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09" w:rsidRPr="002276D3" w:rsidRDefault="002276D3" w:rsidP="00D13D09">
      <w:pPr>
        <w:widowControl w:val="0"/>
        <w:suppressAutoHyphens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Họ và Tên</w:t>
      </w:r>
      <w:r w:rsidR="00D13D09" w:rsidRPr="002276D3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…………………………………………</w:t>
      </w:r>
    </w:p>
    <w:p w:rsidR="00D13D09" w:rsidRPr="002276D3" w:rsidRDefault="002276D3" w:rsidP="00D13D09">
      <w:pPr>
        <w:widowControl w:val="0"/>
        <w:suppressAutoHyphens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Lớp</w:t>
      </w:r>
      <w:r w:rsidR="00D13D09" w:rsidRPr="002276D3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………</w:t>
      </w:r>
    </w:p>
    <w:p w:rsidR="00D13D09" w:rsidRDefault="00D13D09" w:rsidP="00D13D09">
      <w:pPr>
        <w:widowControl w:val="0"/>
        <w:suppressAutoHyphens/>
        <w:spacing w:line="276" w:lineRule="auto"/>
        <w:jc w:val="center"/>
        <w:rPr>
          <w:color w:val="000000"/>
          <w:sz w:val="24"/>
          <w:szCs w:val="24"/>
        </w:rPr>
      </w:pPr>
    </w:p>
    <w:p w:rsidR="005F11E4" w:rsidRDefault="00D13D09" w:rsidP="00D13D09">
      <w:pPr>
        <w:widowControl w:val="0"/>
        <w:suppressAutoHyphens/>
        <w:spacing w:line="276" w:lineRule="auto"/>
        <w:jc w:val="center"/>
        <w:rPr>
          <w:b/>
          <w:color w:val="000000"/>
          <w:sz w:val="32"/>
          <w:szCs w:val="32"/>
        </w:rPr>
      </w:pPr>
      <w:r w:rsidRPr="007A0163">
        <w:rPr>
          <w:b/>
          <w:color w:val="000000"/>
          <w:sz w:val="32"/>
          <w:szCs w:val="32"/>
        </w:rPr>
        <w:t>HƯỚNG DẪN ÔN TẬP  MÔN LỊCH SỬ 9</w:t>
      </w:r>
      <w:r w:rsidR="007A0163" w:rsidRPr="007A0163">
        <w:rPr>
          <w:b/>
          <w:color w:val="000000"/>
          <w:sz w:val="32"/>
          <w:szCs w:val="32"/>
        </w:rPr>
        <w:t xml:space="preserve"> </w:t>
      </w:r>
    </w:p>
    <w:p w:rsidR="00D13D09" w:rsidRPr="007A0163" w:rsidRDefault="00D13D09" w:rsidP="00D13D09">
      <w:pPr>
        <w:widowControl w:val="0"/>
        <w:suppressAutoHyphens/>
        <w:spacing w:line="276" w:lineRule="auto"/>
        <w:jc w:val="center"/>
        <w:rPr>
          <w:b/>
          <w:color w:val="000000"/>
          <w:sz w:val="32"/>
          <w:szCs w:val="32"/>
        </w:rPr>
      </w:pPr>
      <w:r w:rsidRPr="007A0163">
        <w:rPr>
          <w:b/>
          <w:color w:val="000000"/>
          <w:sz w:val="32"/>
          <w:szCs w:val="32"/>
        </w:rPr>
        <w:t>HỌC KỲ 1</w:t>
      </w:r>
      <w:r w:rsidR="007A0163" w:rsidRPr="007A0163">
        <w:rPr>
          <w:b/>
          <w:color w:val="000000"/>
          <w:sz w:val="32"/>
          <w:szCs w:val="32"/>
        </w:rPr>
        <w:t xml:space="preserve"> </w:t>
      </w:r>
      <w:r w:rsidR="005F11E4">
        <w:rPr>
          <w:b/>
          <w:color w:val="000000"/>
          <w:sz w:val="32"/>
          <w:szCs w:val="32"/>
        </w:rPr>
        <w:t>–</w:t>
      </w:r>
      <w:r w:rsidRPr="007A0163">
        <w:rPr>
          <w:b/>
          <w:color w:val="000000"/>
          <w:sz w:val="32"/>
          <w:szCs w:val="32"/>
        </w:rPr>
        <w:t xml:space="preserve"> </w:t>
      </w:r>
      <w:r w:rsidR="005F11E4">
        <w:rPr>
          <w:b/>
          <w:color w:val="000000"/>
          <w:sz w:val="32"/>
          <w:szCs w:val="32"/>
        </w:rPr>
        <w:t xml:space="preserve">NH: </w:t>
      </w:r>
      <w:r w:rsidRPr="007A0163">
        <w:rPr>
          <w:b/>
          <w:color w:val="000000"/>
          <w:sz w:val="32"/>
          <w:szCs w:val="32"/>
        </w:rPr>
        <w:t>2023</w:t>
      </w:r>
      <w:r w:rsidR="005F11E4">
        <w:rPr>
          <w:b/>
          <w:color w:val="000000"/>
          <w:sz w:val="32"/>
          <w:szCs w:val="32"/>
        </w:rPr>
        <w:t xml:space="preserve"> </w:t>
      </w:r>
      <w:r w:rsidRPr="007A0163">
        <w:rPr>
          <w:b/>
          <w:color w:val="000000"/>
          <w:sz w:val="32"/>
          <w:szCs w:val="32"/>
        </w:rPr>
        <w:t>-</w:t>
      </w:r>
      <w:r w:rsidR="005F11E4">
        <w:rPr>
          <w:b/>
          <w:color w:val="000000"/>
          <w:sz w:val="32"/>
          <w:szCs w:val="32"/>
        </w:rPr>
        <w:t xml:space="preserve"> </w:t>
      </w:r>
      <w:r w:rsidRPr="007A0163">
        <w:rPr>
          <w:b/>
          <w:color w:val="000000"/>
          <w:sz w:val="32"/>
          <w:szCs w:val="32"/>
        </w:rPr>
        <w:t xml:space="preserve">2024 </w:t>
      </w:r>
    </w:p>
    <w:p w:rsidR="00D13D09" w:rsidRDefault="00D13D09" w:rsidP="0038460C">
      <w:pPr>
        <w:widowControl w:val="0"/>
        <w:suppressAutoHyphens/>
        <w:spacing w:line="276" w:lineRule="auto"/>
        <w:jc w:val="both"/>
        <w:rPr>
          <w:color w:val="000000"/>
          <w:sz w:val="24"/>
          <w:szCs w:val="24"/>
        </w:rPr>
      </w:pPr>
    </w:p>
    <w:p w:rsidR="0038460C" w:rsidRPr="007A0163" w:rsidRDefault="005F11E4" w:rsidP="0038460C">
      <w:pPr>
        <w:widowControl w:val="0"/>
        <w:suppressAutoHyphens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</w:t>
      </w:r>
      <w:r w:rsidR="0038460C" w:rsidRPr="007A0163">
        <w:rPr>
          <w:b/>
          <w:color w:val="000000"/>
          <w:sz w:val="26"/>
          <w:szCs w:val="26"/>
        </w:rPr>
        <w:t xml:space="preserve">: </w:t>
      </w:r>
      <w:r w:rsidR="00402B5E">
        <w:rPr>
          <w:b/>
          <w:color w:val="000000"/>
          <w:sz w:val="26"/>
          <w:szCs w:val="26"/>
        </w:rPr>
        <w:t xml:space="preserve">Trình bày </w:t>
      </w:r>
      <w:r w:rsidR="0038460C" w:rsidRPr="0038460C">
        <w:rPr>
          <w:b/>
          <w:color w:val="000000"/>
          <w:sz w:val="26"/>
          <w:szCs w:val="26"/>
        </w:rPr>
        <w:t xml:space="preserve">tình hình chung cuộc đấu tranh giành độc lập dân tộc của các nước Mỹ-la-Tinh </w:t>
      </w:r>
      <w:r w:rsidR="0038460C" w:rsidRPr="007A0163">
        <w:rPr>
          <w:b/>
          <w:color w:val="000000"/>
          <w:sz w:val="26"/>
          <w:szCs w:val="26"/>
        </w:rPr>
        <w:t>?</w:t>
      </w:r>
    </w:p>
    <w:p w:rsidR="00873A59" w:rsidRPr="007A0163" w:rsidRDefault="00873A59" w:rsidP="00873A59">
      <w:pPr>
        <w:ind w:firstLine="567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 Từ những thập niên đầu thế kỷ XIX,  nhiều nước giành độc lập sau đó lệ thuộc  thành “sân sau” của Mĩ.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 xml:space="preserve"> </w:t>
      </w:r>
      <w:r w:rsidR="00780E61">
        <w:rPr>
          <w:sz w:val="26"/>
          <w:szCs w:val="26"/>
          <w:lang w:val="de-DE"/>
        </w:rPr>
        <w:t>-</w:t>
      </w:r>
      <w:r w:rsidRPr="007A0163">
        <w:rPr>
          <w:sz w:val="26"/>
          <w:szCs w:val="26"/>
          <w:lang w:val="de-DE"/>
        </w:rPr>
        <w:t>Cao trào đấu tranh diễn ra với mục tiêu  thành lập chính phủ dân tộc dân chủ, tiến hành cải cách...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</w:t>
      </w:r>
      <w:r w:rsidR="005F11E4">
        <w:rPr>
          <w:sz w:val="26"/>
          <w:szCs w:val="26"/>
          <w:lang w:val="de-DE"/>
        </w:rPr>
        <w:t xml:space="preserve"> </w:t>
      </w:r>
      <w:r w:rsidRPr="007A0163">
        <w:rPr>
          <w:sz w:val="26"/>
          <w:szCs w:val="26"/>
          <w:lang w:val="de-DE"/>
        </w:rPr>
        <w:t>Thu được nhiều thành tựu trong công cuộc củng cố độc lập, cải cách dân chủ...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</w:t>
      </w:r>
      <w:r w:rsidR="005F11E4">
        <w:rPr>
          <w:sz w:val="26"/>
          <w:szCs w:val="26"/>
          <w:lang w:val="de-DE"/>
        </w:rPr>
        <w:t xml:space="preserve"> </w:t>
      </w:r>
      <w:r w:rsidRPr="007A0163">
        <w:rPr>
          <w:sz w:val="26"/>
          <w:szCs w:val="26"/>
          <w:lang w:val="de-DE"/>
        </w:rPr>
        <w:t>Từ đầu những năm 90 của thế kỷ XX tình hình kinh tế, chính trị khó khăn, căng thẳng.</w:t>
      </w:r>
    </w:p>
    <w:p w:rsidR="00CE7C36" w:rsidRDefault="00CE7C36" w:rsidP="0038460C">
      <w:pPr>
        <w:widowControl w:val="0"/>
        <w:suppressAutoHyphens/>
        <w:spacing w:line="276" w:lineRule="auto"/>
        <w:jc w:val="both"/>
        <w:rPr>
          <w:color w:val="000000"/>
          <w:sz w:val="26"/>
          <w:szCs w:val="26"/>
        </w:rPr>
      </w:pPr>
    </w:p>
    <w:p w:rsidR="0038460C" w:rsidRPr="007A0163" w:rsidRDefault="0038460C" w:rsidP="0038460C">
      <w:pPr>
        <w:widowControl w:val="0"/>
        <w:suppressAutoHyphens/>
        <w:spacing w:line="276" w:lineRule="auto"/>
        <w:jc w:val="both"/>
        <w:rPr>
          <w:b/>
          <w:color w:val="000000"/>
          <w:sz w:val="26"/>
          <w:szCs w:val="26"/>
        </w:rPr>
      </w:pPr>
      <w:r w:rsidRPr="007A0163">
        <w:rPr>
          <w:b/>
          <w:color w:val="000000"/>
          <w:sz w:val="26"/>
          <w:szCs w:val="26"/>
        </w:rPr>
        <w:t xml:space="preserve">CÂU 2: </w:t>
      </w:r>
      <w:r w:rsidR="00402B5E">
        <w:rPr>
          <w:b/>
          <w:color w:val="000000"/>
          <w:sz w:val="26"/>
          <w:szCs w:val="26"/>
        </w:rPr>
        <w:t>Trình bày</w:t>
      </w:r>
      <w:r w:rsidRPr="0038460C">
        <w:rPr>
          <w:b/>
          <w:color w:val="000000"/>
          <w:sz w:val="26"/>
          <w:szCs w:val="26"/>
        </w:rPr>
        <w:t xml:space="preserve"> tình hình chung cuộc đấu tranh giành độc lập dân tộc của các nước </w:t>
      </w:r>
      <w:r w:rsidRPr="007A0163">
        <w:rPr>
          <w:b/>
          <w:color w:val="000000"/>
          <w:sz w:val="26"/>
          <w:szCs w:val="26"/>
        </w:rPr>
        <w:t>Châu Phi</w:t>
      </w:r>
      <w:r w:rsidRPr="0038460C">
        <w:rPr>
          <w:b/>
          <w:color w:val="000000"/>
          <w:sz w:val="26"/>
          <w:szCs w:val="26"/>
        </w:rPr>
        <w:t xml:space="preserve"> </w:t>
      </w:r>
      <w:r w:rsidRPr="007A0163">
        <w:rPr>
          <w:b/>
          <w:color w:val="000000"/>
          <w:sz w:val="26"/>
          <w:szCs w:val="26"/>
        </w:rPr>
        <w:t>?</w:t>
      </w:r>
    </w:p>
    <w:p w:rsidR="00873A59" w:rsidRPr="007A0163" w:rsidRDefault="00873A59" w:rsidP="00873A59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vi-VN"/>
        </w:rPr>
      </w:pPr>
      <w:r w:rsidRPr="007A0163">
        <w:rPr>
          <w:rFonts w:ascii="Times New Roman" w:hAnsi="Times New Roman"/>
          <w:sz w:val="26"/>
          <w:szCs w:val="26"/>
          <w:lang w:val="vi-VN"/>
        </w:rPr>
        <w:t>-</w:t>
      </w:r>
      <w:r w:rsidR="007A0163" w:rsidRPr="007A0163">
        <w:rPr>
          <w:rFonts w:ascii="Times New Roman" w:hAnsi="Times New Roman"/>
          <w:sz w:val="26"/>
          <w:szCs w:val="26"/>
        </w:rPr>
        <w:t xml:space="preserve"> </w:t>
      </w:r>
      <w:r w:rsidRPr="007A0163">
        <w:rPr>
          <w:rFonts w:ascii="Times New Roman" w:hAnsi="Times New Roman"/>
          <w:sz w:val="26"/>
          <w:szCs w:val="26"/>
          <w:lang w:val="vi-VN"/>
        </w:rPr>
        <w:t xml:space="preserve">Sau </w:t>
      </w:r>
      <w:r w:rsidRPr="007A0163">
        <w:rPr>
          <w:rFonts w:ascii="Times New Roman" w:hAnsi="Times New Roman"/>
          <w:sz w:val="26"/>
          <w:szCs w:val="26"/>
        </w:rPr>
        <w:t>CTTG2,</w:t>
      </w:r>
      <w:r w:rsidRPr="007A0163">
        <w:rPr>
          <w:rFonts w:ascii="Times New Roman" w:hAnsi="Times New Roman"/>
          <w:sz w:val="26"/>
          <w:szCs w:val="26"/>
          <w:lang w:val="vi-VN"/>
        </w:rPr>
        <w:t xml:space="preserve"> phong trào </w:t>
      </w:r>
      <w:r w:rsidRPr="007A0163">
        <w:rPr>
          <w:rFonts w:ascii="Times New Roman" w:hAnsi="Times New Roman"/>
          <w:sz w:val="26"/>
          <w:szCs w:val="26"/>
        </w:rPr>
        <w:t xml:space="preserve">đấu tranh </w:t>
      </w:r>
      <w:r w:rsidRPr="007A0163">
        <w:rPr>
          <w:rFonts w:ascii="Times New Roman" w:hAnsi="Times New Roman"/>
          <w:sz w:val="26"/>
          <w:szCs w:val="26"/>
          <w:lang w:val="vi-VN"/>
        </w:rPr>
        <w:t xml:space="preserve">diễn ra sôi sớm nhất ở Bắc Phi 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</w:rPr>
      </w:pPr>
      <w:r w:rsidRPr="007A0163">
        <w:rPr>
          <w:sz w:val="26"/>
          <w:szCs w:val="26"/>
          <w:lang w:val="vi-VN"/>
        </w:rPr>
        <w:t>-</w:t>
      </w:r>
      <w:r w:rsidR="007A0163" w:rsidRPr="007A0163">
        <w:rPr>
          <w:sz w:val="26"/>
          <w:szCs w:val="26"/>
        </w:rPr>
        <w:t xml:space="preserve"> </w:t>
      </w:r>
      <w:r w:rsidRPr="007A0163">
        <w:rPr>
          <w:sz w:val="26"/>
          <w:szCs w:val="26"/>
          <w:lang w:val="vi-VN"/>
        </w:rPr>
        <w:t>1960</w:t>
      </w:r>
      <w:r w:rsidRPr="007A0163">
        <w:rPr>
          <w:sz w:val="26"/>
          <w:szCs w:val="26"/>
        </w:rPr>
        <w:t xml:space="preserve">, </w:t>
      </w:r>
      <w:r w:rsidRPr="007A0163">
        <w:rPr>
          <w:sz w:val="26"/>
          <w:szCs w:val="26"/>
          <w:lang w:val="vi-VN"/>
        </w:rPr>
        <w:t xml:space="preserve">17 nước giành độc lập </w:t>
      </w:r>
      <w:r w:rsidRPr="007A0163">
        <w:rPr>
          <w:sz w:val="26"/>
          <w:szCs w:val="26"/>
        </w:rPr>
        <w:t>gọi là “</w:t>
      </w:r>
      <w:r w:rsidRPr="007A0163">
        <w:rPr>
          <w:sz w:val="26"/>
          <w:szCs w:val="26"/>
          <w:lang w:val="vi-VN"/>
        </w:rPr>
        <w:t>Năm châu Phi</w:t>
      </w:r>
      <w:r w:rsidRPr="007A0163">
        <w:rPr>
          <w:sz w:val="26"/>
          <w:szCs w:val="26"/>
        </w:rPr>
        <w:t>”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vi-VN"/>
        </w:rPr>
      </w:pPr>
      <w:r w:rsidRPr="007A0163">
        <w:rPr>
          <w:sz w:val="26"/>
          <w:szCs w:val="26"/>
          <w:lang w:val="vi-VN"/>
        </w:rPr>
        <w:t xml:space="preserve">- </w:t>
      </w:r>
      <w:r w:rsidRPr="007A0163">
        <w:rPr>
          <w:sz w:val="26"/>
          <w:szCs w:val="26"/>
        </w:rPr>
        <w:t>Công cuộc xây dựng</w:t>
      </w:r>
      <w:r w:rsidRPr="007A0163">
        <w:rPr>
          <w:sz w:val="26"/>
          <w:szCs w:val="26"/>
          <w:lang w:val="vi-VN"/>
        </w:rPr>
        <w:t xml:space="preserve"> đất nước</w:t>
      </w:r>
      <w:r w:rsidRPr="007A0163">
        <w:rPr>
          <w:sz w:val="26"/>
          <w:szCs w:val="26"/>
        </w:rPr>
        <w:t xml:space="preserve"> </w:t>
      </w:r>
      <w:r w:rsidRPr="007A0163">
        <w:rPr>
          <w:sz w:val="26"/>
          <w:szCs w:val="26"/>
          <w:lang w:val="vi-VN"/>
        </w:rPr>
        <w:t>thu</w:t>
      </w:r>
      <w:r w:rsidRPr="007A0163">
        <w:rPr>
          <w:sz w:val="26"/>
          <w:szCs w:val="26"/>
        </w:rPr>
        <w:t xml:space="preserve"> </w:t>
      </w:r>
      <w:r w:rsidRPr="007A0163">
        <w:rPr>
          <w:sz w:val="26"/>
          <w:szCs w:val="26"/>
          <w:lang w:val="vi-VN"/>
        </w:rPr>
        <w:t xml:space="preserve"> nhiều thành tích</w:t>
      </w:r>
      <w:r w:rsidRPr="007A0163">
        <w:rPr>
          <w:sz w:val="26"/>
          <w:szCs w:val="26"/>
        </w:rPr>
        <w:t xml:space="preserve"> nhưng vẫn </w:t>
      </w:r>
      <w:r w:rsidRPr="007A0163">
        <w:rPr>
          <w:sz w:val="26"/>
          <w:szCs w:val="26"/>
          <w:lang w:val="vi-VN"/>
        </w:rPr>
        <w:t xml:space="preserve"> đói nghèo, lạc hậu</w:t>
      </w:r>
      <w:r w:rsidRPr="007A0163">
        <w:rPr>
          <w:sz w:val="26"/>
          <w:szCs w:val="26"/>
        </w:rPr>
        <w:t>,</w:t>
      </w:r>
      <w:r w:rsidRPr="007A0163">
        <w:rPr>
          <w:sz w:val="26"/>
          <w:szCs w:val="26"/>
          <w:lang w:val="vi-VN"/>
        </w:rPr>
        <w:t xml:space="preserve"> xung đột</w:t>
      </w:r>
      <w:r w:rsidRPr="007A0163">
        <w:rPr>
          <w:sz w:val="26"/>
          <w:szCs w:val="26"/>
        </w:rPr>
        <w:t>,</w:t>
      </w:r>
      <w:r w:rsidRPr="007A0163">
        <w:rPr>
          <w:sz w:val="26"/>
          <w:szCs w:val="26"/>
          <w:lang w:val="vi-VN"/>
        </w:rPr>
        <w:t xml:space="preserve"> nội chiến, nợ nần, bệnh tật ...</w:t>
      </w:r>
    </w:p>
    <w:p w:rsidR="00873A59" w:rsidRPr="007A0163" w:rsidRDefault="00873A59" w:rsidP="00873A59">
      <w:pPr>
        <w:tabs>
          <w:tab w:val="left" w:pos="8520"/>
        </w:tabs>
        <w:ind w:firstLine="567"/>
        <w:rPr>
          <w:sz w:val="26"/>
          <w:szCs w:val="26"/>
        </w:rPr>
      </w:pPr>
      <w:r w:rsidRPr="007A0163">
        <w:rPr>
          <w:b/>
          <w:sz w:val="26"/>
          <w:szCs w:val="26"/>
          <w:lang w:val="vi-VN"/>
        </w:rPr>
        <w:t>-</w:t>
      </w:r>
      <w:r w:rsidRPr="007A0163">
        <w:rPr>
          <w:sz w:val="26"/>
          <w:szCs w:val="26"/>
          <w:lang w:val="vi-VN"/>
        </w:rPr>
        <w:t xml:space="preserve"> </w:t>
      </w:r>
      <w:r w:rsidRPr="007A0163">
        <w:rPr>
          <w:sz w:val="26"/>
          <w:szCs w:val="26"/>
        </w:rPr>
        <w:t>Thành lập</w:t>
      </w:r>
      <w:r w:rsidRPr="007A0163">
        <w:rPr>
          <w:sz w:val="26"/>
          <w:szCs w:val="26"/>
          <w:lang w:val="vi-VN"/>
        </w:rPr>
        <w:t xml:space="preserve"> Liên minh châu Phi (AU)</w:t>
      </w:r>
      <w:r w:rsidRPr="007A0163">
        <w:rPr>
          <w:sz w:val="26"/>
          <w:szCs w:val="26"/>
        </w:rPr>
        <w:t xml:space="preserve"> để hợp tác, giúp đỡ cùng nhau</w:t>
      </w:r>
    </w:p>
    <w:p w:rsidR="00873A59" w:rsidRPr="007A0163" w:rsidRDefault="00873A59" w:rsidP="0038460C">
      <w:pPr>
        <w:widowControl w:val="0"/>
        <w:suppressAutoHyphens/>
        <w:spacing w:line="276" w:lineRule="auto"/>
        <w:jc w:val="both"/>
        <w:rPr>
          <w:color w:val="000000"/>
          <w:sz w:val="26"/>
          <w:szCs w:val="26"/>
        </w:rPr>
      </w:pPr>
    </w:p>
    <w:p w:rsidR="0038460C" w:rsidRPr="007A0163" w:rsidRDefault="0038460C" w:rsidP="0038460C">
      <w:pPr>
        <w:widowControl w:val="0"/>
        <w:suppressAutoHyphens/>
        <w:spacing w:line="276" w:lineRule="auto"/>
        <w:jc w:val="both"/>
        <w:rPr>
          <w:b/>
          <w:color w:val="000000"/>
          <w:spacing w:val="-8"/>
          <w:sz w:val="26"/>
          <w:szCs w:val="26"/>
        </w:rPr>
      </w:pPr>
      <w:r w:rsidRPr="007A0163">
        <w:rPr>
          <w:b/>
          <w:color w:val="000000"/>
          <w:sz w:val="26"/>
          <w:szCs w:val="26"/>
        </w:rPr>
        <w:t xml:space="preserve">CÂU 3 : </w:t>
      </w:r>
      <w:r w:rsidR="00402B5E">
        <w:rPr>
          <w:b/>
          <w:color w:val="000000"/>
          <w:sz w:val="26"/>
          <w:szCs w:val="26"/>
        </w:rPr>
        <w:t>Nêu m</w:t>
      </w:r>
      <w:r w:rsidR="00873A59" w:rsidRPr="007A0163">
        <w:rPr>
          <w:b/>
          <w:color w:val="000000"/>
          <w:sz w:val="26"/>
          <w:szCs w:val="26"/>
        </w:rPr>
        <w:t>ục tiêu, n</w:t>
      </w:r>
      <w:r w:rsidR="00873A59" w:rsidRPr="007A0163">
        <w:rPr>
          <w:b/>
          <w:color w:val="000000"/>
          <w:spacing w:val="-8"/>
          <w:sz w:val="26"/>
          <w:szCs w:val="26"/>
        </w:rPr>
        <w:t xml:space="preserve">guyên tắc </w:t>
      </w:r>
      <w:r w:rsidRPr="007A0163">
        <w:rPr>
          <w:b/>
          <w:color w:val="000000"/>
          <w:spacing w:val="-8"/>
          <w:sz w:val="26"/>
          <w:szCs w:val="26"/>
        </w:rPr>
        <w:t>hoạt động của ASEAN ?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 Mục tiêu họat động: Phát triển kinh tế, văn hoá giữa các nước thành viên trên tinh thần duy trì hoà bình và ổn định khu vực.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</w:t>
      </w:r>
      <w:r w:rsidR="007A0163" w:rsidRPr="007A0163">
        <w:rPr>
          <w:sz w:val="26"/>
          <w:szCs w:val="26"/>
          <w:lang w:val="de-DE"/>
        </w:rPr>
        <w:t xml:space="preserve"> </w:t>
      </w:r>
      <w:r w:rsidRPr="007A0163">
        <w:rPr>
          <w:sz w:val="26"/>
          <w:szCs w:val="26"/>
          <w:lang w:val="de-DE"/>
        </w:rPr>
        <w:t>Nguyên tắc họat động: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+ theo Hiệp ước Ba-li tháng 2/1976.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+</w:t>
      </w:r>
      <w:r w:rsidR="005F11E4">
        <w:rPr>
          <w:sz w:val="26"/>
          <w:szCs w:val="26"/>
          <w:lang w:val="de-DE"/>
        </w:rPr>
        <w:t xml:space="preserve"> </w:t>
      </w:r>
      <w:r w:rsidRPr="007A0163">
        <w:rPr>
          <w:sz w:val="26"/>
          <w:szCs w:val="26"/>
          <w:lang w:val="de-DE"/>
        </w:rPr>
        <w:t>Tôn trọng chủ quyền, toàn vẹn lãnh thổ, không can thiệp vào nội bộ của nhau.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+</w:t>
      </w:r>
      <w:r w:rsidR="005F11E4">
        <w:rPr>
          <w:sz w:val="26"/>
          <w:szCs w:val="26"/>
          <w:lang w:val="de-DE"/>
        </w:rPr>
        <w:t xml:space="preserve"> </w:t>
      </w:r>
      <w:r w:rsidRPr="007A0163">
        <w:rPr>
          <w:sz w:val="26"/>
          <w:szCs w:val="26"/>
          <w:lang w:val="de-DE"/>
        </w:rPr>
        <w:t>Giải quyết mọi tranh chấp bằng phương pháp hoà bình.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+</w:t>
      </w:r>
      <w:r w:rsidR="005F11E4">
        <w:rPr>
          <w:sz w:val="26"/>
          <w:szCs w:val="26"/>
          <w:lang w:val="de-DE"/>
        </w:rPr>
        <w:t xml:space="preserve"> </w:t>
      </w:r>
      <w:r w:rsidRPr="007A0163">
        <w:rPr>
          <w:sz w:val="26"/>
          <w:szCs w:val="26"/>
          <w:lang w:val="de-DE"/>
        </w:rPr>
        <w:t>Hợp tác và phát triển.</w:t>
      </w:r>
    </w:p>
    <w:p w:rsidR="007A0163" w:rsidRPr="007A0163" w:rsidRDefault="007A0163" w:rsidP="00873A59">
      <w:pPr>
        <w:ind w:firstLine="567"/>
        <w:jc w:val="both"/>
        <w:rPr>
          <w:sz w:val="26"/>
          <w:szCs w:val="26"/>
          <w:lang w:val="de-DE"/>
        </w:rPr>
      </w:pPr>
    </w:p>
    <w:p w:rsidR="0038460C" w:rsidRPr="007A0163" w:rsidRDefault="0038460C" w:rsidP="0038460C">
      <w:pPr>
        <w:widowControl w:val="0"/>
        <w:suppressAutoHyphens/>
        <w:spacing w:line="276" w:lineRule="auto"/>
        <w:jc w:val="both"/>
        <w:rPr>
          <w:b/>
          <w:color w:val="000000"/>
          <w:sz w:val="26"/>
          <w:szCs w:val="26"/>
        </w:rPr>
      </w:pPr>
      <w:r w:rsidRPr="0038460C">
        <w:rPr>
          <w:b/>
          <w:color w:val="000000"/>
          <w:sz w:val="26"/>
          <w:szCs w:val="26"/>
        </w:rPr>
        <w:t xml:space="preserve"> </w:t>
      </w:r>
      <w:r w:rsidRPr="007A0163">
        <w:rPr>
          <w:b/>
          <w:color w:val="000000"/>
          <w:sz w:val="26"/>
          <w:szCs w:val="26"/>
        </w:rPr>
        <w:t>CÂU 4 : Một số hoạt động của Việt Nam khi gia nhập ASEAN ?</w:t>
      </w:r>
    </w:p>
    <w:p w:rsidR="00873A59" w:rsidRPr="005F11E4" w:rsidRDefault="007A0163" w:rsidP="007A0163">
      <w:pPr>
        <w:ind w:firstLine="720"/>
        <w:rPr>
          <w:color w:val="333333"/>
          <w:sz w:val="26"/>
          <w:szCs w:val="26"/>
        </w:rPr>
      </w:pPr>
      <w:r w:rsidRPr="005F11E4">
        <w:rPr>
          <w:rStyle w:val="Strong"/>
          <w:b w:val="0"/>
          <w:iCs/>
          <w:color w:val="333333"/>
          <w:sz w:val="26"/>
          <w:szCs w:val="26"/>
        </w:rPr>
        <w:t xml:space="preserve">- </w:t>
      </w:r>
      <w:r w:rsidR="00873A59" w:rsidRPr="005F11E4">
        <w:rPr>
          <w:rStyle w:val="Strong"/>
          <w:b w:val="0"/>
          <w:iCs/>
          <w:color w:val="333333"/>
          <w:sz w:val="26"/>
          <w:szCs w:val="26"/>
        </w:rPr>
        <w:t>28/7/1995</w:t>
      </w:r>
      <w:r w:rsidR="00873A59" w:rsidRPr="005F11E4">
        <w:rPr>
          <w:b/>
          <w:color w:val="333333"/>
          <w:sz w:val="26"/>
          <w:szCs w:val="26"/>
        </w:rPr>
        <w:t>:</w:t>
      </w:r>
      <w:r w:rsidR="00873A59" w:rsidRPr="005F11E4">
        <w:rPr>
          <w:color w:val="333333"/>
          <w:sz w:val="26"/>
          <w:szCs w:val="26"/>
        </w:rPr>
        <w:t xml:space="preserve"> Chính thức gia nhập ASEAN</w:t>
      </w:r>
    </w:p>
    <w:p w:rsidR="00344AA7" w:rsidRDefault="007A0163" w:rsidP="007A0163">
      <w:pPr>
        <w:ind w:left="720"/>
        <w:rPr>
          <w:color w:val="333333"/>
          <w:sz w:val="26"/>
          <w:szCs w:val="26"/>
        </w:rPr>
      </w:pPr>
      <w:r w:rsidRPr="005F11E4">
        <w:rPr>
          <w:rStyle w:val="Strong"/>
          <w:b w:val="0"/>
          <w:iCs/>
          <w:color w:val="333333"/>
          <w:sz w:val="26"/>
          <w:szCs w:val="26"/>
        </w:rPr>
        <w:t xml:space="preserve">- </w:t>
      </w:r>
      <w:r w:rsidR="00873A59" w:rsidRPr="005F11E4">
        <w:rPr>
          <w:rStyle w:val="Strong"/>
          <w:b w:val="0"/>
          <w:iCs/>
          <w:color w:val="333333"/>
          <w:sz w:val="26"/>
          <w:szCs w:val="26"/>
        </w:rPr>
        <w:t>1998</w:t>
      </w:r>
      <w:r w:rsidR="00873A59" w:rsidRPr="005F11E4">
        <w:rPr>
          <w:b/>
          <w:color w:val="333333"/>
          <w:sz w:val="26"/>
          <w:szCs w:val="26"/>
        </w:rPr>
        <w:t>:</w:t>
      </w:r>
      <w:r w:rsidR="00873A59" w:rsidRPr="005F11E4">
        <w:rPr>
          <w:color w:val="333333"/>
          <w:sz w:val="26"/>
          <w:szCs w:val="26"/>
        </w:rPr>
        <w:t xml:space="preserve"> Tổ chức Hội nghị cấp cao ASEAN lần thứ 6; thông qua Chương trình Hành động Hà Nội</w:t>
      </w:r>
      <w:r w:rsidR="00344AA7">
        <w:rPr>
          <w:color w:val="333333"/>
          <w:sz w:val="26"/>
          <w:szCs w:val="26"/>
        </w:rPr>
        <w:t>.</w:t>
      </w:r>
    </w:p>
    <w:p w:rsidR="00873A59" w:rsidRPr="005F11E4" w:rsidRDefault="00344AA7" w:rsidP="007A0163">
      <w:pPr>
        <w:ind w:left="720"/>
        <w:rPr>
          <w:color w:val="333333"/>
          <w:sz w:val="26"/>
          <w:szCs w:val="26"/>
        </w:rPr>
      </w:pPr>
      <w:r w:rsidRPr="00344AA7">
        <w:rPr>
          <w:rStyle w:val="Strong"/>
          <w:b w:val="0"/>
          <w:color w:val="333333"/>
          <w:szCs w:val="26"/>
        </w:rPr>
        <w:t>-</w:t>
      </w:r>
      <w:r w:rsidRPr="00344AA7">
        <w:rPr>
          <w:rStyle w:val="Strong"/>
          <w:b w:val="0"/>
          <w:i/>
          <w:iCs/>
          <w:color w:val="333333"/>
          <w:sz w:val="26"/>
          <w:szCs w:val="26"/>
        </w:rPr>
        <w:t>2018:</w:t>
      </w:r>
      <w:r w:rsidRPr="00726008">
        <w:rPr>
          <w:color w:val="333333"/>
          <w:sz w:val="26"/>
          <w:szCs w:val="26"/>
        </w:rPr>
        <w:t> Tổ chức Hội nghị Diễn đàn kinh tế thế giới về ASEAN (WEF ASEAN)</w:t>
      </w:r>
      <w:r w:rsidRPr="005F11E4">
        <w:rPr>
          <w:color w:val="333333"/>
          <w:sz w:val="26"/>
          <w:szCs w:val="26"/>
        </w:rPr>
        <w:br/>
      </w:r>
      <w:r w:rsidR="007A0163" w:rsidRPr="005F11E4">
        <w:rPr>
          <w:rStyle w:val="Strong"/>
          <w:b w:val="0"/>
          <w:iCs/>
          <w:color w:val="333333"/>
          <w:sz w:val="26"/>
          <w:szCs w:val="26"/>
        </w:rPr>
        <w:t xml:space="preserve">- </w:t>
      </w:r>
      <w:r w:rsidR="00873A59" w:rsidRPr="005F11E4">
        <w:rPr>
          <w:rStyle w:val="Strong"/>
          <w:b w:val="0"/>
          <w:iCs/>
          <w:color w:val="333333"/>
          <w:sz w:val="26"/>
          <w:szCs w:val="26"/>
        </w:rPr>
        <w:t>2022</w:t>
      </w:r>
      <w:r w:rsidR="00873A59" w:rsidRPr="005F11E4">
        <w:rPr>
          <w:rStyle w:val="Emphasis"/>
          <w:color w:val="333333"/>
          <w:sz w:val="26"/>
          <w:szCs w:val="26"/>
        </w:rPr>
        <w:t>:</w:t>
      </w:r>
      <w:r w:rsidR="00873A59" w:rsidRPr="005F11E4">
        <w:rPr>
          <w:color w:val="333333"/>
          <w:sz w:val="26"/>
          <w:szCs w:val="26"/>
        </w:rPr>
        <w:t> Chủ tịch luân phiên Ủy ban các nước ASEAN tại Buenos Aires (ACBA).</w:t>
      </w:r>
    </w:p>
    <w:p w:rsidR="007A0163" w:rsidRPr="007A0163" w:rsidRDefault="007A0163" w:rsidP="007A0163">
      <w:pPr>
        <w:ind w:left="720"/>
        <w:rPr>
          <w:color w:val="333333"/>
          <w:sz w:val="26"/>
          <w:szCs w:val="26"/>
        </w:rPr>
      </w:pPr>
    </w:p>
    <w:p w:rsidR="0038460C" w:rsidRPr="007A0163" w:rsidRDefault="00873A59" w:rsidP="00873A59">
      <w:pPr>
        <w:rPr>
          <w:b/>
          <w:color w:val="000000"/>
          <w:sz w:val="26"/>
          <w:szCs w:val="26"/>
        </w:rPr>
      </w:pPr>
      <w:r w:rsidRPr="007A0163">
        <w:rPr>
          <w:b/>
          <w:color w:val="000000"/>
          <w:sz w:val="26"/>
          <w:szCs w:val="26"/>
        </w:rPr>
        <w:t xml:space="preserve"> </w:t>
      </w:r>
      <w:r w:rsidR="0038460C" w:rsidRPr="007A0163">
        <w:rPr>
          <w:b/>
          <w:color w:val="000000"/>
          <w:sz w:val="26"/>
          <w:szCs w:val="26"/>
        </w:rPr>
        <w:t>CÂU 5: Nêu  những nét chính về  kinh tế của nước Mỹ, từ năm 1945 đến năm 1991</w:t>
      </w:r>
      <w:r w:rsidRPr="007A0163">
        <w:rPr>
          <w:b/>
          <w:color w:val="000000"/>
          <w:sz w:val="26"/>
          <w:szCs w:val="26"/>
        </w:rPr>
        <w:t>?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it-IT"/>
        </w:rPr>
      </w:pPr>
      <w:r w:rsidRPr="007A0163">
        <w:rPr>
          <w:sz w:val="26"/>
          <w:szCs w:val="26"/>
          <w:lang w:val="it-IT"/>
        </w:rPr>
        <w:t>-  Mĩ vươn lên trở thành nước tư bản giàu mạnh, đứng đầu hệ thống TBCN: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 xml:space="preserve">  + Chiếm hơn 1/2 sản lượng công nghiệp thế giới 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 xml:space="preserve">  + Nắm 3/4 trữ lượng vàng thế giới, là chủ nợ duy nhất thế giới.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 xml:space="preserve">  +Có lực lượng quân sự mạnh nhất TGTB và độc quyền vũ khí nguyên tử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 Những thập niên tiếp Mĩ suy yếu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* Nguyên nhân suy giảm: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 Sự cạnh tranh  gay gắt các nước đế quốc khác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 Thường xuyên khủng hoảng dẫn đến suy thoái.</w:t>
      </w:r>
    </w:p>
    <w:p w:rsidR="00873A59" w:rsidRPr="007A0163" w:rsidRDefault="00873A59" w:rsidP="00873A59">
      <w:pPr>
        <w:ind w:firstLine="567"/>
        <w:jc w:val="both"/>
        <w:rPr>
          <w:sz w:val="26"/>
          <w:szCs w:val="26"/>
          <w:lang w:val="de-DE"/>
        </w:rPr>
      </w:pPr>
      <w:r w:rsidRPr="007A0163">
        <w:rPr>
          <w:sz w:val="26"/>
          <w:szCs w:val="26"/>
          <w:lang w:val="de-DE"/>
        </w:rPr>
        <w:t>- Chi phí quân sự lớn (chạy đua vũ trang, chiến tranh xâm lược).</w:t>
      </w:r>
    </w:p>
    <w:p w:rsidR="00873A59" w:rsidRPr="007A0163" w:rsidRDefault="00873A59" w:rsidP="00873A59">
      <w:pPr>
        <w:rPr>
          <w:color w:val="000000"/>
          <w:sz w:val="26"/>
          <w:szCs w:val="26"/>
        </w:rPr>
      </w:pPr>
    </w:p>
    <w:p w:rsidR="00C2613B" w:rsidRPr="007A0163" w:rsidRDefault="002276D3" w:rsidP="002F5394">
      <w:pPr>
        <w:spacing w:after="160" w:line="259" w:lineRule="auto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br w:type="page"/>
      </w:r>
      <w:r w:rsidR="00873A59" w:rsidRPr="007A0163">
        <w:rPr>
          <w:b/>
          <w:color w:val="000000"/>
          <w:spacing w:val="-4"/>
          <w:sz w:val="26"/>
          <w:szCs w:val="26"/>
        </w:rPr>
        <w:lastRenderedPageBreak/>
        <w:t xml:space="preserve">CÂU 6 : </w:t>
      </w:r>
      <w:r w:rsidR="007A0163" w:rsidRPr="007A0163">
        <w:rPr>
          <w:b/>
          <w:color w:val="000000"/>
          <w:spacing w:val="-4"/>
          <w:sz w:val="26"/>
          <w:szCs w:val="26"/>
        </w:rPr>
        <w:tab/>
      </w:r>
      <w:r w:rsidR="00C2613B" w:rsidRPr="007A0163">
        <w:rPr>
          <w:b/>
          <w:color w:val="000000"/>
          <w:spacing w:val="-4"/>
          <w:sz w:val="26"/>
          <w:szCs w:val="26"/>
        </w:rPr>
        <w:t>a)</w:t>
      </w:r>
      <w:r w:rsidR="007A0163" w:rsidRPr="007A0163">
        <w:rPr>
          <w:b/>
          <w:color w:val="000000"/>
          <w:spacing w:val="-4"/>
          <w:sz w:val="26"/>
          <w:szCs w:val="26"/>
        </w:rPr>
        <w:t xml:space="preserve"> </w:t>
      </w:r>
      <w:r w:rsidR="00873A59" w:rsidRPr="007A0163">
        <w:rPr>
          <w:b/>
          <w:color w:val="000000"/>
          <w:spacing w:val="-4"/>
          <w:sz w:val="26"/>
          <w:szCs w:val="26"/>
        </w:rPr>
        <w:t>Nêu n</w:t>
      </w:r>
      <w:r w:rsidR="0038460C" w:rsidRPr="007A0163">
        <w:rPr>
          <w:b/>
          <w:color w:val="000000"/>
          <w:spacing w:val="-4"/>
          <w:sz w:val="26"/>
          <w:szCs w:val="26"/>
        </w:rPr>
        <w:t>hiệm vụ của Liên hợp quốc</w:t>
      </w:r>
      <w:r w:rsidR="00873A59" w:rsidRPr="007A0163">
        <w:rPr>
          <w:b/>
          <w:color w:val="000000"/>
          <w:spacing w:val="-4"/>
          <w:sz w:val="26"/>
          <w:szCs w:val="26"/>
        </w:rPr>
        <w:t xml:space="preserve"> ?</w:t>
      </w:r>
    </w:p>
    <w:p w:rsidR="00C2613B" w:rsidRPr="007A0163" w:rsidRDefault="00C2613B" w:rsidP="007A0163">
      <w:pPr>
        <w:ind w:left="720" w:firstLine="720"/>
        <w:jc w:val="both"/>
        <w:rPr>
          <w:b/>
          <w:color w:val="000000"/>
          <w:spacing w:val="-4"/>
          <w:sz w:val="26"/>
          <w:szCs w:val="26"/>
        </w:rPr>
      </w:pPr>
      <w:r w:rsidRPr="007A0163">
        <w:rPr>
          <w:b/>
          <w:color w:val="000000"/>
          <w:spacing w:val="-4"/>
          <w:sz w:val="26"/>
          <w:szCs w:val="26"/>
        </w:rPr>
        <w:t xml:space="preserve">b) </w:t>
      </w:r>
      <w:r w:rsidR="0038460C" w:rsidRPr="007A0163">
        <w:rPr>
          <w:b/>
          <w:color w:val="000000"/>
          <w:spacing w:val="-4"/>
          <w:sz w:val="26"/>
          <w:szCs w:val="26"/>
        </w:rPr>
        <w:t xml:space="preserve">Một số tổ chức của LHQ hỗ trợ Việt Nam </w:t>
      </w:r>
      <w:r w:rsidR="00873A59" w:rsidRPr="007A0163">
        <w:rPr>
          <w:b/>
          <w:color w:val="000000"/>
          <w:spacing w:val="-4"/>
          <w:sz w:val="26"/>
          <w:szCs w:val="26"/>
        </w:rPr>
        <w:t>?</w:t>
      </w:r>
    </w:p>
    <w:p w:rsidR="00613882" w:rsidRDefault="00C2613B" w:rsidP="007A0163">
      <w:pPr>
        <w:ind w:left="567"/>
        <w:jc w:val="both"/>
        <w:rPr>
          <w:sz w:val="26"/>
          <w:szCs w:val="26"/>
        </w:rPr>
      </w:pPr>
      <w:r w:rsidRPr="007A0163">
        <w:rPr>
          <w:sz w:val="26"/>
          <w:szCs w:val="26"/>
        </w:rPr>
        <w:t>a)</w:t>
      </w:r>
      <w:r w:rsidR="007A0163" w:rsidRPr="007A0163">
        <w:rPr>
          <w:sz w:val="26"/>
          <w:szCs w:val="26"/>
        </w:rPr>
        <w:t xml:space="preserve"> </w:t>
      </w:r>
      <w:r w:rsidR="00613882">
        <w:rPr>
          <w:sz w:val="26"/>
          <w:szCs w:val="26"/>
        </w:rPr>
        <w:t>Nhiệm vụ:</w:t>
      </w:r>
    </w:p>
    <w:p w:rsidR="00613882" w:rsidRDefault="00613882" w:rsidP="007A0163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="00873A59" w:rsidRPr="007A0163">
        <w:rPr>
          <w:sz w:val="26"/>
          <w:szCs w:val="26"/>
        </w:rPr>
        <w:t>Duy tr</w:t>
      </w:r>
      <w:r>
        <w:rPr>
          <w:sz w:val="26"/>
          <w:szCs w:val="26"/>
        </w:rPr>
        <w:t xml:space="preserve">ì hòa bình và an ninh thế giới </w:t>
      </w:r>
    </w:p>
    <w:p w:rsidR="00613882" w:rsidRDefault="00613882" w:rsidP="007A0163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+P</w:t>
      </w:r>
      <w:r w:rsidR="00873A59" w:rsidRPr="007A0163">
        <w:rPr>
          <w:sz w:val="26"/>
          <w:szCs w:val="26"/>
        </w:rPr>
        <w:t xml:space="preserve">hát triển mối quan hệ hữu nghị giữa các dân tộc trên cơ </w:t>
      </w:r>
      <w:r>
        <w:rPr>
          <w:sz w:val="26"/>
          <w:szCs w:val="26"/>
        </w:rPr>
        <w:t>sở tôn trọng độc lập, chủ quyền</w:t>
      </w:r>
    </w:p>
    <w:p w:rsidR="00873A59" w:rsidRPr="007A0163" w:rsidRDefault="00613882" w:rsidP="007A0163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+T</w:t>
      </w:r>
      <w:bookmarkStart w:id="0" w:name="_GoBack"/>
      <w:bookmarkEnd w:id="0"/>
      <w:r w:rsidR="00873A59" w:rsidRPr="007A0163">
        <w:rPr>
          <w:sz w:val="26"/>
          <w:szCs w:val="26"/>
        </w:rPr>
        <w:t>hực hiện hợp tác quốc tế về mọi mặt...</w:t>
      </w:r>
    </w:p>
    <w:p w:rsidR="00873A59" w:rsidRPr="007A0163" w:rsidRDefault="00C2613B" w:rsidP="007A0163">
      <w:pPr>
        <w:ind w:firstLine="567"/>
        <w:rPr>
          <w:color w:val="000000"/>
          <w:spacing w:val="-4"/>
          <w:sz w:val="26"/>
          <w:szCs w:val="26"/>
        </w:rPr>
      </w:pPr>
      <w:r w:rsidRPr="007A0163">
        <w:rPr>
          <w:color w:val="000000"/>
          <w:spacing w:val="-4"/>
          <w:sz w:val="26"/>
          <w:szCs w:val="26"/>
        </w:rPr>
        <w:t>b)</w:t>
      </w:r>
      <w:r w:rsidR="007A0163" w:rsidRPr="007A0163">
        <w:rPr>
          <w:color w:val="000000"/>
          <w:spacing w:val="-4"/>
          <w:sz w:val="26"/>
          <w:szCs w:val="26"/>
        </w:rPr>
        <w:t xml:space="preserve"> </w:t>
      </w:r>
      <w:r w:rsidR="00873A59" w:rsidRPr="007A0163">
        <w:rPr>
          <w:color w:val="000000"/>
          <w:spacing w:val="-4"/>
          <w:sz w:val="26"/>
          <w:szCs w:val="26"/>
        </w:rPr>
        <w:t xml:space="preserve">Một số tổ chức của LHQ hỗ trợ Việt Nam </w:t>
      </w:r>
    </w:p>
    <w:p w:rsidR="00873A59" w:rsidRPr="007A0163" w:rsidRDefault="00873A59" w:rsidP="007A0163">
      <w:pPr>
        <w:ind w:firstLine="567"/>
        <w:rPr>
          <w:color w:val="031739"/>
          <w:sz w:val="26"/>
          <w:szCs w:val="26"/>
          <w:shd w:val="clear" w:color="auto" w:fill="FFFFFF"/>
        </w:rPr>
      </w:pPr>
      <w:r w:rsidRPr="007A0163">
        <w:rPr>
          <w:b/>
          <w:bCs/>
          <w:color w:val="031739"/>
          <w:sz w:val="26"/>
          <w:szCs w:val="26"/>
          <w:shd w:val="clear" w:color="auto" w:fill="FFFFFF"/>
        </w:rPr>
        <w:t>FAO</w:t>
      </w:r>
      <w:r w:rsidRPr="007A0163">
        <w:rPr>
          <w:color w:val="031739"/>
          <w:sz w:val="26"/>
          <w:szCs w:val="26"/>
          <w:shd w:val="clear" w:color="auto" w:fill="FFFFFF"/>
        </w:rPr>
        <w:t> - Tổ chức Nông nghiệp và Lương thực của Liên Hợp Quốc</w:t>
      </w:r>
    </w:p>
    <w:p w:rsidR="00873A59" w:rsidRPr="007A0163" w:rsidRDefault="00873A59" w:rsidP="007A0163">
      <w:pPr>
        <w:ind w:firstLine="567"/>
        <w:rPr>
          <w:color w:val="031739"/>
          <w:sz w:val="26"/>
          <w:szCs w:val="26"/>
          <w:shd w:val="clear" w:color="auto" w:fill="FFFFFF"/>
        </w:rPr>
      </w:pPr>
      <w:r w:rsidRPr="007A0163">
        <w:rPr>
          <w:b/>
          <w:bCs/>
          <w:color w:val="031739"/>
          <w:sz w:val="26"/>
          <w:szCs w:val="26"/>
          <w:shd w:val="clear" w:color="auto" w:fill="FFFFFF"/>
        </w:rPr>
        <w:t>UNICEF</w:t>
      </w:r>
      <w:r w:rsidRPr="007A0163">
        <w:rPr>
          <w:color w:val="031739"/>
          <w:sz w:val="26"/>
          <w:szCs w:val="26"/>
          <w:shd w:val="clear" w:color="auto" w:fill="FFFFFF"/>
        </w:rPr>
        <w:t> - Quỹ Nhi đồng Liên Hợp Quốc</w:t>
      </w:r>
    </w:p>
    <w:p w:rsidR="00873A59" w:rsidRPr="007A0163" w:rsidRDefault="00873A59" w:rsidP="007A0163">
      <w:pPr>
        <w:ind w:firstLine="567"/>
        <w:rPr>
          <w:color w:val="031739"/>
          <w:sz w:val="26"/>
          <w:szCs w:val="26"/>
          <w:shd w:val="clear" w:color="auto" w:fill="FFFFFF"/>
        </w:rPr>
      </w:pPr>
      <w:r w:rsidRPr="007A0163">
        <w:rPr>
          <w:b/>
          <w:bCs/>
          <w:color w:val="031739"/>
          <w:sz w:val="26"/>
          <w:szCs w:val="26"/>
          <w:shd w:val="clear" w:color="auto" w:fill="FFFFFF"/>
        </w:rPr>
        <w:t>WHO</w:t>
      </w:r>
      <w:r w:rsidRPr="007A0163">
        <w:rPr>
          <w:color w:val="031739"/>
          <w:sz w:val="26"/>
          <w:szCs w:val="26"/>
          <w:shd w:val="clear" w:color="auto" w:fill="FFFFFF"/>
        </w:rPr>
        <w:t> - Tổ chức Y tế thế giới tại Việt Nam</w:t>
      </w:r>
    </w:p>
    <w:p w:rsidR="00873A59" w:rsidRPr="007A0163" w:rsidRDefault="00873A59" w:rsidP="007A0163">
      <w:pPr>
        <w:ind w:firstLine="567"/>
        <w:rPr>
          <w:color w:val="031739"/>
          <w:sz w:val="26"/>
          <w:szCs w:val="26"/>
          <w:shd w:val="clear" w:color="auto" w:fill="FFFFFF"/>
        </w:rPr>
      </w:pPr>
      <w:r w:rsidRPr="007A0163">
        <w:rPr>
          <w:b/>
          <w:bCs/>
          <w:color w:val="031739"/>
          <w:sz w:val="26"/>
          <w:szCs w:val="26"/>
          <w:shd w:val="clear" w:color="auto" w:fill="FFFFFF"/>
        </w:rPr>
        <w:t>UNESCO</w:t>
      </w:r>
      <w:r w:rsidRPr="007A0163">
        <w:rPr>
          <w:color w:val="031739"/>
          <w:sz w:val="26"/>
          <w:szCs w:val="26"/>
          <w:shd w:val="clear" w:color="auto" w:fill="FFFFFF"/>
        </w:rPr>
        <w:t> - Tổ chức Giáo dục, Khoa học và Văn hóa Liên Hợp Quốc</w:t>
      </w:r>
    </w:p>
    <w:p w:rsidR="00C2613B" w:rsidRPr="007A0163" w:rsidRDefault="00C2613B" w:rsidP="00C2613B">
      <w:pPr>
        <w:rPr>
          <w:color w:val="031739"/>
          <w:sz w:val="26"/>
          <w:szCs w:val="26"/>
          <w:shd w:val="clear" w:color="auto" w:fill="FFFFFF"/>
        </w:rPr>
      </w:pPr>
      <w:r w:rsidRPr="007A0163">
        <w:rPr>
          <w:color w:val="031739"/>
          <w:sz w:val="26"/>
          <w:szCs w:val="26"/>
          <w:shd w:val="clear" w:color="auto" w:fill="FFFFFF"/>
        </w:rPr>
        <w:t xml:space="preserve"> </w:t>
      </w:r>
    </w:p>
    <w:p w:rsidR="0038460C" w:rsidRPr="007A0163" w:rsidRDefault="00C2613B" w:rsidP="00C2613B">
      <w:pPr>
        <w:rPr>
          <w:b/>
          <w:color w:val="000000"/>
          <w:spacing w:val="-4"/>
          <w:sz w:val="26"/>
          <w:szCs w:val="26"/>
        </w:rPr>
      </w:pPr>
      <w:r w:rsidRPr="007A0163">
        <w:rPr>
          <w:b/>
          <w:color w:val="000000"/>
          <w:spacing w:val="-4"/>
          <w:sz w:val="26"/>
          <w:szCs w:val="26"/>
        </w:rPr>
        <w:t xml:space="preserve">CÂU 7 : </w:t>
      </w:r>
      <w:r w:rsidR="002276D3">
        <w:rPr>
          <w:b/>
          <w:color w:val="000000"/>
          <w:spacing w:val="-4"/>
          <w:sz w:val="26"/>
          <w:szCs w:val="26"/>
        </w:rPr>
        <w:t xml:space="preserve">a/ </w:t>
      </w:r>
      <w:r w:rsidRPr="007A0163">
        <w:rPr>
          <w:b/>
          <w:color w:val="000000"/>
          <w:spacing w:val="-4"/>
          <w:sz w:val="26"/>
          <w:szCs w:val="26"/>
        </w:rPr>
        <w:t xml:space="preserve">Mô tả 2 lĩnh vực </w:t>
      </w:r>
      <w:r w:rsidRPr="007A0163">
        <w:rPr>
          <w:b/>
          <w:color w:val="000000"/>
          <w:sz w:val="26"/>
          <w:szCs w:val="26"/>
        </w:rPr>
        <w:t xml:space="preserve">mà em tâm đắc </w:t>
      </w:r>
      <w:r w:rsidR="0038460C" w:rsidRPr="007A0163">
        <w:rPr>
          <w:b/>
          <w:color w:val="000000"/>
          <w:sz w:val="26"/>
          <w:szCs w:val="26"/>
        </w:rPr>
        <w:t xml:space="preserve">của cách mạng khoa học kĩ </w:t>
      </w:r>
      <w:r w:rsidRPr="007A0163">
        <w:rPr>
          <w:b/>
          <w:color w:val="000000"/>
          <w:spacing w:val="-4"/>
          <w:sz w:val="26"/>
          <w:szCs w:val="26"/>
        </w:rPr>
        <w:t xml:space="preserve">thuật trên thế giới? </w:t>
      </w:r>
    </w:p>
    <w:p w:rsidR="007A0163" w:rsidRPr="007A0163" w:rsidRDefault="007A0163" w:rsidP="00C2613B">
      <w:pPr>
        <w:rPr>
          <w:b/>
          <w:color w:val="000000"/>
          <w:spacing w:val="-4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784"/>
        <w:gridCol w:w="4872"/>
      </w:tblGrid>
      <w:tr w:rsidR="00C2613B" w:rsidRPr="007A0163" w:rsidTr="00F12880">
        <w:tc>
          <w:tcPr>
            <w:tcW w:w="1008" w:type="dxa"/>
            <w:shd w:val="clear" w:color="auto" w:fill="auto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Lĩnh vực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Thành tựu</w:t>
            </w: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Khoa học cơ bản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Những phát minh mới về toán học, lý học, hoá học, sinh học được ứng dụng vào sản xuất phục vụ cuộc sống con người</w:t>
            </w: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Công cụ sản xuất mới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Máy tính, máy tự động, hệ thống máy tự động</w:t>
            </w: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Năng lượng mới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Năng lượng nguyên tử, năng lượng mặt trời , năng lượng thuỷ triều...quan trọng nhất là năng lượng nguyên tử</w:t>
            </w: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Vật liệu mới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7A0163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Chất dẻo ( pôlime ), những vật liệu siêu bền, siêu nhẹ … quan trọng  trong cuộc sống, công nghiệp</w:t>
            </w:r>
          </w:p>
          <w:p w:rsidR="00C2613B" w:rsidRPr="007A0163" w:rsidRDefault="00C2613B" w:rsidP="007A0163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>“Cách mạng xanh trong nông nghiệp”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7A0163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  <w:lang w:val="nl-NL"/>
              </w:rPr>
              <w:t xml:space="preserve">Giải quyết  được vấn đề lương thực </w:t>
            </w:r>
          </w:p>
          <w:p w:rsidR="00C2613B" w:rsidRPr="007A0163" w:rsidRDefault="00C2613B" w:rsidP="007A0163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</w:rPr>
              <w:t>GTVT và thông tin liên lạc</w:t>
            </w:r>
          </w:p>
        </w:tc>
        <w:tc>
          <w:tcPr>
            <w:tcW w:w="5323" w:type="dxa"/>
            <w:shd w:val="clear" w:color="auto" w:fill="auto"/>
          </w:tcPr>
          <w:p w:rsidR="00C2613B" w:rsidRPr="007A0163" w:rsidRDefault="00C2613B" w:rsidP="007A0163">
            <w:pPr>
              <w:jc w:val="both"/>
              <w:rPr>
                <w:sz w:val="26"/>
                <w:szCs w:val="26"/>
              </w:rPr>
            </w:pPr>
            <w:r w:rsidRPr="007A0163">
              <w:rPr>
                <w:sz w:val="26"/>
                <w:szCs w:val="26"/>
              </w:rPr>
              <w:t>Máy bay siêu âm, tàu hoả tốc độ cao, phượng tiện phát sống vô tuyến điện qua vệ tinh nhân tạo.</w:t>
            </w:r>
          </w:p>
          <w:p w:rsidR="00C2613B" w:rsidRPr="007A0163" w:rsidRDefault="00C2613B" w:rsidP="007A0163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  <w:tr w:rsidR="00C2613B" w:rsidRPr="007A0163" w:rsidTr="007A0163">
        <w:tc>
          <w:tcPr>
            <w:tcW w:w="1008" w:type="dxa"/>
            <w:shd w:val="clear" w:color="auto" w:fill="auto"/>
            <w:vAlign w:val="center"/>
          </w:tcPr>
          <w:p w:rsidR="00C2613B" w:rsidRPr="007A0163" w:rsidRDefault="00C2613B" w:rsidP="007A01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C2613B" w:rsidRPr="007A0163" w:rsidRDefault="00C2613B" w:rsidP="00F1288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A0163">
              <w:rPr>
                <w:sz w:val="26"/>
                <w:szCs w:val="26"/>
              </w:rPr>
              <w:t>Những</w:t>
            </w:r>
            <w:r w:rsidR="007A0163" w:rsidRPr="007A0163">
              <w:rPr>
                <w:sz w:val="26"/>
                <w:szCs w:val="26"/>
              </w:rPr>
              <w:t xml:space="preserve"> </w:t>
            </w:r>
            <w:r w:rsidRPr="007A0163">
              <w:rPr>
                <w:sz w:val="26"/>
                <w:szCs w:val="26"/>
              </w:rPr>
              <w:t>thành tựu trong lĩnh vực du hành vũ trụ</w:t>
            </w:r>
          </w:p>
        </w:tc>
        <w:tc>
          <w:tcPr>
            <w:tcW w:w="5323" w:type="dxa"/>
            <w:shd w:val="clear" w:color="auto" w:fill="auto"/>
          </w:tcPr>
          <w:p w:rsidR="00C2613B" w:rsidRPr="002276D3" w:rsidRDefault="002276D3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2276D3">
              <w:rPr>
                <w:sz w:val="26"/>
                <w:szCs w:val="26"/>
                <w:lang w:val="nl-NL"/>
              </w:rPr>
              <w:t>- Phóng thành công vệ tinh nhân tạo, con người bay vào vũ trụ (1961)</w:t>
            </w:r>
          </w:p>
          <w:p w:rsidR="002276D3" w:rsidRPr="002276D3" w:rsidRDefault="002276D3" w:rsidP="00F12880">
            <w:pPr>
              <w:jc w:val="both"/>
              <w:rPr>
                <w:sz w:val="26"/>
                <w:szCs w:val="26"/>
                <w:lang w:val="nl-NL"/>
              </w:rPr>
            </w:pPr>
            <w:r w:rsidRPr="002276D3">
              <w:rPr>
                <w:sz w:val="26"/>
                <w:szCs w:val="26"/>
                <w:lang w:val="nl-NL"/>
              </w:rPr>
              <w:t>- Con người đặt chân lên mặt trăng (1969)</w:t>
            </w:r>
          </w:p>
        </w:tc>
      </w:tr>
    </w:tbl>
    <w:p w:rsidR="00C2613B" w:rsidRPr="007A0163" w:rsidRDefault="00C2613B" w:rsidP="00C2613B">
      <w:pPr>
        <w:rPr>
          <w:color w:val="000000"/>
          <w:spacing w:val="-4"/>
          <w:sz w:val="26"/>
          <w:szCs w:val="26"/>
        </w:rPr>
      </w:pPr>
    </w:p>
    <w:p w:rsidR="00C2613B" w:rsidRPr="007A0163" w:rsidRDefault="00C2613B" w:rsidP="00C2613B">
      <w:pPr>
        <w:rPr>
          <w:b/>
          <w:bCs/>
          <w:sz w:val="26"/>
          <w:szCs w:val="26"/>
          <w:u w:val="single"/>
          <w:lang w:val="it-IT"/>
        </w:rPr>
      </w:pPr>
    </w:p>
    <w:p w:rsidR="0038460C" w:rsidRPr="0038460C" w:rsidRDefault="00402B5E" w:rsidP="0038460C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</w:t>
      </w:r>
      <w:r w:rsidR="00C2613B" w:rsidRPr="002276D3">
        <w:rPr>
          <w:b/>
          <w:color w:val="000000"/>
          <w:sz w:val="26"/>
          <w:szCs w:val="26"/>
        </w:rPr>
        <w:t xml:space="preserve">b) </w:t>
      </w:r>
      <w:r w:rsidR="0038460C" w:rsidRPr="0038460C">
        <w:rPr>
          <w:b/>
          <w:color w:val="000000"/>
          <w:sz w:val="26"/>
          <w:szCs w:val="26"/>
        </w:rPr>
        <w:t>Giải pháp khắc phục tác động tiêu cực của cuộc CM KH-KT</w:t>
      </w:r>
      <w:r w:rsidR="002276D3">
        <w:rPr>
          <w:color w:val="000000"/>
          <w:sz w:val="26"/>
          <w:szCs w:val="26"/>
        </w:rPr>
        <w:t>: GV</w:t>
      </w:r>
      <w:r w:rsidR="00C2613B" w:rsidRPr="007A0163">
        <w:rPr>
          <w:color w:val="000000"/>
          <w:sz w:val="26"/>
          <w:szCs w:val="26"/>
        </w:rPr>
        <w:t xml:space="preserve"> hướng dẫn tùy từng học sinh khả năng vận dụng cao </w:t>
      </w:r>
      <w:r w:rsidR="002276D3">
        <w:rPr>
          <w:color w:val="000000"/>
          <w:sz w:val="26"/>
          <w:szCs w:val="26"/>
        </w:rPr>
        <w:t xml:space="preserve">nêu </w:t>
      </w:r>
      <w:r w:rsidR="00C2613B" w:rsidRPr="007A0163">
        <w:rPr>
          <w:color w:val="000000"/>
          <w:sz w:val="26"/>
          <w:szCs w:val="26"/>
        </w:rPr>
        <w:t>các giải pháp phù hợp …..</w:t>
      </w:r>
    </w:p>
    <w:p w:rsidR="0038460C" w:rsidRPr="007A0163" w:rsidRDefault="0038460C" w:rsidP="008F09AC">
      <w:pPr>
        <w:ind w:firstLine="567"/>
        <w:jc w:val="center"/>
        <w:rPr>
          <w:b/>
          <w:bCs/>
          <w:sz w:val="26"/>
          <w:szCs w:val="26"/>
          <w:u w:val="single"/>
          <w:lang w:val="it-IT"/>
        </w:rPr>
      </w:pPr>
    </w:p>
    <w:p w:rsidR="00611D8C" w:rsidRPr="007A0163" w:rsidRDefault="00611D8C" w:rsidP="00611D8C">
      <w:pPr>
        <w:pStyle w:val="BodyText2"/>
        <w:rPr>
          <w:b/>
          <w:sz w:val="26"/>
          <w:szCs w:val="26"/>
          <w:lang w:val="nl-NL"/>
        </w:rPr>
      </w:pPr>
    </w:p>
    <w:p w:rsidR="00611D8C" w:rsidRPr="007A0163" w:rsidRDefault="007043EB" w:rsidP="007A0163">
      <w:pPr>
        <w:pStyle w:val="BodyText2"/>
        <w:jc w:val="center"/>
        <w:rPr>
          <w:b/>
          <w:sz w:val="26"/>
          <w:szCs w:val="26"/>
          <w:lang w:val="nl-NL"/>
        </w:rPr>
      </w:pPr>
      <w:r w:rsidRPr="007A0163">
        <w:rPr>
          <w:b/>
          <w:sz w:val="26"/>
          <w:szCs w:val="26"/>
          <w:lang w:val="nl-NL"/>
        </w:rPr>
        <w:t>Chúc các em thành công –</w:t>
      </w:r>
      <w:r w:rsidR="007A0163" w:rsidRPr="007A0163">
        <w:rPr>
          <w:b/>
          <w:sz w:val="26"/>
          <w:szCs w:val="26"/>
          <w:lang w:val="nl-NL"/>
        </w:rPr>
        <w:t xml:space="preserve"> </w:t>
      </w:r>
      <w:r w:rsidRPr="007A0163">
        <w:rPr>
          <w:b/>
          <w:sz w:val="26"/>
          <w:szCs w:val="26"/>
          <w:lang w:val="nl-NL"/>
        </w:rPr>
        <w:t>LTAT.</w:t>
      </w:r>
    </w:p>
    <w:sectPr w:rsidR="00611D8C" w:rsidRPr="007A0163" w:rsidSect="007A0163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2E15"/>
    <w:multiLevelType w:val="multilevel"/>
    <w:tmpl w:val="49F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AC"/>
    <w:rsid w:val="000938CC"/>
    <w:rsid w:val="000B5B7B"/>
    <w:rsid w:val="002276D3"/>
    <w:rsid w:val="002F5394"/>
    <w:rsid w:val="00344AA7"/>
    <w:rsid w:val="0038460C"/>
    <w:rsid w:val="00402B5E"/>
    <w:rsid w:val="004D0B80"/>
    <w:rsid w:val="005F11E4"/>
    <w:rsid w:val="00611D8C"/>
    <w:rsid w:val="00613882"/>
    <w:rsid w:val="007043EB"/>
    <w:rsid w:val="00780E61"/>
    <w:rsid w:val="007A0163"/>
    <w:rsid w:val="00873A59"/>
    <w:rsid w:val="008E3247"/>
    <w:rsid w:val="008F09AC"/>
    <w:rsid w:val="008F70B4"/>
    <w:rsid w:val="00B1062A"/>
    <w:rsid w:val="00B942C3"/>
    <w:rsid w:val="00C2613B"/>
    <w:rsid w:val="00C71140"/>
    <w:rsid w:val="00CE7C36"/>
    <w:rsid w:val="00D1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9EFF"/>
  <w15:chartTrackingRefBased/>
  <w15:docId w15:val="{AD86FE9F-A90B-4CE8-80FF-FFE694EC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9AC"/>
    <w:pPr>
      <w:spacing w:after="0" w:line="240" w:lineRule="auto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09AC"/>
    <w:pPr>
      <w:spacing w:before="240"/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8F09AC"/>
    <w:rPr>
      <w:rFonts w:ascii=".VnTime" w:eastAsia="Times New Roman" w:hAnsi=".VnTime"/>
      <w:sz w:val="28"/>
      <w:szCs w:val="28"/>
    </w:rPr>
  </w:style>
  <w:style w:type="character" w:styleId="Strong">
    <w:name w:val="Strong"/>
    <w:uiPriority w:val="22"/>
    <w:qFormat/>
    <w:rsid w:val="008F09AC"/>
    <w:rPr>
      <w:b/>
      <w:bCs/>
    </w:rPr>
  </w:style>
  <w:style w:type="character" w:styleId="Emphasis">
    <w:name w:val="Emphasis"/>
    <w:uiPriority w:val="20"/>
    <w:qFormat/>
    <w:rsid w:val="008F09AC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11D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1D8C"/>
    <w:rPr>
      <w:rFonts w:eastAsia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9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TUYET</dc:creator>
  <cp:keywords/>
  <dc:description/>
  <cp:lastModifiedBy>ANH TUYET</cp:lastModifiedBy>
  <cp:revision>17</cp:revision>
  <dcterms:created xsi:type="dcterms:W3CDTF">2023-12-06T14:06:00Z</dcterms:created>
  <dcterms:modified xsi:type="dcterms:W3CDTF">2023-12-07T13:35:00Z</dcterms:modified>
</cp:coreProperties>
</file>