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08" w:rsidRPr="006B4BD0" w:rsidRDefault="006B4BD0" w:rsidP="006B4BD0">
      <w:pPr>
        <w:jc w:val="center"/>
        <w:rPr>
          <w:rStyle w:val="Strong"/>
          <w:rFonts w:ascii="Times New Roman" w:hAnsi="Times New Roman" w:cs="Times New Roman"/>
          <w:color w:val="FF0000"/>
          <w:sz w:val="48"/>
          <w:szCs w:val="28"/>
          <w:shd w:val="clear" w:color="auto" w:fill="FFFFFF"/>
        </w:rPr>
      </w:pPr>
      <w:r w:rsidRPr="006B4BD0">
        <w:rPr>
          <w:rStyle w:val="Strong"/>
          <w:rFonts w:ascii="Times New Roman" w:hAnsi="Times New Roman" w:cs="Times New Roman"/>
          <w:color w:val="FF0000"/>
          <w:sz w:val="48"/>
          <w:szCs w:val="28"/>
          <w:shd w:val="clear" w:color="auto" w:fill="FFFFFF"/>
        </w:rPr>
        <w:t>Bài 51: Saccarozơ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Công thức phân tử</w:t>
      </w:r>
      <w:r w:rsidRPr="006B4BD0">
        <w:rPr>
          <w:color w:val="212529"/>
          <w:sz w:val="28"/>
          <w:szCs w:val="28"/>
        </w:rPr>
        <w:t>: C</w:t>
      </w:r>
      <w:r w:rsidRPr="006B4BD0">
        <w:rPr>
          <w:color w:val="212529"/>
          <w:sz w:val="28"/>
          <w:szCs w:val="28"/>
          <w:vertAlign w:val="subscript"/>
        </w:rPr>
        <w:t>12</w:t>
      </w:r>
      <w:r w:rsidRPr="006B4BD0">
        <w:rPr>
          <w:color w:val="212529"/>
          <w:sz w:val="28"/>
          <w:szCs w:val="28"/>
        </w:rPr>
        <w:t>H</w:t>
      </w:r>
      <w:r w:rsidRPr="006B4BD0">
        <w:rPr>
          <w:color w:val="212529"/>
          <w:sz w:val="28"/>
          <w:szCs w:val="28"/>
          <w:vertAlign w:val="subscript"/>
        </w:rPr>
        <w:t>22</w:t>
      </w:r>
      <w:r w:rsidRPr="006B4BD0">
        <w:rPr>
          <w:color w:val="212529"/>
          <w:sz w:val="28"/>
          <w:szCs w:val="28"/>
        </w:rPr>
        <w:t>O</w:t>
      </w:r>
      <w:r w:rsidRPr="006B4BD0">
        <w:rPr>
          <w:color w:val="212529"/>
          <w:sz w:val="28"/>
          <w:szCs w:val="28"/>
          <w:vertAlign w:val="subscript"/>
        </w:rPr>
        <w:t>11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jc w:val="center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Phân tử khối: 342</w:t>
      </w:r>
    </w:p>
    <w:p w:rsidR="006B4BD0" w:rsidRPr="00DD350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DD3500">
        <w:rPr>
          <w:rStyle w:val="Strong"/>
          <w:color w:val="FF0000"/>
          <w:sz w:val="28"/>
          <w:szCs w:val="28"/>
          <w:shd w:val="clear" w:color="auto" w:fill="FFFFFF"/>
        </w:rPr>
        <w:t>I. Trạng thái thiên nhiên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Saccarozơ có trong nhiều loại thực vật như: mía, củ cải đường, thốt nốt,...</w:t>
      </w:r>
    </w:p>
    <w:p w:rsidR="006B4BD0" w:rsidRPr="00DD350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DD3500">
        <w:rPr>
          <w:rStyle w:val="Strong"/>
          <w:color w:val="FF0000"/>
          <w:sz w:val="28"/>
          <w:szCs w:val="28"/>
          <w:shd w:val="clear" w:color="auto" w:fill="FFFFFF"/>
        </w:rPr>
        <w:t>II. Tính chất vật lí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Saccarozơ C</w:t>
      </w:r>
      <w:r w:rsidRPr="006B4BD0">
        <w:rPr>
          <w:color w:val="212529"/>
          <w:sz w:val="28"/>
          <w:szCs w:val="28"/>
          <w:vertAlign w:val="subscript"/>
        </w:rPr>
        <w:t>12</w:t>
      </w:r>
      <w:r w:rsidRPr="006B4BD0">
        <w:rPr>
          <w:color w:val="212529"/>
          <w:sz w:val="28"/>
          <w:szCs w:val="28"/>
        </w:rPr>
        <w:t>H</w:t>
      </w:r>
      <w:r w:rsidRPr="006B4BD0">
        <w:rPr>
          <w:color w:val="212529"/>
          <w:sz w:val="28"/>
          <w:szCs w:val="28"/>
          <w:vertAlign w:val="subscript"/>
        </w:rPr>
        <w:t>22</w:t>
      </w:r>
      <w:r w:rsidRPr="006B4BD0">
        <w:rPr>
          <w:color w:val="212529"/>
          <w:sz w:val="28"/>
          <w:szCs w:val="28"/>
        </w:rPr>
        <w:t>O</w:t>
      </w:r>
      <w:r w:rsidRPr="006B4BD0">
        <w:rPr>
          <w:color w:val="212529"/>
          <w:sz w:val="28"/>
          <w:szCs w:val="28"/>
          <w:vertAlign w:val="subscript"/>
        </w:rPr>
        <w:t>11</w:t>
      </w:r>
      <w:r w:rsidRPr="006B4BD0">
        <w:rPr>
          <w:color w:val="212529"/>
          <w:sz w:val="28"/>
          <w:szCs w:val="28"/>
        </w:rPr>
        <w:t> là chất</w:t>
      </w:r>
      <w:r w:rsidRPr="006B4BD0">
        <w:rPr>
          <w:rStyle w:val="Strong"/>
          <w:color w:val="212529"/>
          <w:sz w:val="28"/>
          <w:szCs w:val="28"/>
        </w:rPr>
        <w:t> </w:t>
      </w:r>
      <w:r w:rsidRPr="006B4BD0">
        <w:rPr>
          <w:color w:val="212529"/>
          <w:sz w:val="28"/>
          <w:szCs w:val="28"/>
        </w:rPr>
        <w:t>rắn kết tinh không màu, vị ngọt, dễ tan trong nước, đặc biệt tan nhiều trong nước nóng.</w:t>
      </w:r>
    </w:p>
    <w:p w:rsidR="006B4BD0" w:rsidRPr="00DD350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DD3500">
        <w:rPr>
          <w:rStyle w:val="Strong"/>
          <w:color w:val="FF0000"/>
          <w:sz w:val="28"/>
          <w:szCs w:val="28"/>
          <w:shd w:val="clear" w:color="auto" w:fill="FFFFFF"/>
        </w:rPr>
        <w:t>III. Tính chất hoá học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rStyle w:val="Strong"/>
          <w:color w:val="212529"/>
          <w:sz w:val="28"/>
          <w:szCs w:val="28"/>
        </w:rPr>
        <w:t>- </w:t>
      </w:r>
      <w:r w:rsidRPr="006B4BD0">
        <w:rPr>
          <w:color w:val="212529"/>
          <w:sz w:val="28"/>
          <w:szCs w:val="28"/>
        </w:rPr>
        <w:t>Saccarozơ không có phản ứng tráng gương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- Phản ứng quan trọng của saccarozơ là thủy phân trong môi trường axit,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Phương trình hóa học: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after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C</w:t>
      </w:r>
      <w:r w:rsidRPr="006B4BD0">
        <w:rPr>
          <w:color w:val="212529"/>
          <w:sz w:val="28"/>
          <w:szCs w:val="28"/>
          <w:vertAlign w:val="subscript"/>
        </w:rPr>
        <w:t>12</w:t>
      </w:r>
      <w:r w:rsidRPr="006B4BD0">
        <w:rPr>
          <w:color w:val="212529"/>
          <w:sz w:val="28"/>
          <w:szCs w:val="28"/>
        </w:rPr>
        <w:t>H</w:t>
      </w:r>
      <w:r w:rsidRPr="006B4BD0">
        <w:rPr>
          <w:color w:val="212529"/>
          <w:sz w:val="28"/>
          <w:szCs w:val="28"/>
          <w:vertAlign w:val="subscript"/>
        </w:rPr>
        <w:t>22</w:t>
      </w:r>
      <w:r w:rsidRPr="006B4BD0">
        <w:rPr>
          <w:color w:val="212529"/>
          <w:sz w:val="28"/>
          <w:szCs w:val="28"/>
        </w:rPr>
        <w:t>O</w:t>
      </w:r>
      <w:r w:rsidRPr="006B4BD0">
        <w:rPr>
          <w:color w:val="212529"/>
          <w:sz w:val="28"/>
          <w:szCs w:val="28"/>
          <w:vertAlign w:val="subscript"/>
        </w:rPr>
        <w:t>11</w:t>
      </w:r>
      <w:r w:rsidRPr="006B4BD0">
        <w:rPr>
          <w:color w:val="212529"/>
          <w:sz w:val="28"/>
          <w:szCs w:val="28"/>
        </w:rPr>
        <w:t>       +      H</w:t>
      </w:r>
      <w:r w:rsidRPr="006B4BD0">
        <w:rPr>
          <w:color w:val="212529"/>
          <w:sz w:val="28"/>
          <w:szCs w:val="28"/>
          <w:vertAlign w:val="subscript"/>
        </w:rPr>
        <w:t>2</w:t>
      </w:r>
      <w:r w:rsidRPr="006B4BD0">
        <w:rPr>
          <w:color w:val="212529"/>
          <w:sz w:val="28"/>
          <w:szCs w:val="28"/>
        </w:rPr>
        <w:t>O </w:t>
      </w:r>
      <w:r w:rsidRPr="006B4BD0">
        <w:rPr>
          <w:rStyle w:val="mjx-char"/>
          <w:color w:val="212529"/>
          <w:sz w:val="28"/>
          <w:szCs w:val="28"/>
          <w:bdr w:val="none" w:sz="0" w:space="0" w:color="auto" w:frame="1"/>
        </w:rPr>
        <w:t xml:space="preserve">  </w:t>
      </w:r>
      <m:oMath>
        <m:box>
          <m:boxPr>
            <m:opEmu m:val="1"/>
            <m:ctrlPr>
              <w:rPr>
                <w:rStyle w:val="mjx-char"/>
                <w:rFonts w:ascii="Cambria Math" w:hAnsi="Cambria Math"/>
                <w:i/>
                <w:color w:val="212529"/>
                <w:sz w:val="28"/>
                <w:szCs w:val="28"/>
                <w:bdr w:val="none" w:sz="0" w:space="0" w:color="auto" w:frame="1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Style w:val="mjx-char"/>
                    <w:rFonts w:ascii="Cambria Math" w:hAnsi="Cambria Math"/>
                    <w:i/>
                    <w:color w:val="212529"/>
                    <w:sz w:val="28"/>
                    <w:szCs w:val="28"/>
                    <w:bdr w:val="none" w:sz="0" w:space="0" w:color="auto" w:frame="1"/>
                  </w:rPr>
                </m:ctrlPr>
              </m:groupChrPr>
              <m:e>
                <m:sSup>
                  <m:sSupPr>
                    <m:ctrlPr>
                      <w:rPr>
                        <w:rStyle w:val="mjx-char"/>
                        <w:rFonts w:ascii="Cambria Math" w:hAnsi="Cambria Math"/>
                        <w:i/>
                        <w:color w:val="212529"/>
                        <w:sz w:val="28"/>
                        <w:szCs w:val="28"/>
                        <w:bdr w:val="none" w:sz="0" w:space="0" w:color="auto" w:frame="1"/>
                      </w:rPr>
                    </m:ctrlPr>
                  </m:sSupPr>
                  <m:e>
                    <m:r>
                      <w:rPr>
                        <w:rStyle w:val="mjx-char"/>
                        <w:rFonts w:ascii="Cambria Math" w:hAnsi="Cambria Math"/>
                        <w:color w:val="212529"/>
                        <w:sz w:val="28"/>
                        <w:szCs w:val="28"/>
                        <w:bdr w:val="none" w:sz="0" w:space="0" w:color="auto" w:frame="1"/>
                      </w:rPr>
                      <m:t>t</m:t>
                    </m:r>
                  </m:e>
                  <m:sup>
                    <m:r>
                      <w:rPr>
                        <w:rStyle w:val="mjx-char"/>
                        <w:rFonts w:ascii="Cambria Math" w:hAnsi="Cambria Math"/>
                        <w:color w:val="212529"/>
                        <w:sz w:val="28"/>
                        <w:szCs w:val="28"/>
                        <w:bdr w:val="none" w:sz="0" w:space="0" w:color="auto" w:frame="1"/>
                      </w:rPr>
                      <m:t>0</m:t>
                    </m:r>
                  </m:sup>
                </m:sSup>
                <m:r>
                  <w:rPr>
                    <w:rStyle w:val="mjx-char"/>
                    <w:rFonts w:ascii="Cambria Math" w:hAnsi="Cambria Math"/>
                    <w:color w:val="212529"/>
                    <w:sz w:val="28"/>
                    <w:szCs w:val="28"/>
                    <w:bdr w:val="none" w:sz="0" w:space="0" w:color="auto" w:frame="1"/>
                  </w:rPr>
                  <m:t>,axit</m:t>
                </m:r>
              </m:e>
            </m:groupChr>
          </m:e>
        </m:box>
      </m:oMath>
      <w:r w:rsidRPr="006B4BD0">
        <w:rPr>
          <w:color w:val="212529"/>
          <w:sz w:val="28"/>
          <w:szCs w:val="28"/>
        </w:rPr>
        <w:t>      C</w:t>
      </w:r>
      <w:r w:rsidRPr="006B4BD0">
        <w:rPr>
          <w:color w:val="212529"/>
          <w:sz w:val="28"/>
          <w:szCs w:val="28"/>
          <w:vertAlign w:val="subscript"/>
        </w:rPr>
        <w:t>6</w:t>
      </w:r>
      <w:r w:rsidRPr="006B4BD0">
        <w:rPr>
          <w:color w:val="212529"/>
          <w:sz w:val="28"/>
          <w:szCs w:val="28"/>
        </w:rPr>
        <w:t>H</w:t>
      </w:r>
      <w:r w:rsidRPr="006B4BD0">
        <w:rPr>
          <w:color w:val="212529"/>
          <w:sz w:val="28"/>
          <w:szCs w:val="28"/>
          <w:vertAlign w:val="subscript"/>
        </w:rPr>
        <w:t>12</w:t>
      </w:r>
      <w:r w:rsidRPr="006B4BD0">
        <w:rPr>
          <w:color w:val="212529"/>
          <w:sz w:val="28"/>
          <w:szCs w:val="28"/>
        </w:rPr>
        <w:t>O</w:t>
      </w:r>
      <w:r w:rsidRPr="006B4BD0">
        <w:rPr>
          <w:color w:val="212529"/>
          <w:sz w:val="28"/>
          <w:szCs w:val="28"/>
          <w:vertAlign w:val="subscript"/>
        </w:rPr>
        <w:t>6</w:t>
      </w:r>
      <w:r w:rsidRPr="006B4BD0">
        <w:rPr>
          <w:color w:val="212529"/>
          <w:sz w:val="28"/>
          <w:szCs w:val="28"/>
        </w:rPr>
        <w:t>      +        C</w:t>
      </w:r>
      <w:r w:rsidRPr="006B4BD0">
        <w:rPr>
          <w:color w:val="212529"/>
          <w:sz w:val="28"/>
          <w:szCs w:val="28"/>
          <w:vertAlign w:val="subscript"/>
        </w:rPr>
        <w:t>6</w:t>
      </w:r>
      <w:r w:rsidRPr="006B4BD0">
        <w:rPr>
          <w:color w:val="212529"/>
          <w:sz w:val="28"/>
          <w:szCs w:val="28"/>
        </w:rPr>
        <w:t>H</w:t>
      </w:r>
      <w:r w:rsidRPr="006B4BD0">
        <w:rPr>
          <w:color w:val="212529"/>
          <w:sz w:val="28"/>
          <w:szCs w:val="28"/>
          <w:vertAlign w:val="subscript"/>
        </w:rPr>
        <w:t>12</w:t>
      </w:r>
      <w:r w:rsidRPr="006B4BD0">
        <w:rPr>
          <w:color w:val="212529"/>
          <w:sz w:val="28"/>
          <w:szCs w:val="28"/>
        </w:rPr>
        <w:t>O</w:t>
      </w:r>
      <w:r w:rsidRPr="006B4BD0">
        <w:rPr>
          <w:color w:val="212529"/>
          <w:sz w:val="28"/>
          <w:szCs w:val="28"/>
          <w:vertAlign w:val="subscript"/>
        </w:rPr>
        <w:t>6</w:t>
      </w:r>
    </w:p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Saccarozơ                                  glucozơ               fructozơ</w:t>
      </w:r>
    </w:p>
    <w:p w:rsidR="006B4BD0" w:rsidRPr="00DD350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bookmarkStart w:id="0" w:name="_GoBack"/>
      <w:r w:rsidRPr="00DD3500">
        <w:rPr>
          <w:rStyle w:val="Strong"/>
          <w:color w:val="FF0000"/>
          <w:sz w:val="28"/>
          <w:szCs w:val="28"/>
          <w:shd w:val="clear" w:color="auto" w:fill="FFFFFF"/>
        </w:rPr>
        <w:t>IV. Ứng dụng</w:t>
      </w:r>
    </w:p>
    <w:bookmarkEnd w:id="0"/>
    <w:p w:rsidR="006B4BD0" w:rsidRPr="006B4BD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</w:rPr>
      </w:pPr>
      <w:r w:rsidRPr="006B4BD0">
        <w:rPr>
          <w:color w:val="212529"/>
          <w:sz w:val="28"/>
          <w:szCs w:val="28"/>
        </w:rPr>
        <w:t>Saccarozơ dùng làm thức ăn cho người, làm nguyên liệu cho công nghiệp thực phẩm, làm nguyên liệu để pha chế thuốc…</w:t>
      </w:r>
    </w:p>
    <w:p w:rsidR="006B4BD0" w:rsidRPr="006B4BD0" w:rsidRDefault="006B4BD0">
      <w:pPr>
        <w:rPr>
          <w:rFonts w:ascii="Times New Roman" w:hAnsi="Times New Roman" w:cs="Times New Roman"/>
          <w:sz w:val="28"/>
          <w:szCs w:val="28"/>
        </w:rPr>
      </w:pPr>
    </w:p>
    <w:sectPr w:rsidR="006B4BD0" w:rsidRPr="006B4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D0"/>
    <w:rsid w:val="006B4BD0"/>
    <w:rsid w:val="00D60808"/>
    <w:rsid w:val="00D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AA1D4-6D50-4721-822F-57B9C1D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4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6B4BD0"/>
  </w:style>
  <w:style w:type="character" w:customStyle="1" w:styleId="mjxassistivemathml">
    <w:name w:val="mjx_assistive_mathml"/>
    <w:basedOn w:val="DefaultParagraphFont"/>
    <w:rsid w:val="006B4BD0"/>
  </w:style>
  <w:style w:type="character" w:styleId="PlaceholderText">
    <w:name w:val="Placeholder Text"/>
    <w:basedOn w:val="DefaultParagraphFont"/>
    <w:uiPriority w:val="99"/>
    <w:semiHidden/>
    <w:rsid w:val="006B4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2024-05-04T10:02:00Z</dcterms:created>
  <dcterms:modified xsi:type="dcterms:W3CDTF">2024-05-04T10:28:00Z</dcterms:modified>
</cp:coreProperties>
</file>