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99B26" w14:textId="77777777" w:rsidR="00AD6F89" w:rsidRDefault="003B2C35" w:rsidP="00B05412">
      <w:pPr>
        <w:ind w:firstLine="0"/>
        <w:jc w:val="center"/>
        <w:rPr>
          <w:b/>
          <w:bCs/>
          <w:sz w:val="28"/>
          <w:szCs w:val="28"/>
        </w:rPr>
      </w:pPr>
      <w:r w:rsidRPr="003B2C35">
        <w:rPr>
          <w:b/>
          <w:bCs/>
          <w:sz w:val="28"/>
          <w:szCs w:val="28"/>
          <w:lang w:val="vi-VN"/>
        </w:rPr>
        <w:t xml:space="preserve">TUYÊN TRUYỀN </w:t>
      </w:r>
    </w:p>
    <w:p w14:paraId="16F9EC32" w14:textId="7C199798" w:rsidR="003D05FC" w:rsidRDefault="00B05412" w:rsidP="00B05412">
      <w:pPr>
        <w:ind w:firstLine="0"/>
        <w:jc w:val="center"/>
        <w:rPr>
          <w:b/>
          <w:bCs/>
          <w:sz w:val="28"/>
          <w:szCs w:val="28"/>
        </w:rPr>
      </w:pPr>
      <w:r>
        <w:rPr>
          <w:b/>
          <w:bCs/>
          <w:sz w:val="28"/>
          <w:szCs w:val="28"/>
        </w:rPr>
        <w:t>PHÒNG TRÁNH TÁC HẠI THUỐC LÁ VÀ RƯỢU BIA</w:t>
      </w:r>
    </w:p>
    <w:p w14:paraId="31F8C1C1" w14:textId="77777777" w:rsidR="00870653" w:rsidRPr="00B05412" w:rsidRDefault="00870653" w:rsidP="00B05412">
      <w:pPr>
        <w:ind w:firstLine="0"/>
        <w:jc w:val="center"/>
        <w:rPr>
          <w:b/>
          <w:bCs/>
          <w:sz w:val="28"/>
          <w:szCs w:val="28"/>
        </w:rPr>
      </w:pPr>
    </w:p>
    <w:p w14:paraId="3A1F99F6" w14:textId="0BD35A10" w:rsidR="00B05412" w:rsidRPr="009D1EB9" w:rsidRDefault="00B05412" w:rsidP="00870653">
      <w:pPr>
        <w:shd w:val="clear" w:color="auto" w:fill="FFFFFF"/>
        <w:rPr>
          <w:rFonts w:ascii="inherit" w:eastAsia="Times New Roman" w:hAnsi="inherit" w:cs="Segoe UI Historic"/>
          <w:color w:val="050505"/>
          <w:sz w:val="28"/>
          <w:szCs w:val="28"/>
        </w:rPr>
      </w:pPr>
      <w:r w:rsidRPr="00B05412">
        <w:rPr>
          <w:rFonts w:ascii="inherit" w:eastAsia="Times New Roman" w:hAnsi="inherit" w:cs="Segoe UI Historic"/>
          <w:color w:val="050505"/>
          <w:sz w:val="28"/>
          <w:szCs w:val="28"/>
        </w:rPr>
        <w:t>Thực hiện Kế hoạc</w:t>
      </w:r>
      <w:r w:rsidR="009D1EB9">
        <w:rPr>
          <w:rFonts w:ascii="inherit" w:eastAsia="Times New Roman" w:hAnsi="inherit" w:cs="Segoe UI Historic"/>
          <w:color w:val="050505"/>
          <w:sz w:val="28"/>
          <w:szCs w:val="28"/>
        </w:rPr>
        <w:t>h số 734/KH-TTYT ngày 16 tháng 10</w:t>
      </w:r>
      <w:r w:rsidR="00870653">
        <w:rPr>
          <w:rFonts w:ascii="inherit" w:eastAsia="Times New Roman" w:hAnsi="inherit" w:cs="Segoe UI Historic"/>
          <w:color w:val="050505"/>
          <w:sz w:val="28"/>
          <w:szCs w:val="28"/>
        </w:rPr>
        <w:t xml:space="preserve"> năm 2024 của T</w:t>
      </w:r>
      <w:r w:rsidRPr="00B05412">
        <w:rPr>
          <w:rFonts w:ascii="inherit" w:eastAsia="Times New Roman" w:hAnsi="inherit" w:cs="Segoe UI Historic"/>
          <w:color w:val="050505"/>
          <w:sz w:val="28"/>
          <w:szCs w:val="28"/>
        </w:rPr>
        <w:t xml:space="preserve">rung tâm </w:t>
      </w:r>
      <w:r w:rsidRPr="009D1EB9">
        <w:rPr>
          <w:rFonts w:ascii="inherit" w:eastAsia="Times New Roman" w:hAnsi="inherit" w:cs="Segoe UI Historic"/>
          <w:color w:val="050505"/>
          <w:sz w:val="28"/>
          <w:szCs w:val="28"/>
        </w:rPr>
        <w:t>y tế huyện Nhà Bè về việc truyền thông giáo dục sức khỏe tháng 10 năm 2024.</w:t>
      </w:r>
    </w:p>
    <w:p w14:paraId="0CE6ECBE" w14:textId="67903B20" w:rsidR="003D05FC" w:rsidRPr="009D1EB9" w:rsidRDefault="003D05FC" w:rsidP="00870653">
      <w:pPr>
        <w:rPr>
          <w:sz w:val="28"/>
          <w:szCs w:val="28"/>
          <w:lang w:val="vi-VN"/>
        </w:rPr>
      </w:pPr>
      <w:r w:rsidRPr="009D1EB9">
        <w:rPr>
          <w:sz w:val="28"/>
          <w:szCs w:val="28"/>
          <w:lang w:val="vi-VN"/>
        </w:rPr>
        <w:t xml:space="preserve">Nhằm nâng cao nhận thức về </w:t>
      </w:r>
      <w:r w:rsidR="00B05412" w:rsidRPr="009D1EB9">
        <w:rPr>
          <w:sz w:val="28"/>
          <w:szCs w:val="28"/>
        </w:rPr>
        <w:t>tác hại của thuốc lá và rượu bia</w:t>
      </w:r>
      <w:r w:rsidRPr="009D1EB9">
        <w:rPr>
          <w:sz w:val="28"/>
          <w:szCs w:val="28"/>
          <w:lang w:val="vi-VN"/>
        </w:rPr>
        <w:t xml:space="preserve">, Trường Trung học cơ sở Phước Lộc đã phối hợp với </w:t>
      </w:r>
      <w:r w:rsidR="00B05412" w:rsidRPr="009D1EB9">
        <w:rPr>
          <w:sz w:val="28"/>
          <w:szCs w:val="28"/>
        </w:rPr>
        <w:t>Trung tâm y tế huyện Nhà Bè và Trạm y tế xã Phước Lộc thực hiện</w:t>
      </w:r>
      <w:r w:rsidRPr="009D1EB9">
        <w:rPr>
          <w:sz w:val="28"/>
          <w:szCs w:val="28"/>
          <w:lang w:val="vi-VN"/>
        </w:rPr>
        <w:t xml:space="preserve"> tổ chức </w:t>
      </w:r>
      <w:r w:rsidR="000115CF" w:rsidRPr="009D1EB9">
        <w:rPr>
          <w:sz w:val="28"/>
          <w:szCs w:val="28"/>
        </w:rPr>
        <w:t>t</w:t>
      </w:r>
      <w:r w:rsidR="00B05412" w:rsidRPr="009D1EB9">
        <w:rPr>
          <w:sz w:val="28"/>
          <w:szCs w:val="28"/>
        </w:rPr>
        <w:t>ruyền thông phòng tránh tác hại thuốc lá và rượu bia</w:t>
      </w:r>
      <w:r w:rsidR="00B05412" w:rsidRPr="009D1EB9">
        <w:rPr>
          <w:sz w:val="28"/>
          <w:szCs w:val="28"/>
          <w:lang w:val="vi-VN"/>
        </w:rPr>
        <w:t xml:space="preserve"> </w:t>
      </w:r>
      <w:r w:rsidRPr="009D1EB9">
        <w:rPr>
          <w:sz w:val="28"/>
          <w:szCs w:val="28"/>
          <w:lang w:val="vi-VN"/>
        </w:rPr>
        <w:t xml:space="preserve">với sự tham gia của </w:t>
      </w:r>
      <w:r w:rsidR="00690B4E" w:rsidRPr="009D1EB9">
        <w:rPr>
          <w:sz w:val="28"/>
          <w:szCs w:val="28"/>
          <w:lang w:val="vi-VN"/>
        </w:rPr>
        <w:t>tập thể cán bộ, giáo vi</w:t>
      </w:r>
      <w:r w:rsidR="003E4EEF" w:rsidRPr="009D1EB9">
        <w:rPr>
          <w:sz w:val="28"/>
          <w:szCs w:val="28"/>
          <w:lang w:val="vi-VN"/>
        </w:rPr>
        <w:t>ê</w:t>
      </w:r>
      <w:r w:rsidR="00690B4E" w:rsidRPr="009D1EB9">
        <w:rPr>
          <w:sz w:val="28"/>
          <w:szCs w:val="28"/>
          <w:lang w:val="vi-VN"/>
        </w:rPr>
        <w:t>n, nhân viên và</w:t>
      </w:r>
      <w:r w:rsidRPr="009D1EB9">
        <w:rPr>
          <w:sz w:val="28"/>
          <w:szCs w:val="28"/>
          <w:lang w:val="vi-VN"/>
        </w:rPr>
        <w:t xml:space="preserve"> học sinh.</w:t>
      </w:r>
    </w:p>
    <w:p w14:paraId="79C86A06" w14:textId="623BC0CE" w:rsidR="000115CF" w:rsidRPr="00AD6F89" w:rsidRDefault="00690B4E" w:rsidP="00870653">
      <w:pPr>
        <w:rPr>
          <w:sz w:val="28"/>
          <w:szCs w:val="28"/>
          <w:lang w:val="vi-VN"/>
        </w:rPr>
      </w:pPr>
      <w:r w:rsidRPr="009D1EB9">
        <w:rPr>
          <w:sz w:val="28"/>
          <w:szCs w:val="28"/>
          <w:lang w:val="vi-VN"/>
        </w:rPr>
        <w:t xml:space="preserve">Buổi </w:t>
      </w:r>
      <w:r w:rsidR="000115CF" w:rsidRPr="00AD6F89">
        <w:rPr>
          <w:sz w:val="28"/>
          <w:szCs w:val="28"/>
          <w:lang w:val="vi-VN"/>
        </w:rPr>
        <w:t>truyền thông</w:t>
      </w:r>
      <w:r w:rsidR="003D05FC" w:rsidRPr="009D1EB9">
        <w:rPr>
          <w:sz w:val="28"/>
          <w:szCs w:val="28"/>
          <w:lang w:val="vi-VN"/>
        </w:rPr>
        <w:t xml:space="preserve"> được tổ chức nhằ</w:t>
      </w:r>
      <w:r w:rsidR="00B05412" w:rsidRPr="009D1EB9">
        <w:rPr>
          <w:sz w:val="28"/>
          <w:szCs w:val="28"/>
          <w:lang w:val="vi-VN"/>
        </w:rPr>
        <w:t>m nâng cao hiểu biết</w:t>
      </w:r>
      <w:r w:rsidR="00B05412" w:rsidRPr="00AD6F89">
        <w:rPr>
          <w:sz w:val="28"/>
          <w:szCs w:val="28"/>
          <w:lang w:val="vi-VN"/>
        </w:rPr>
        <w:t xml:space="preserve"> và nhận thức của</w:t>
      </w:r>
      <w:r w:rsidR="000115CF" w:rsidRPr="00AD6F89">
        <w:rPr>
          <w:sz w:val="28"/>
          <w:szCs w:val="28"/>
          <w:lang w:val="vi-VN"/>
        </w:rPr>
        <w:t xml:space="preserve"> các về tác hại của thuốc lá và rượu bia</w:t>
      </w:r>
      <w:r w:rsidR="0016164D" w:rsidRPr="00AD6F89">
        <w:rPr>
          <w:sz w:val="28"/>
          <w:szCs w:val="28"/>
          <w:lang w:val="vi-VN"/>
        </w:rPr>
        <w:t xml:space="preserve"> với một số nội dung như sau:</w:t>
      </w:r>
    </w:p>
    <w:p w14:paraId="49E7062B" w14:textId="77777777" w:rsidR="000115CF" w:rsidRPr="00AD6F89" w:rsidRDefault="000115CF" w:rsidP="00870653">
      <w:pPr>
        <w:shd w:val="clear" w:color="auto" w:fill="FFFFFF"/>
        <w:rPr>
          <w:sz w:val="28"/>
          <w:szCs w:val="28"/>
          <w:lang w:val="vi-VN"/>
        </w:rPr>
      </w:pPr>
      <w:r w:rsidRPr="00AD6F89">
        <w:rPr>
          <w:sz w:val="28"/>
          <w:szCs w:val="28"/>
          <w:lang w:val="vi-VN"/>
        </w:rPr>
        <w:t>- Tác hại của thuốc lá và uống rượu bia ảnh hưởng đến sức khỏe con người.</w:t>
      </w:r>
    </w:p>
    <w:p w14:paraId="3EE47F01" w14:textId="77777777" w:rsidR="000115CF" w:rsidRPr="00AD6F89" w:rsidRDefault="000115CF" w:rsidP="00870653">
      <w:pPr>
        <w:shd w:val="clear" w:color="auto" w:fill="FFFFFF"/>
        <w:rPr>
          <w:sz w:val="28"/>
          <w:szCs w:val="28"/>
          <w:lang w:val="vi-VN"/>
        </w:rPr>
      </w:pPr>
      <w:r w:rsidRPr="00AD6F89">
        <w:rPr>
          <w:sz w:val="28"/>
          <w:szCs w:val="28"/>
          <w:lang w:val="vi-VN"/>
        </w:rPr>
        <w:t>- Xây dựng môi trường, đơn vị không thuốc lá.</w:t>
      </w:r>
    </w:p>
    <w:p w14:paraId="5EE92BF8" w14:textId="4632BF99" w:rsidR="000115CF" w:rsidRPr="00AD6F89" w:rsidRDefault="000115CF" w:rsidP="00870653">
      <w:pPr>
        <w:shd w:val="clear" w:color="auto" w:fill="FFFFFF"/>
        <w:rPr>
          <w:sz w:val="28"/>
          <w:szCs w:val="28"/>
          <w:lang w:val="vi-VN"/>
        </w:rPr>
      </w:pPr>
      <w:r w:rsidRPr="00AD6F89">
        <w:rPr>
          <w:sz w:val="28"/>
          <w:szCs w:val="28"/>
          <w:lang w:val="vi-VN"/>
        </w:rPr>
        <w:t>- Nghị định 117/2020/NĐ-CP về quy định và xử phạt, vi phạm hành chính trong lĩnh vực y tế (liên quan đến thuốc lá và rượu bia</w:t>
      </w:r>
      <w:r w:rsidR="00870653">
        <w:rPr>
          <w:sz w:val="28"/>
          <w:szCs w:val="28"/>
        </w:rPr>
        <w:t>)</w:t>
      </w:r>
      <w:r w:rsidRPr="00AD6F89">
        <w:rPr>
          <w:sz w:val="28"/>
          <w:szCs w:val="28"/>
          <w:lang w:val="vi-VN"/>
        </w:rPr>
        <w:t>.</w:t>
      </w:r>
    </w:p>
    <w:p w14:paraId="3248A46F" w14:textId="77777777" w:rsidR="000115CF" w:rsidRPr="00AD6F89" w:rsidRDefault="000115CF" w:rsidP="00870653">
      <w:pPr>
        <w:shd w:val="clear" w:color="auto" w:fill="FFFFFF"/>
        <w:rPr>
          <w:sz w:val="28"/>
          <w:szCs w:val="28"/>
          <w:lang w:val="vi-VN"/>
        </w:rPr>
      </w:pPr>
      <w:r w:rsidRPr="00AD6F89">
        <w:rPr>
          <w:sz w:val="28"/>
          <w:szCs w:val="28"/>
          <w:lang w:val="vi-VN"/>
        </w:rPr>
        <w:t>- Những điều cấm trong tác hại rượu bia.</w:t>
      </w:r>
    </w:p>
    <w:p w14:paraId="4AA63FF3" w14:textId="6CF559A0" w:rsidR="003D05FC" w:rsidRPr="00AD6F89" w:rsidRDefault="000115CF" w:rsidP="00870653">
      <w:pPr>
        <w:shd w:val="clear" w:color="auto" w:fill="FFFFFF"/>
        <w:rPr>
          <w:sz w:val="28"/>
          <w:szCs w:val="28"/>
          <w:lang w:val="vi-VN"/>
        </w:rPr>
      </w:pPr>
      <w:r w:rsidRPr="00AD6F89">
        <w:rPr>
          <w:sz w:val="28"/>
          <w:szCs w:val="28"/>
          <w:lang w:val="vi-VN"/>
        </w:rPr>
        <w:t>- Nghị định 100/2019/NĐ-CP về quy định xử phạt, vi phạm hành chính trong lĩnh vực giao thông.</w:t>
      </w:r>
    </w:p>
    <w:p w14:paraId="66F03D5E" w14:textId="72284599" w:rsidR="00E726B6" w:rsidRPr="009D1EB9" w:rsidRDefault="0016164D" w:rsidP="00870653">
      <w:pPr>
        <w:rPr>
          <w:sz w:val="28"/>
          <w:szCs w:val="28"/>
          <w:lang w:val="vi-VN"/>
        </w:rPr>
      </w:pPr>
      <w:r w:rsidRPr="00AD6F89">
        <w:rPr>
          <w:sz w:val="28"/>
          <w:szCs w:val="28"/>
          <w:lang w:val="vi-VN"/>
        </w:rPr>
        <w:t>Buổi truyền thông</w:t>
      </w:r>
      <w:r w:rsidRPr="009D1EB9">
        <w:rPr>
          <w:sz w:val="28"/>
          <w:szCs w:val="28"/>
          <w:lang w:val="vi-VN"/>
        </w:rPr>
        <w:t xml:space="preserve"> </w:t>
      </w:r>
      <w:r w:rsidR="003D05FC" w:rsidRPr="009D1EB9">
        <w:rPr>
          <w:sz w:val="28"/>
          <w:szCs w:val="28"/>
          <w:lang w:val="vi-VN"/>
        </w:rPr>
        <w:t xml:space="preserve">có </w:t>
      </w:r>
      <w:r w:rsidR="00690B4E" w:rsidRPr="009D1EB9">
        <w:rPr>
          <w:sz w:val="28"/>
          <w:szCs w:val="28"/>
          <w:lang w:val="vi-VN"/>
        </w:rPr>
        <w:t>phần giao lưu với các em học sinh</w:t>
      </w:r>
      <w:r w:rsidR="00E726B6" w:rsidRPr="009D1EB9">
        <w:rPr>
          <w:sz w:val="28"/>
          <w:szCs w:val="28"/>
          <w:lang w:val="vi-VN"/>
        </w:rPr>
        <w:t xml:space="preserve"> cũng đã tạo ra không khí cởi mở, sôi nổi, khuyến khích các em chia sẻ</w:t>
      </w:r>
      <w:r w:rsidRPr="009D1EB9">
        <w:rPr>
          <w:sz w:val="28"/>
          <w:szCs w:val="28"/>
          <w:lang w:val="vi-VN"/>
        </w:rPr>
        <w:t xml:space="preserve"> suy nghĩ</w:t>
      </w:r>
      <w:r w:rsidR="00E726B6" w:rsidRPr="009D1EB9">
        <w:rPr>
          <w:sz w:val="28"/>
          <w:szCs w:val="28"/>
          <w:lang w:val="vi-VN"/>
        </w:rPr>
        <w:t xml:space="preserve"> </w:t>
      </w:r>
      <w:r w:rsidRPr="00AD6F89">
        <w:rPr>
          <w:sz w:val="28"/>
          <w:szCs w:val="28"/>
          <w:lang w:val="vi-VN"/>
        </w:rPr>
        <w:t>về thuốc lá và rượu bia</w:t>
      </w:r>
      <w:r w:rsidR="00E726B6" w:rsidRPr="009D1EB9">
        <w:rPr>
          <w:sz w:val="28"/>
          <w:szCs w:val="28"/>
          <w:lang w:val="vi-VN"/>
        </w:rPr>
        <w:t>. C</w:t>
      </w:r>
      <w:r w:rsidR="00690B4E" w:rsidRPr="009D1EB9">
        <w:rPr>
          <w:sz w:val="28"/>
          <w:szCs w:val="28"/>
          <w:lang w:val="vi-VN"/>
        </w:rPr>
        <w:t xml:space="preserve">ác câu hỏi tình huống </w:t>
      </w:r>
      <w:r w:rsidR="00E726B6" w:rsidRPr="009D1EB9">
        <w:rPr>
          <w:sz w:val="28"/>
          <w:szCs w:val="28"/>
          <w:lang w:val="vi-VN"/>
        </w:rPr>
        <w:t>thực tế trong cuộc sống</w:t>
      </w:r>
      <w:r w:rsidR="003D05FC" w:rsidRPr="009D1EB9">
        <w:rPr>
          <w:sz w:val="28"/>
          <w:szCs w:val="28"/>
          <w:lang w:val="vi-VN"/>
        </w:rPr>
        <w:t xml:space="preserve"> đã truyền tải thêm nhiều kiến thức </w:t>
      </w:r>
      <w:r w:rsidRPr="00AD6F89">
        <w:rPr>
          <w:sz w:val="28"/>
          <w:szCs w:val="28"/>
          <w:lang w:val="vi-VN"/>
        </w:rPr>
        <w:t>cho các em về cách xử lý cũng như phòng tránh tác hại thuốc lá và rượu bia.</w:t>
      </w:r>
      <w:r w:rsidR="003D05FC" w:rsidRPr="009D1EB9">
        <w:rPr>
          <w:sz w:val="28"/>
          <w:szCs w:val="28"/>
          <w:lang w:val="vi-VN"/>
        </w:rPr>
        <w:t xml:space="preserve"> </w:t>
      </w:r>
    </w:p>
    <w:p w14:paraId="2A5742F5" w14:textId="41997F4E" w:rsidR="00690B4E" w:rsidRPr="00AD6F89" w:rsidRDefault="00E726B6" w:rsidP="00870653">
      <w:pPr>
        <w:rPr>
          <w:sz w:val="28"/>
          <w:szCs w:val="28"/>
          <w:lang w:val="vi-VN"/>
        </w:rPr>
      </w:pPr>
      <w:r w:rsidRPr="009D1EB9">
        <w:rPr>
          <w:sz w:val="28"/>
          <w:szCs w:val="28"/>
          <w:lang w:val="vi-VN"/>
        </w:rPr>
        <w:t xml:space="preserve">Buổi tuyên truyền </w:t>
      </w:r>
      <w:r w:rsidR="00690B4E" w:rsidRPr="009D1EB9">
        <w:rPr>
          <w:sz w:val="28"/>
          <w:szCs w:val="28"/>
          <w:lang w:val="vi-VN"/>
        </w:rPr>
        <w:t xml:space="preserve">kết thúc trong niềm hân hoan của tất cả </w:t>
      </w:r>
      <w:r w:rsidRPr="009D1EB9">
        <w:rPr>
          <w:sz w:val="28"/>
          <w:szCs w:val="28"/>
          <w:lang w:val="vi-VN"/>
        </w:rPr>
        <w:t>cán bộ, giáo vi</w:t>
      </w:r>
      <w:r w:rsidR="00635C9B" w:rsidRPr="009D1EB9">
        <w:rPr>
          <w:sz w:val="28"/>
          <w:szCs w:val="28"/>
          <w:lang w:val="vi-VN"/>
        </w:rPr>
        <w:t>ê</w:t>
      </w:r>
      <w:r w:rsidRPr="009D1EB9">
        <w:rPr>
          <w:sz w:val="28"/>
          <w:szCs w:val="28"/>
          <w:lang w:val="vi-VN"/>
        </w:rPr>
        <w:t xml:space="preserve">n, nhân viên và học sinh </w:t>
      </w:r>
      <w:r w:rsidR="00690B4E" w:rsidRPr="009D1EB9">
        <w:rPr>
          <w:sz w:val="28"/>
          <w:szCs w:val="28"/>
          <w:lang w:val="vi-VN"/>
        </w:rPr>
        <w:t xml:space="preserve">tham gia, không chỉ mang đến </w:t>
      </w:r>
      <w:r w:rsidR="0016164D" w:rsidRPr="00AD6F89">
        <w:rPr>
          <w:sz w:val="28"/>
          <w:szCs w:val="28"/>
          <w:lang w:val="vi-VN"/>
        </w:rPr>
        <w:t>những kiến thức</w:t>
      </w:r>
      <w:r w:rsidR="00690B4E" w:rsidRPr="009D1EB9">
        <w:rPr>
          <w:sz w:val="28"/>
          <w:szCs w:val="28"/>
          <w:lang w:val="vi-VN"/>
        </w:rPr>
        <w:t xml:space="preserve"> bổ ích mà còn để lại những bài học sâu sắc, đáng nhớ. Đây là một hoạt động thiết thực, góp phần không nhỏ vào việc xây dựng môi trường học đường lành mạnh, </w:t>
      </w:r>
      <w:r w:rsidR="0016164D" w:rsidRPr="00AD6F89">
        <w:rPr>
          <w:sz w:val="28"/>
          <w:szCs w:val="28"/>
          <w:lang w:val="vi-VN"/>
        </w:rPr>
        <w:t>anh toàn.</w:t>
      </w:r>
    </w:p>
    <w:p w14:paraId="70B07B68" w14:textId="5F194508" w:rsidR="001D09FB" w:rsidRPr="00AD6F89" w:rsidRDefault="00690B4E" w:rsidP="00870653">
      <w:pPr>
        <w:rPr>
          <w:sz w:val="28"/>
          <w:szCs w:val="28"/>
          <w:lang w:val="vi-VN"/>
        </w:rPr>
      </w:pPr>
      <w:r w:rsidRPr="009D1EB9">
        <w:rPr>
          <w:sz w:val="28"/>
          <w:szCs w:val="28"/>
          <w:lang w:val="vi-VN"/>
        </w:rPr>
        <w:t xml:space="preserve">Hy vọng rằng, thông qua </w:t>
      </w:r>
      <w:r w:rsidR="0016164D" w:rsidRPr="00AD6F89">
        <w:rPr>
          <w:sz w:val="28"/>
          <w:szCs w:val="28"/>
          <w:lang w:val="vi-VN"/>
        </w:rPr>
        <w:t>buổi truyền thông</w:t>
      </w:r>
      <w:r w:rsidRPr="009D1EB9">
        <w:rPr>
          <w:sz w:val="28"/>
          <w:szCs w:val="28"/>
          <w:lang w:val="vi-VN"/>
        </w:rPr>
        <w:t xml:space="preserve"> các em học sinh </w:t>
      </w:r>
      <w:r w:rsidR="0016164D" w:rsidRPr="00AD6F89">
        <w:rPr>
          <w:sz w:val="28"/>
          <w:szCs w:val="28"/>
          <w:lang w:val="vi-VN"/>
        </w:rPr>
        <w:t>có các kiến thức và hiểu biết nhất định về tác hại của thuốc lá và rượu bia</w:t>
      </w:r>
      <w:r w:rsidR="00870653">
        <w:rPr>
          <w:sz w:val="28"/>
          <w:szCs w:val="28"/>
          <w:lang w:val="vi-VN"/>
        </w:rPr>
        <w:t xml:space="preserve">; </w:t>
      </w:r>
      <w:r w:rsidR="009D1EB9" w:rsidRPr="00AD6F89">
        <w:rPr>
          <w:sz w:val="28"/>
          <w:szCs w:val="28"/>
          <w:lang w:val="vi-VN"/>
        </w:rPr>
        <w:t>có được ý thức phòng tránh thuốc lá và rượu bia khi có các cám dỗ từ bên ngoài.</w:t>
      </w:r>
    </w:p>
    <w:p w14:paraId="3D7B2CC8" w14:textId="60C1EA60" w:rsidR="00F47AA7" w:rsidRPr="00AD6F89" w:rsidRDefault="00F47AA7" w:rsidP="00870653">
      <w:pPr>
        <w:rPr>
          <w:sz w:val="28"/>
          <w:szCs w:val="28"/>
          <w:lang w:val="vi-VN"/>
        </w:rPr>
      </w:pPr>
      <w:r w:rsidRPr="009D1EB9">
        <w:rPr>
          <w:sz w:val="28"/>
          <w:szCs w:val="28"/>
          <w:lang w:val="vi-VN"/>
        </w:rPr>
        <w:t xml:space="preserve">Một số hình ảnh tuyên truyền </w:t>
      </w:r>
      <w:r w:rsidR="000115CF" w:rsidRPr="009D1EB9">
        <w:rPr>
          <w:sz w:val="28"/>
          <w:szCs w:val="28"/>
          <w:lang w:val="vi-VN"/>
        </w:rPr>
        <w:t>phòng tránh tác hại thuốc lá</w:t>
      </w:r>
      <w:r w:rsidR="00AD6F89" w:rsidRPr="00AD6F89">
        <w:rPr>
          <w:sz w:val="28"/>
          <w:szCs w:val="28"/>
          <w:lang w:val="vi-VN"/>
        </w:rPr>
        <w:t>, rượu bi</w:t>
      </w:r>
      <w:r w:rsidR="00AD6F89">
        <w:rPr>
          <w:sz w:val="28"/>
          <w:szCs w:val="28"/>
        </w:rPr>
        <w:t>a</w:t>
      </w:r>
      <w:r w:rsidR="000115CF" w:rsidRPr="009D1EB9">
        <w:rPr>
          <w:sz w:val="28"/>
          <w:szCs w:val="28"/>
          <w:lang w:val="vi-VN"/>
        </w:rPr>
        <w:t xml:space="preserve"> </w:t>
      </w:r>
      <w:r w:rsidRPr="009D1EB9">
        <w:rPr>
          <w:sz w:val="28"/>
          <w:szCs w:val="28"/>
          <w:lang w:val="vi-VN"/>
        </w:rPr>
        <w:t>tạ</w:t>
      </w:r>
      <w:r w:rsidR="00870653">
        <w:rPr>
          <w:sz w:val="28"/>
          <w:szCs w:val="28"/>
          <w:lang w:val="vi-VN"/>
        </w:rPr>
        <w:t>i T</w:t>
      </w:r>
      <w:r w:rsidRPr="009D1EB9">
        <w:rPr>
          <w:sz w:val="28"/>
          <w:szCs w:val="28"/>
          <w:lang w:val="vi-VN"/>
        </w:rPr>
        <w:t>rường THCS Phước Lộc</w:t>
      </w:r>
      <w:r w:rsidR="00870653">
        <w:rPr>
          <w:sz w:val="28"/>
          <w:szCs w:val="28"/>
          <w:lang w:val="vi-VN"/>
        </w:rPr>
        <w:t>:</w:t>
      </w:r>
    </w:p>
    <w:p w14:paraId="59DB2BD8" w14:textId="70A05D2F" w:rsidR="00682D8F" w:rsidRPr="00AD6F89" w:rsidRDefault="00682D8F" w:rsidP="00682D8F">
      <w:pPr>
        <w:ind w:firstLine="0"/>
        <w:jc w:val="center"/>
        <w:rPr>
          <w:sz w:val="28"/>
          <w:szCs w:val="28"/>
          <w:lang w:val="vi-VN"/>
        </w:rPr>
      </w:pPr>
    </w:p>
    <w:p w14:paraId="3971D2FE" w14:textId="1037F942" w:rsidR="00F47AA7" w:rsidRDefault="00F47AA7" w:rsidP="00ED332F">
      <w:pPr>
        <w:ind w:firstLine="0"/>
        <w:rPr>
          <w:noProof/>
          <w:sz w:val="28"/>
          <w:szCs w:val="28"/>
          <w:lang w:val="vi-VN"/>
        </w:rPr>
      </w:pPr>
    </w:p>
    <w:p w14:paraId="5EB8280C" w14:textId="07816104" w:rsidR="00F47AA7" w:rsidRDefault="00F47AA7" w:rsidP="00682D8F">
      <w:pPr>
        <w:tabs>
          <w:tab w:val="left" w:pos="4483"/>
        </w:tabs>
        <w:ind w:firstLine="0"/>
        <w:jc w:val="center"/>
        <w:rPr>
          <w:sz w:val="28"/>
          <w:szCs w:val="28"/>
          <w:lang w:val="vi-VN"/>
        </w:rPr>
      </w:pPr>
    </w:p>
    <w:p w14:paraId="59E54307" w14:textId="2DE8D024" w:rsidR="00F47AA7" w:rsidRDefault="00F47AA7" w:rsidP="00682D8F">
      <w:pPr>
        <w:ind w:firstLine="0"/>
        <w:rPr>
          <w:sz w:val="28"/>
          <w:szCs w:val="28"/>
          <w:lang w:val="vi-VN"/>
        </w:rPr>
      </w:pPr>
    </w:p>
    <w:p w14:paraId="4B49483F" w14:textId="2BC0A00B" w:rsidR="00F47AA7" w:rsidRDefault="00F47AA7" w:rsidP="00682D8F">
      <w:pPr>
        <w:ind w:firstLine="0"/>
        <w:jc w:val="center"/>
        <w:rPr>
          <w:sz w:val="28"/>
          <w:szCs w:val="28"/>
          <w:lang w:val="vi-VN"/>
        </w:rPr>
      </w:pPr>
    </w:p>
    <w:p w14:paraId="55657785" w14:textId="590F3279" w:rsidR="00870653" w:rsidRDefault="00870653" w:rsidP="007B7756">
      <w:pPr>
        <w:ind w:firstLine="0"/>
        <w:rPr>
          <w:sz w:val="28"/>
          <w:szCs w:val="28"/>
          <w:lang w:val="vi-VN"/>
        </w:rPr>
      </w:pPr>
      <w:r>
        <w:rPr>
          <w:noProof/>
          <w:sz w:val="28"/>
          <w:szCs w:val="28"/>
        </w:rPr>
        <w:drawing>
          <wp:inline distT="0" distB="0" distL="0" distR="0" wp14:anchorId="415E7616" wp14:editId="326CC7B5">
            <wp:extent cx="5760720" cy="394289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2127" cy="3943856"/>
                    </a:xfrm>
                    <a:prstGeom prst="rect">
                      <a:avLst/>
                    </a:prstGeom>
                  </pic:spPr>
                </pic:pic>
              </a:graphicData>
            </a:graphic>
          </wp:inline>
        </w:drawing>
      </w:r>
    </w:p>
    <w:p w14:paraId="371035FB" w14:textId="001C1183" w:rsidR="00F47AA7" w:rsidRPr="00870653" w:rsidRDefault="00870653" w:rsidP="00870653">
      <w:pPr>
        <w:rPr>
          <w:sz w:val="28"/>
          <w:szCs w:val="28"/>
          <w:lang w:val="vi-VN"/>
        </w:rPr>
      </w:pPr>
      <w:r>
        <w:rPr>
          <w:noProof/>
          <w:sz w:val="28"/>
          <w:szCs w:val="28"/>
        </w:rPr>
        <w:drawing>
          <wp:anchor distT="0" distB="0" distL="114300" distR="114300" simplePos="0" relativeHeight="251660288" behindDoc="0" locked="0" layoutInCell="1" allowOverlap="1" wp14:anchorId="4FD87FD1" wp14:editId="3D018384">
            <wp:simplePos x="0" y="0"/>
            <wp:positionH relativeFrom="page">
              <wp:posOffset>1080135</wp:posOffset>
            </wp:positionH>
            <wp:positionV relativeFrom="page">
              <wp:posOffset>5417820</wp:posOffset>
            </wp:positionV>
            <wp:extent cx="5760720" cy="4320540"/>
            <wp:effectExtent l="0" t="0" r="0" b="3810"/>
            <wp:wrapThrough wrapText="bothSides">
              <wp:wrapPolygon edited="0">
                <wp:start x="0" y="0"/>
                <wp:lineTo x="0" y="21524"/>
                <wp:lineTo x="21500" y="21524"/>
                <wp:lineTo x="215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10210722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14:paraId="75C5A62A" w14:textId="7BBA9F61" w:rsidR="008D5804" w:rsidRPr="008D5804" w:rsidRDefault="00843772" w:rsidP="00843772">
      <w:pPr>
        <w:ind w:firstLine="0"/>
        <w:rPr>
          <w:sz w:val="28"/>
          <w:szCs w:val="28"/>
          <w:lang w:val="vi-VN"/>
        </w:rPr>
      </w:pPr>
      <w:bookmarkStart w:id="0" w:name="_GoBack"/>
      <w:r>
        <w:rPr>
          <w:noProof/>
          <w:sz w:val="28"/>
          <w:szCs w:val="28"/>
        </w:rPr>
        <w:lastRenderedPageBreak/>
        <w:drawing>
          <wp:inline distT="0" distB="0" distL="0" distR="0" wp14:anchorId="41813DE8" wp14:editId="7EBDFADE">
            <wp:extent cx="5760720" cy="43014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3249" cy="4303378"/>
                    </a:xfrm>
                    <a:prstGeom prst="rect">
                      <a:avLst/>
                    </a:prstGeom>
                  </pic:spPr>
                </pic:pic>
              </a:graphicData>
            </a:graphic>
          </wp:inline>
        </w:drawing>
      </w:r>
      <w:bookmarkEnd w:id="0"/>
    </w:p>
    <w:p w14:paraId="3A847D36" w14:textId="5E6051DC" w:rsidR="00F47AA7" w:rsidRPr="00635C9B" w:rsidRDefault="00F47AA7" w:rsidP="00F47AA7">
      <w:pPr>
        <w:ind w:firstLine="0"/>
        <w:rPr>
          <w:sz w:val="28"/>
          <w:szCs w:val="28"/>
          <w:lang w:val="vi-VN"/>
        </w:rPr>
      </w:pPr>
      <w:r w:rsidRPr="00F47AA7">
        <w:rPr>
          <w:sz w:val="28"/>
          <w:szCs w:val="28"/>
          <w:lang w:val="vi-VN"/>
        </w:rPr>
        <w:t xml:space="preserve"> </w:t>
      </w:r>
      <w:r w:rsidR="00870653">
        <w:rPr>
          <w:noProof/>
          <w:sz w:val="28"/>
          <w:szCs w:val="28"/>
        </w:rPr>
        <w:drawing>
          <wp:anchor distT="0" distB="0" distL="114300" distR="114300" simplePos="0" relativeHeight="251659264" behindDoc="0" locked="0" layoutInCell="1" allowOverlap="1" wp14:anchorId="303153AB" wp14:editId="6F638C6D">
            <wp:simplePos x="0" y="0"/>
            <wp:positionH relativeFrom="page">
              <wp:posOffset>1080135</wp:posOffset>
            </wp:positionH>
            <wp:positionV relativeFrom="page">
              <wp:posOffset>5398770</wp:posOffset>
            </wp:positionV>
            <wp:extent cx="5760720" cy="4320540"/>
            <wp:effectExtent l="0" t="0" r="0" b="3810"/>
            <wp:wrapThrough wrapText="bothSides">
              <wp:wrapPolygon edited="0">
                <wp:start x="0" y="0"/>
                <wp:lineTo x="0" y="21524"/>
                <wp:lineTo x="21500" y="21524"/>
                <wp:lineTo x="215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410210730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sectPr w:rsidR="00F47AA7" w:rsidRPr="00635C9B" w:rsidSect="00870653">
      <w:headerReference w:type="default" r:id="rId10"/>
      <w:footerReference w:type="default" r:id="rId11"/>
      <w:pgSz w:w="11907" w:h="16840" w:code="9"/>
      <w:pgMar w:top="1134" w:right="1134" w:bottom="1134"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38FE9" w14:textId="77777777" w:rsidR="00412DB6" w:rsidRDefault="00412DB6" w:rsidP="00EB61FE">
      <w:pPr>
        <w:spacing w:before="0" w:after="0"/>
      </w:pPr>
      <w:r>
        <w:separator/>
      </w:r>
    </w:p>
  </w:endnote>
  <w:endnote w:type="continuationSeparator" w:id="0">
    <w:p w14:paraId="70802E55" w14:textId="77777777" w:rsidR="00412DB6" w:rsidRDefault="00412DB6" w:rsidP="00EB61F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22018" w14:textId="257C57ED" w:rsidR="007B7756" w:rsidRDefault="007B7756">
    <w:pPr>
      <w:pStyle w:val="Footer"/>
    </w:pPr>
  </w:p>
  <w:p w14:paraId="2E45F3B1" w14:textId="6E1D5FD0" w:rsidR="007B7756" w:rsidRDefault="007B7756">
    <w:pPr>
      <w:pStyle w:val="Footer"/>
    </w:pPr>
  </w:p>
  <w:p w14:paraId="77F1ACBD" w14:textId="522DF230" w:rsidR="007B7756" w:rsidRDefault="007B7756">
    <w:pPr>
      <w:pStyle w:val="Footer"/>
    </w:pPr>
  </w:p>
  <w:p w14:paraId="47B0EC96" w14:textId="1F3ADAAA" w:rsidR="007B7756" w:rsidRDefault="007B7756">
    <w:pPr>
      <w:pStyle w:val="Footer"/>
    </w:pPr>
  </w:p>
  <w:p w14:paraId="2FE37A22" w14:textId="461D5826" w:rsidR="007B7756" w:rsidRDefault="007B7756" w:rsidP="007B7756">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E87F6" w14:textId="77777777" w:rsidR="00412DB6" w:rsidRDefault="00412DB6" w:rsidP="00EB61FE">
      <w:pPr>
        <w:spacing w:before="0" w:after="0"/>
      </w:pPr>
      <w:r>
        <w:separator/>
      </w:r>
    </w:p>
  </w:footnote>
  <w:footnote w:type="continuationSeparator" w:id="0">
    <w:p w14:paraId="7D7BBD7F" w14:textId="77777777" w:rsidR="00412DB6" w:rsidRDefault="00412DB6" w:rsidP="00EB61F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063425"/>
      <w:docPartObj>
        <w:docPartGallery w:val="Page Numbers (Top of Page)"/>
        <w:docPartUnique/>
      </w:docPartObj>
    </w:sdtPr>
    <w:sdtEndPr>
      <w:rPr>
        <w:noProof/>
      </w:rPr>
    </w:sdtEndPr>
    <w:sdtContent>
      <w:p w14:paraId="564E3538" w14:textId="2464C93D" w:rsidR="00EB61FE" w:rsidRDefault="00EB61FE">
        <w:pPr>
          <w:pStyle w:val="Header"/>
          <w:jc w:val="center"/>
        </w:pPr>
        <w:r>
          <w:fldChar w:fldCharType="begin"/>
        </w:r>
        <w:r>
          <w:instrText xml:space="preserve"> PAGE   \* MERGEFORMAT </w:instrText>
        </w:r>
        <w:r>
          <w:fldChar w:fldCharType="separate"/>
        </w:r>
        <w:r w:rsidR="00527962">
          <w:rPr>
            <w:noProof/>
          </w:rPr>
          <w:t>3</w:t>
        </w:r>
        <w:r>
          <w:rPr>
            <w:noProof/>
          </w:rPr>
          <w:fldChar w:fldCharType="end"/>
        </w:r>
      </w:p>
    </w:sdtContent>
  </w:sdt>
  <w:p w14:paraId="115C8ED9" w14:textId="77777777" w:rsidR="00EB61FE" w:rsidRDefault="00EB61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545"/>
    <w:rsid w:val="000115CF"/>
    <w:rsid w:val="000900AD"/>
    <w:rsid w:val="000C5E46"/>
    <w:rsid w:val="000C6CEE"/>
    <w:rsid w:val="0016164D"/>
    <w:rsid w:val="00163C1E"/>
    <w:rsid w:val="001A0460"/>
    <w:rsid w:val="001C18BB"/>
    <w:rsid w:val="001D09FB"/>
    <w:rsid w:val="001E1331"/>
    <w:rsid w:val="00280C41"/>
    <w:rsid w:val="002E04A7"/>
    <w:rsid w:val="003B2C35"/>
    <w:rsid w:val="003D05FC"/>
    <w:rsid w:val="003E4EEF"/>
    <w:rsid w:val="00412DB6"/>
    <w:rsid w:val="0046510E"/>
    <w:rsid w:val="004B52E3"/>
    <w:rsid w:val="004D0771"/>
    <w:rsid w:val="00503536"/>
    <w:rsid w:val="00505AE9"/>
    <w:rsid w:val="00527962"/>
    <w:rsid w:val="005B5F7B"/>
    <w:rsid w:val="0060000F"/>
    <w:rsid w:val="00603217"/>
    <w:rsid w:val="00635C9B"/>
    <w:rsid w:val="00662F20"/>
    <w:rsid w:val="00682D8F"/>
    <w:rsid w:val="00686012"/>
    <w:rsid w:val="00690B4E"/>
    <w:rsid w:val="006A2AD3"/>
    <w:rsid w:val="006D53BD"/>
    <w:rsid w:val="00734516"/>
    <w:rsid w:val="007365D6"/>
    <w:rsid w:val="007B7756"/>
    <w:rsid w:val="007F386C"/>
    <w:rsid w:val="00843772"/>
    <w:rsid w:val="00863581"/>
    <w:rsid w:val="00870653"/>
    <w:rsid w:val="008D5804"/>
    <w:rsid w:val="00944FEE"/>
    <w:rsid w:val="009D1EB9"/>
    <w:rsid w:val="00A07E74"/>
    <w:rsid w:val="00A61676"/>
    <w:rsid w:val="00A67A4E"/>
    <w:rsid w:val="00AC4058"/>
    <w:rsid w:val="00AD6F89"/>
    <w:rsid w:val="00B05412"/>
    <w:rsid w:val="00B10CE9"/>
    <w:rsid w:val="00B347C9"/>
    <w:rsid w:val="00B822F2"/>
    <w:rsid w:val="00BD5251"/>
    <w:rsid w:val="00BF0545"/>
    <w:rsid w:val="00BF3CFD"/>
    <w:rsid w:val="00C47625"/>
    <w:rsid w:val="00C533AB"/>
    <w:rsid w:val="00C810F2"/>
    <w:rsid w:val="00CE1C0D"/>
    <w:rsid w:val="00D80EBA"/>
    <w:rsid w:val="00E0543B"/>
    <w:rsid w:val="00E726B6"/>
    <w:rsid w:val="00EA00DB"/>
    <w:rsid w:val="00EB61FE"/>
    <w:rsid w:val="00ED332F"/>
    <w:rsid w:val="00F10B0B"/>
    <w:rsid w:val="00F47AA7"/>
    <w:rsid w:val="00F513A3"/>
    <w:rsid w:val="00F6057C"/>
    <w:rsid w:val="00F74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3E130"/>
  <w15:chartTrackingRefBased/>
  <w15:docId w15:val="{9E646DAA-9191-7C47-88EF-0D7CC62AC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Body CS)"/>
        <w:kern w:val="2"/>
        <w:sz w:val="26"/>
        <w:szCs w:val="24"/>
        <w:lang w:val="en-US" w:eastAsia="en-US" w:bidi="ar-SA"/>
        <w14:ligatures w14:val="standardContextual"/>
      </w:rPr>
    </w:rPrDefault>
    <w:pPrDefault>
      <w:pPr>
        <w:spacing w:before="120" w:after="120"/>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1FE"/>
    <w:pPr>
      <w:tabs>
        <w:tab w:val="center" w:pos="4680"/>
        <w:tab w:val="right" w:pos="9360"/>
      </w:tabs>
      <w:spacing w:before="0" w:after="0"/>
    </w:pPr>
  </w:style>
  <w:style w:type="character" w:customStyle="1" w:styleId="HeaderChar">
    <w:name w:val="Header Char"/>
    <w:basedOn w:val="DefaultParagraphFont"/>
    <w:link w:val="Header"/>
    <w:uiPriority w:val="99"/>
    <w:rsid w:val="00EB61FE"/>
  </w:style>
  <w:style w:type="paragraph" w:styleId="Footer">
    <w:name w:val="footer"/>
    <w:basedOn w:val="Normal"/>
    <w:link w:val="FooterChar"/>
    <w:uiPriority w:val="99"/>
    <w:unhideWhenUsed/>
    <w:rsid w:val="00EB61FE"/>
    <w:pPr>
      <w:tabs>
        <w:tab w:val="center" w:pos="4680"/>
        <w:tab w:val="right" w:pos="9360"/>
      </w:tabs>
      <w:spacing w:before="0" w:after="0"/>
    </w:pPr>
  </w:style>
  <w:style w:type="character" w:customStyle="1" w:styleId="FooterChar">
    <w:name w:val="Footer Char"/>
    <w:basedOn w:val="DefaultParagraphFont"/>
    <w:link w:val="Footer"/>
    <w:uiPriority w:val="99"/>
    <w:rsid w:val="00EB61FE"/>
  </w:style>
  <w:style w:type="paragraph" w:styleId="BalloonText">
    <w:name w:val="Balloon Text"/>
    <w:basedOn w:val="Normal"/>
    <w:link w:val="BalloonTextChar"/>
    <w:uiPriority w:val="99"/>
    <w:semiHidden/>
    <w:unhideWhenUsed/>
    <w:rsid w:val="00EB61F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1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57137">
      <w:bodyDiv w:val="1"/>
      <w:marLeft w:val="0"/>
      <w:marRight w:val="0"/>
      <w:marTop w:val="0"/>
      <w:marBottom w:val="0"/>
      <w:divBdr>
        <w:top w:val="none" w:sz="0" w:space="0" w:color="auto"/>
        <w:left w:val="none" w:sz="0" w:space="0" w:color="auto"/>
        <w:bottom w:val="none" w:sz="0" w:space="0" w:color="auto"/>
        <w:right w:val="none" w:sz="0" w:space="0" w:color="auto"/>
      </w:divBdr>
    </w:div>
    <w:div w:id="278338187">
      <w:bodyDiv w:val="1"/>
      <w:marLeft w:val="0"/>
      <w:marRight w:val="0"/>
      <w:marTop w:val="0"/>
      <w:marBottom w:val="0"/>
      <w:divBdr>
        <w:top w:val="none" w:sz="0" w:space="0" w:color="auto"/>
        <w:left w:val="none" w:sz="0" w:space="0" w:color="auto"/>
        <w:bottom w:val="none" w:sz="0" w:space="0" w:color="auto"/>
        <w:right w:val="none" w:sz="0" w:space="0" w:color="auto"/>
      </w:divBdr>
    </w:div>
    <w:div w:id="394858141">
      <w:bodyDiv w:val="1"/>
      <w:marLeft w:val="0"/>
      <w:marRight w:val="0"/>
      <w:marTop w:val="0"/>
      <w:marBottom w:val="0"/>
      <w:divBdr>
        <w:top w:val="none" w:sz="0" w:space="0" w:color="auto"/>
        <w:left w:val="none" w:sz="0" w:space="0" w:color="auto"/>
        <w:bottom w:val="none" w:sz="0" w:space="0" w:color="auto"/>
        <w:right w:val="none" w:sz="0" w:space="0" w:color="auto"/>
      </w:divBdr>
    </w:div>
    <w:div w:id="639773957">
      <w:bodyDiv w:val="1"/>
      <w:marLeft w:val="0"/>
      <w:marRight w:val="0"/>
      <w:marTop w:val="0"/>
      <w:marBottom w:val="0"/>
      <w:divBdr>
        <w:top w:val="none" w:sz="0" w:space="0" w:color="auto"/>
        <w:left w:val="none" w:sz="0" w:space="0" w:color="auto"/>
        <w:bottom w:val="none" w:sz="0" w:space="0" w:color="auto"/>
        <w:right w:val="none" w:sz="0" w:space="0" w:color="auto"/>
      </w:divBdr>
    </w:div>
    <w:div w:id="1970550888">
      <w:bodyDiv w:val="1"/>
      <w:marLeft w:val="0"/>
      <w:marRight w:val="0"/>
      <w:marTop w:val="0"/>
      <w:marBottom w:val="0"/>
      <w:divBdr>
        <w:top w:val="none" w:sz="0" w:space="0" w:color="auto"/>
        <w:left w:val="none" w:sz="0" w:space="0" w:color="auto"/>
        <w:bottom w:val="none" w:sz="0" w:space="0" w:color="auto"/>
        <w:right w:val="none" w:sz="0" w:space="0" w:color="auto"/>
      </w:divBdr>
      <w:divsChild>
        <w:div w:id="46414725">
          <w:marLeft w:val="0"/>
          <w:marRight w:val="0"/>
          <w:marTop w:val="0"/>
          <w:marBottom w:val="0"/>
          <w:divBdr>
            <w:top w:val="none" w:sz="0" w:space="0" w:color="auto"/>
            <w:left w:val="none" w:sz="0" w:space="0" w:color="auto"/>
            <w:bottom w:val="none" w:sz="0" w:space="0" w:color="auto"/>
            <w:right w:val="none" w:sz="0" w:space="0" w:color="auto"/>
          </w:divBdr>
          <w:divsChild>
            <w:div w:id="1029720606">
              <w:marLeft w:val="0"/>
              <w:marRight w:val="0"/>
              <w:marTop w:val="0"/>
              <w:marBottom w:val="0"/>
              <w:divBdr>
                <w:top w:val="none" w:sz="0" w:space="0" w:color="auto"/>
                <w:left w:val="none" w:sz="0" w:space="0" w:color="auto"/>
                <w:bottom w:val="none" w:sz="0" w:space="0" w:color="auto"/>
                <w:right w:val="none" w:sz="0" w:space="0" w:color="auto"/>
              </w:divBdr>
              <w:divsChild>
                <w:div w:id="6196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3</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 Thủy Ho</dc:creator>
  <cp:keywords/>
  <dc:description/>
  <cp:lastModifiedBy>Admin</cp:lastModifiedBy>
  <cp:revision>11</cp:revision>
  <cp:lastPrinted>2024-08-28T07:49:00Z</cp:lastPrinted>
  <dcterms:created xsi:type="dcterms:W3CDTF">2024-10-21T01:49:00Z</dcterms:created>
  <dcterms:modified xsi:type="dcterms:W3CDTF">2024-10-22T03:36:00Z</dcterms:modified>
</cp:coreProperties>
</file>