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EA" w:rsidRPr="00D25A2F" w:rsidRDefault="00576149" w:rsidP="00D25A2F">
      <w:pPr>
        <w:pStyle w:val="Vnbnnidung0"/>
        <w:spacing w:after="0" w:line="240" w:lineRule="auto"/>
        <w:jc w:val="center"/>
        <w:rPr>
          <w:b/>
          <w:color w:val="000000"/>
          <w:sz w:val="28"/>
          <w:szCs w:val="28"/>
        </w:rPr>
      </w:pPr>
      <w:r w:rsidRPr="00D25A2F">
        <w:rPr>
          <w:b/>
          <w:color w:val="000000"/>
          <w:sz w:val="28"/>
          <w:szCs w:val="28"/>
        </w:rPr>
        <w:t>TRỊ LIỆU CÁC RỐI LOẠN CẢM XÚC</w:t>
      </w:r>
    </w:p>
    <w:p w:rsidR="00C911CE" w:rsidRPr="00D25A2F" w:rsidRDefault="00C911CE" w:rsidP="00D25A2F">
      <w:pPr>
        <w:pStyle w:val="Vnbnnidung0"/>
        <w:spacing w:after="0" w:line="240" w:lineRule="auto"/>
        <w:jc w:val="center"/>
        <w:rPr>
          <w:b/>
          <w:color w:val="000000"/>
          <w:sz w:val="28"/>
          <w:szCs w:val="28"/>
        </w:rPr>
      </w:pPr>
      <w:r w:rsidRPr="00D25A2F">
        <w:rPr>
          <w:b/>
          <w:color w:val="000000"/>
          <w:sz w:val="28"/>
          <w:szCs w:val="28"/>
        </w:rPr>
        <w:t>CĂN BỆNH MƯA N</w:t>
      </w:r>
      <w:r w:rsidR="00D25A2F">
        <w:rPr>
          <w:b/>
          <w:color w:val="000000"/>
          <w:sz w:val="28"/>
          <w:szCs w:val="28"/>
        </w:rPr>
        <w:t>ẮNG</w:t>
      </w:r>
      <w:r w:rsidRPr="00D25A2F">
        <w:rPr>
          <w:b/>
          <w:color w:val="000000"/>
          <w:sz w:val="28"/>
          <w:szCs w:val="28"/>
        </w:rPr>
        <w:t xml:space="preserve"> THẤT THƯỜNG</w:t>
      </w:r>
    </w:p>
    <w:p w:rsidR="00D25A2F" w:rsidRDefault="00D25A2F" w:rsidP="00D25A2F">
      <w:pPr>
        <w:pStyle w:val="Vnbnnidung0"/>
        <w:spacing w:after="0" w:line="240" w:lineRule="auto"/>
        <w:rPr>
          <w:color w:val="000000"/>
        </w:rPr>
      </w:pPr>
    </w:p>
    <w:p w:rsidR="00793BD5" w:rsidRPr="000E06A9" w:rsidRDefault="00793BD5" w:rsidP="00FE3E6F">
      <w:pPr>
        <w:pStyle w:val="Vnbnnidung0"/>
        <w:spacing w:after="240"/>
        <w:jc w:val="both"/>
        <w:rPr>
          <w:rFonts w:ascii="Times New Roman" w:hAnsi="Times New Roman" w:cs="Times New Roman"/>
          <w:sz w:val="28"/>
          <w:szCs w:val="28"/>
        </w:rPr>
      </w:pPr>
      <w:r w:rsidRPr="000E06A9">
        <w:rPr>
          <w:rFonts w:ascii="Times New Roman" w:hAnsi="Times New Roman" w:cs="Times New Roman"/>
          <w:color w:val="000000"/>
          <w:sz w:val="28"/>
          <w:szCs w:val="28"/>
        </w:rPr>
        <w:t>Rối loạn cảm xúc, thường khiế</w:t>
      </w:r>
      <w:r w:rsidR="000E06A9">
        <w:rPr>
          <w:rFonts w:ascii="Times New Roman" w:hAnsi="Times New Roman" w:cs="Times New Roman"/>
          <w:color w:val="000000"/>
          <w:sz w:val="28"/>
          <w:szCs w:val="28"/>
        </w:rPr>
        <w:t>n</w:t>
      </w:r>
      <w:r w:rsidRPr="000E06A9">
        <w:rPr>
          <w:rFonts w:ascii="Times New Roman" w:hAnsi="Times New Roman" w:cs="Times New Roman"/>
          <w:color w:val="000000"/>
          <w:sz w:val="28"/>
          <w:szCs w:val="28"/>
        </w:rPr>
        <w:t xml:space="preserve"> cảm thấy như "mưa nắng thất thường", ảnh hưởng sâu sắc đế chất lượng cuộc sống, gây mất bằng trong tâm trạ</w:t>
      </w:r>
      <w:r w:rsidR="00CD6372">
        <w:rPr>
          <w:rFonts w:ascii="Times New Roman" w:hAnsi="Times New Roman" w:cs="Times New Roman"/>
          <w:color w:val="000000"/>
          <w:sz w:val="28"/>
          <w:szCs w:val="28"/>
        </w:rPr>
        <w:t>ng và hành động</w:t>
      </w:r>
      <w:bookmarkStart w:id="0" w:name="_GoBack"/>
      <w:bookmarkEnd w:id="0"/>
      <w:r w:rsidRPr="000E06A9">
        <w:rPr>
          <w:rFonts w:ascii="Times New Roman" w:hAnsi="Times New Roman" w:cs="Times New Roman"/>
          <w:color w:val="000000"/>
          <w:sz w:val="28"/>
          <w:szCs w:val="28"/>
        </w:rPr>
        <w:t xml:space="preserve"> người gặp phải. Việc nhận diệ</w:t>
      </w:r>
      <w:r w:rsidR="000E06A9">
        <w:rPr>
          <w:rFonts w:ascii="Times New Roman" w:hAnsi="Times New Roman" w:cs="Times New Roman"/>
          <w:color w:val="000000"/>
          <w:sz w:val="28"/>
          <w:szCs w:val="28"/>
        </w:rPr>
        <w:t>n và trị liệu kịp thời, đúng cách là chìa khóa</w:t>
      </w:r>
      <w:r w:rsidRPr="000E06A9">
        <w:rPr>
          <w:rFonts w:ascii="Times New Roman" w:hAnsi="Times New Roman" w:cs="Times New Roman"/>
          <w:color w:val="000000"/>
          <w:sz w:val="28"/>
          <w:szCs w:val="28"/>
        </w:rPr>
        <w:t xml:space="preserve"> tìm lại sự ổn định trong cuộ</w:t>
      </w:r>
      <w:r w:rsidR="000E06A9" w:rsidRPr="000E06A9">
        <w:rPr>
          <w:rFonts w:ascii="Times New Roman" w:hAnsi="Times New Roman" w:cs="Times New Roman"/>
          <w:color w:val="000000"/>
          <w:sz w:val="28"/>
          <w:szCs w:val="28"/>
        </w:rPr>
        <w:t xml:space="preserve">c </w:t>
      </w:r>
      <w:r w:rsidR="00FE3E6F">
        <w:rPr>
          <w:rFonts w:ascii="Times New Roman" w:hAnsi="Times New Roman" w:cs="Times New Roman"/>
          <w:color w:val="000000"/>
          <w:sz w:val="28"/>
          <w:szCs w:val="28"/>
        </w:rPr>
        <w:t>s</w:t>
      </w:r>
      <w:r w:rsidR="000E06A9" w:rsidRPr="000E06A9">
        <w:rPr>
          <w:rFonts w:ascii="Times New Roman" w:hAnsi="Times New Roman" w:cs="Times New Roman"/>
          <w:color w:val="000000"/>
          <w:sz w:val="28"/>
          <w:szCs w:val="28"/>
        </w:rPr>
        <w:t>ống</w:t>
      </w:r>
      <w:r w:rsidR="000E06A9">
        <w:rPr>
          <w:rFonts w:ascii="Times New Roman" w:hAnsi="Times New Roman" w:cs="Times New Roman"/>
          <w:color w:val="000000"/>
          <w:sz w:val="28"/>
          <w:szCs w:val="28"/>
        </w:rPr>
        <w:t>.</w:t>
      </w:r>
    </w:p>
    <w:p w:rsidR="00793BD5" w:rsidRPr="000E06A9" w:rsidRDefault="00793BD5" w:rsidP="00FE3E6F">
      <w:pPr>
        <w:pStyle w:val="Vnbnnidung0"/>
        <w:spacing w:after="0" w:line="240" w:lineRule="auto"/>
        <w:jc w:val="both"/>
        <w:rPr>
          <w:rFonts w:ascii="Times New Roman" w:hAnsi="Times New Roman" w:cs="Times New Roman"/>
          <w:sz w:val="28"/>
          <w:szCs w:val="28"/>
        </w:rPr>
      </w:pPr>
      <w:r w:rsidRPr="000E06A9">
        <w:rPr>
          <w:rFonts w:ascii="Times New Roman" w:hAnsi="Times New Roman" w:cs="Times New Roman"/>
          <w:color w:val="000000"/>
          <w:sz w:val="28"/>
          <w:szCs w:val="28"/>
        </w:rPr>
        <w:t>Các rối loạn cảm xúc thường gặp là gì?</w:t>
      </w:r>
    </w:p>
    <w:p w:rsidR="00793BD5" w:rsidRPr="000E06A9" w:rsidRDefault="00793BD5" w:rsidP="00FE3E6F">
      <w:pPr>
        <w:pStyle w:val="Vnbnnidung0"/>
        <w:spacing w:after="0"/>
        <w:jc w:val="both"/>
        <w:rPr>
          <w:rFonts w:ascii="Times New Roman" w:hAnsi="Times New Roman" w:cs="Times New Roman"/>
          <w:sz w:val="28"/>
          <w:szCs w:val="28"/>
        </w:rPr>
      </w:pPr>
      <w:r w:rsidRPr="000F506B">
        <w:rPr>
          <w:rFonts w:ascii="Times New Roman" w:hAnsi="Times New Roman" w:cs="Times New Roman"/>
          <w:b/>
          <w:color w:val="000000"/>
          <w:sz w:val="28"/>
          <w:szCs w:val="28"/>
        </w:rPr>
        <w:t>Trầm cảm:</w:t>
      </w:r>
      <w:r w:rsidRPr="000E06A9">
        <w:rPr>
          <w:rFonts w:ascii="Times New Roman" w:hAnsi="Times New Roman" w:cs="Times New Roman"/>
          <w:color w:val="000000"/>
          <w:sz w:val="28"/>
          <w:szCs w:val="28"/>
        </w:rPr>
        <w:t xml:space="preserve"> Đặc trưng bởi cảm giác buồn bã kéo dài, thiếu hy vọng, mất hứng thú với mọi thứ xung quanh. Người mắc trầm cảm thường gặp khó khăn trong các hoạt động hàng ngày và có thể xuất hiệ</w:t>
      </w:r>
      <w:r w:rsidR="00FE3E6F">
        <w:rPr>
          <w:rFonts w:ascii="Times New Roman" w:hAnsi="Times New Roman" w:cs="Times New Roman"/>
          <w:color w:val="000000"/>
          <w:sz w:val="28"/>
          <w:szCs w:val="28"/>
        </w:rPr>
        <w:t>n ý nghĩ t</w:t>
      </w:r>
      <w:r w:rsidRPr="000E06A9">
        <w:rPr>
          <w:rFonts w:ascii="Times New Roman" w:hAnsi="Times New Roman" w:cs="Times New Roman"/>
          <w:color w:val="000000"/>
          <w:sz w:val="28"/>
          <w:szCs w:val="28"/>
        </w:rPr>
        <w:t>ự</w:t>
      </w:r>
      <w:r w:rsidR="00FE3E6F">
        <w:rPr>
          <w:rFonts w:ascii="Times New Roman" w:hAnsi="Times New Roman" w:cs="Times New Roman"/>
          <w:color w:val="000000"/>
          <w:sz w:val="28"/>
          <w:szCs w:val="28"/>
        </w:rPr>
        <w:t xml:space="preserve"> t</w:t>
      </w:r>
      <w:r w:rsidRPr="000E06A9">
        <w:rPr>
          <w:rFonts w:ascii="Times New Roman" w:hAnsi="Times New Roman" w:cs="Times New Roman"/>
          <w:color w:val="000000"/>
          <w:sz w:val="28"/>
          <w:szCs w:val="28"/>
        </w:rPr>
        <w:t>ử.</w:t>
      </w:r>
    </w:p>
    <w:p w:rsidR="00A829AE" w:rsidRPr="000E06A9" w:rsidRDefault="00793BD5" w:rsidP="00FE3E6F">
      <w:pPr>
        <w:pStyle w:val="Vnbnnidung0"/>
        <w:spacing w:after="0"/>
        <w:jc w:val="both"/>
        <w:rPr>
          <w:rFonts w:ascii="Times New Roman" w:hAnsi="Times New Roman" w:cs="Times New Roman"/>
          <w:sz w:val="28"/>
          <w:szCs w:val="28"/>
        </w:rPr>
      </w:pPr>
      <w:r w:rsidRPr="000F506B">
        <w:rPr>
          <w:rFonts w:ascii="Times New Roman" w:hAnsi="Times New Roman" w:cs="Times New Roman"/>
          <w:b/>
          <w:color w:val="000000"/>
          <w:sz w:val="28"/>
          <w:szCs w:val="28"/>
        </w:rPr>
        <w:t>Rối loạn lưỡng cực:</w:t>
      </w:r>
      <w:r w:rsidRPr="000E06A9">
        <w:rPr>
          <w:rFonts w:ascii="Times New Roman" w:hAnsi="Times New Roman" w:cs="Times New Roman"/>
          <w:color w:val="000000"/>
          <w:sz w:val="28"/>
          <w:szCs w:val="28"/>
        </w:rPr>
        <w:t xml:space="preserve"> Tâm trạng </w:t>
      </w:r>
      <w:r w:rsidR="00A829AE" w:rsidRPr="000E06A9">
        <w:rPr>
          <w:rFonts w:ascii="Times New Roman" w:hAnsi="Times New Roman" w:cs="Times New Roman"/>
          <w:color w:val="000000"/>
          <w:sz w:val="28"/>
          <w:szCs w:val="28"/>
        </w:rPr>
        <w:t>dao động mạnh giữa hai cực hưng cảm (tự tin thái quá, tăng năng lượng, bốc đồng) và trầm cảm (buồn bã, tuyệt vọng). Sự thay đổi liên tục này gây gián đoạn nghiêm trọng cho công việc và các mối quan hệ xã hội.</w:t>
      </w:r>
    </w:p>
    <w:p w:rsidR="00A829AE" w:rsidRPr="000E06A9" w:rsidRDefault="00A829AE" w:rsidP="00FE3E6F">
      <w:pPr>
        <w:pStyle w:val="Vnbnnidung0"/>
        <w:spacing w:after="0"/>
        <w:jc w:val="both"/>
        <w:rPr>
          <w:rFonts w:ascii="Times New Roman" w:hAnsi="Times New Roman" w:cs="Times New Roman"/>
          <w:sz w:val="28"/>
          <w:szCs w:val="28"/>
        </w:rPr>
      </w:pPr>
      <w:r w:rsidRPr="000F506B">
        <w:rPr>
          <w:rFonts w:ascii="Times New Roman" w:hAnsi="Times New Roman" w:cs="Times New Roman"/>
          <w:b/>
          <w:color w:val="000000"/>
          <w:sz w:val="28"/>
          <w:szCs w:val="28"/>
        </w:rPr>
        <w:t>Rối loạn lo âu - trầm cảm hỗn hợp:</w:t>
      </w:r>
      <w:r w:rsidRPr="000E06A9">
        <w:rPr>
          <w:rFonts w:ascii="Times New Roman" w:hAnsi="Times New Roman" w:cs="Times New Roman"/>
          <w:color w:val="000000"/>
          <w:sz w:val="28"/>
          <w:szCs w:val="28"/>
        </w:rPr>
        <w:t xml:space="preserve"> Kết hợp các triệu chứng lo âu như bồn chồn, hồi hộp và trầm cảm, khiến người gặp phải cảm thấy bế tắc và căng thẳng kéo dài.</w:t>
      </w:r>
    </w:p>
    <w:p w:rsidR="00A829AE" w:rsidRPr="000E06A9" w:rsidRDefault="00A829AE" w:rsidP="00FE3E6F">
      <w:pPr>
        <w:pStyle w:val="Vnbnnidung0"/>
        <w:jc w:val="both"/>
        <w:rPr>
          <w:rFonts w:ascii="Times New Roman" w:hAnsi="Times New Roman" w:cs="Times New Roman"/>
          <w:sz w:val="28"/>
          <w:szCs w:val="28"/>
        </w:rPr>
      </w:pPr>
      <w:r w:rsidRPr="000F506B">
        <w:rPr>
          <w:rFonts w:ascii="Times New Roman" w:hAnsi="Times New Roman" w:cs="Times New Roman"/>
          <w:b/>
          <w:color w:val="000000"/>
          <w:sz w:val="28"/>
          <w:szCs w:val="28"/>
        </w:rPr>
        <w:t>Rối loạn cảm xúc theo mùa (SAD):</w:t>
      </w:r>
      <w:r w:rsidRPr="000E06A9">
        <w:rPr>
          <w:rFonts w:ascii="Times New Roman" w:hAnsi="Times New Roman" w:cs="Times New Roman"/>
          <w:color w:val="000000"/>
          <w:sz w:val="28"/>
          <w:szCs w:val="28"/>
        </w:rPr>
        <w:t xml:space="preserve"> Tâm trạng thay đổi theo mùa, thường gặp nhất vào mùa đông khi ánh sáng mặt trời giảm, gây cảm giác mệt mỏi và buồn bã.</w:t>
      </w:r>
    </w:p>
    <w:p w:rsidR="00A829AE" w:rsidRPr="000E06A9" w:rsidRDefault="00A829AE" w:rsidP="00FE3E6F">
      <w:pPr>
        <w:pStyle w:val="Vnbnnidung0"/>
        <w:jc w:val="both"/>
        <w:rPr>
          <w:rFonts w:ascii="Times New Roman" w:hAnsi="Times New Roman" w:cs="Times New Roman"/>
          <w:sz w:val="28"/>
          <w:szCs w:val="28"/>
        </w:rPr>
      </w:pPr>
      <w:r w:rsidRPr="000E06A9">
        <w:rPr>
          <w:rFonts w:ascii="Times New Roman" w:hAnsi="Times New Roman" w:cs="Times New Roman"/>
          <w:color w:val="000000"/>
          <w:sz w:val="28"/>
          <w:szCs w:val="28"/>
        </w:rPr>
        <w:t>Nguyên nhân gây rối loạn cảm xúc có thể bao gồm yếu tố di truyền, khi gia đình có tiền sử mắc các rối loạn tâm lý; sự hay đổi cấu trúc và mất cân bằng hóa học não bộ; hoặc tác động từ môi trường như chấn thương tâm lý, mất mát, áp lực xã hội, v.v.</w:t>
      </w:r>
    </w:p>
    <w:p w:rsidR="000E06A9" w:rsidRPr="000E06A9" w:rsidRDefault="00A829AE" w:rsidP="00FE3E6F">
      <w:pPr>
        <w:pStyle w:val="Vnbnnidung0"/>
        <w:jc w:val="both"/>
        <w:rPr>
          <w:rFonts w:ascii="Times New Roman" w:hAnsi="Times New Roman" w:cs="Times New Roman"/>
          <w:sz w:val="28"/>
          <w:szCs w:val="28"/>
        </w:rPr>
      </w:pPr>
      <w:r w:rsidRPr="000E06A9">
        <w:rPr>
          <w:rFonts w:ascii="Times New Roman" w:hAnsi="Times New Roman" w:cs="Times New Roman"/>
          <w:color w:val="000000"/>
          <w:sz w:val="28"/>
          <w:szCs w:val="28"/>
        </w:rPr>
        <w:t>Mặc dù ảnh hưởng đến cuộc sống</w:t>
      </w:r>
      <w:r w:rsidR="000E06A9" w:rsidRPr="000E06A9">
        <w:rPr>
          <w:rFonts w:ascii="Times New Roman" w:hAnsi="Times New Roman" w:cs="Times New Roman"/>
          <w:color w:val="000000"/>
          <w:sz w:val="28"/>
          <w:szCs w:val="28"/>
        </w:rPr>
        <w:t xml:space="preserve"> của người mắc, rối loạn cảm xúc hoàn toàn có thể được trị liệu và hỗ trợ</w:t>
      </w:r>
      <w:r w:rsidR="000F506B">
        <w:rPr>
          <w:rFonts w:ascii="Times New Roman" w:hAnsi="Times New Roman" w:cs="Times New Roman"/>
          <w:color w:val="000000"/>
          <w:sz w:val="28"/>
          <w:szCs w:val="28"/>
        </w:rPr>
        <w:t>:</w:t>
      </w:r>
    </w:p>
    <w:p w:rsidR="00D406B0" w:rsidRPr="000E06A9" w:rsidRDefault="00D406B0" w:rsidP="00FE3E6F">
      <w:pPr>
        <w:pStyle w:val="Vnbnnidung0"/>
        <w:numPr>
          <w:ilvl w:val="0"/>
          <w:numId w:val="1"/>
        </w:numPr>
        <w:tabs>
          <w:tab w:val="left" w:pos="322"/>
        </w:tabs>
        <w:spacing w:after="0"/>
        <w:jc w:val="both"/>
        <w:rPr>
          <w:rFonts w:ascii="Times New Roman" w:hAnsi="Times New Roman" w:cs="Times New Roman"/>
          <w:sz w:val="28"/>
          <w:szCs w:val="28"/>
        </w:rPr>
      </w:pPr>
      <w:bookmarkStart w:id="1" w:name="bookmark0"/>
      <w:bookmarkEnd w:id="1"/>
      <w:r w:rsidRPr="000F506B">
        <w:rPr>
          <w:rFonts w:ascii="Times New Roman" w:hAnsi="Times New Roman" w:cs="Times New Roman"/>
          <w:b/>
          <w:color w:val="000000"/>
          <w:sz w:val="28"/>
          <w:szCs w:val="28"/>
        </w:rPr>
        <w:t>Trị liệu tâm lý:</w:t>
      </w:r>
      <w:r w:rsidRPr="000E06A9">
        <w:rPr>
          <w:rFonts w:ascii="Times New Roman" w:hAnsi="Times New Roman" w:cs="Times New Roman"/>
          <w:color w:val="000000"/>
          <w:sz w:val="28"/>
          <w:szCs w:val="28"/>
        </w:rPr>
        <w:t xml:space="preserve"> Các liệu pháp như nhận thức hành vi (CBT), chấp nhận và cam kết (ACT), hoặc trị liệu cá nhân và nhóm có thể giúp thay đổi suy nghĩ tiêu cực, cải thiện mối quan hệ và kiểm soát cảm xúc.</w:t>
      </w:r>
    </w:p>
    <w:p w:rsidR="00D406B0" w:rsidRPr="000E06A9" w:rsidRDefault="00D406B0" w:rsidP="00FE3E6F">
      <w:pPr>
        <w:pStyle w:val="Vnbnnidung0"/>
        <w:numPr>
          <w:ilvl w:val="0"/>
          <w:numId w:val="1"/>
        </w:numPr>
        <w:tabs>
          <w:tab w:val="left" w:pos="319"/>
        </w:tabs>
        <w:spacing w:after="0"/>
        <w:jc w:val="both"/>
        <w:rPr>
          <w:rFonts w:ascii="Times New Roman" w:hAnsi="Times New Roman" w:cs="Times New Roman"/>
          <w:sz w:val="28"/>
          <w:szCs w:val="28"/>
        </w:rPr>
      </w:pPr>
      <w:bookmarkStart w:id="2" w:name="bookmark1"/>
      <w:bookmarkEnd w:id="2"/>
      <w:r w:rsidRPr="000F506B">
        <w:rPr>
          <w:rFonts w:ascii="Times New Roman" w:hAnsi="Times New Roman" w:cs="Times New Roman"/>
          <w:b/>
          <w:color w:val="000000"/>
          <w:sz w:val="28"/>
          <w:szCs w:val="28"/>
        </w:rPr>
        <w:t>Sử dụng thuốc:</w:t>
      </w:r>
      <w:r w:rsidRPr="000E06A9">
        <w:rPr>
          <w:rFonts w:ascii="Times New Roman" w:hAnsi="Times New Roman" w:cs="Times New Roman"/>
          <w:color w:val="000000"/>
          <w:sz w:val="28"/>
          <w:szCs w:val="28"/>
        </w:rPr>
        <w:t xml:space="preserve"> Các loại thuốc chống trầm cảm và ổn định tâm trạng, hoặc các loại thuố</w:t>
      </w:r>
      <w:r w:rsidR="00FE3E6F">
        <w:rPr>
          <w:rFonts w:ascii="Times New Roman" w:hAnsi="Times New Roman" w:cs="Times New Roman"/>
          <w:color w:val="000000"/>
          <w:sz w:val="28"/>
          <w:szCs w:val="28"/>
        </w:rPr>
        <w:t>c hỗ</w:t>
      </w:r>
      <w:r w:rsidRPr="000E06A9">
        <w:rPr>
          <w:rFonts w:ascii="Times New Roman" w:hAnsi="Times New Roman" w:cs="Times New Roman"/>
          <w:color w:val="000000"/>
          <w:sz w:val="28"/>
          <w:szCs w:val="28"/>
        </w:rPr>
        <w:t xml:space="preserve"> trợ các triệu chứng được kê bởi bác sĩ lâm sàng uy tín sẽ rất có ích trong việc điều trị tâm lý.</w:t>
      </w:r>
    </w:p>
    <w:p w:rsidR="00D406B0" w:rsidRPr="000E06A9" w:rsidRDefault="00D406B0" w:rsidP="00FE3E6F">
      <w:pPr>
        <w:pStyle w:val="Vnbnnidung0"/>
        <w:numPr>
          <w:ilvl w:val="0"/>
          <w:numId w:val="1"/>
        </w:numPr>
        <w:tabs>
          <w:tab w:val="left" w:pos="319"/>
        </w:tabs>
        <w:spacing w:after="220"/>
        <w:jc w:val="both"/>
        <w:rPr>
          <w:rFonts w:ascii="Times New Roman" w:hAnsi="Times New Roman" w:cs="Times New Roman"/>
          <w:sz w:val="28"/>
          <w:szCs w:val="28"/>
        </w:rPr>
      </w:pPr>
      <w:bookmarkStart w:id="3" w:name="bookmark2"/>
      <w:bookmarkEnd w:id="3"/>
      <w:r w:rsidRPr="000F506B">
        <w:rPr>
          <w:rFonts w:ascii="Times New Roman" w:hAnsi="Times New Roman" w:cs="Times New Roman"/>
          <w:b/>
          <w:color w:val="000000"/>
          <w:sz w:val="28"/>
          <w:szCs w:val="28"/>
        </w:rPr>
        <w:t>Thay đổi lối sống:</w:t>
      </w:r>
      <w:r w:rsidRPr="000E06A9">
        <w:rPr>
          <w:rFonts w:ascii="Times New Roman" w:hAnsi="Times New Roman" w:cs="Times New Roman"/>
          <w:color w:val="000000"/>
          <w:sz w:val="28"/>
          <w:szCs w:val="28"/>
        </w:rPr>
        <w:t xml:space="preserve"> Xây dựng chế độ ăn uống cân bằng, tập thể dục thường xuyên và thực hành các phương pháp như thiền, yoga để giảm stress sẽ tăng cường khả năng thích ứng và chữa lành.</w:t>
      </w:r>
    </w:p>
    <w:p w:rsidR="00D406B0" w:rsidRPr="000E06A9" w:rsidRDefault="00D406B0" w:rsidP="00FE3E6F">
      <w:pPr>
        <w:pStyle w:val="Vnbnnidung0"/>
        <w:tabs>
          <w:tab w:val="left" w:pos="360"/>
        </w:tabs>
        <w:spacing w:after="0"/>
        <w:ind w:firstLine="567"/>
        <w:jc w:val="both"/>
        <w:rPr>
          <w:rFonts w:ascii="Times New Roman" w:hAnsi="Times New Roman" w:cs="Times New Roman"/>
          <w:sz w:val="28"/>
          <w:szCs w:val="28"/>
        </w:rPr>
      </w:pPr>
      <w:bookmarkStart w:id="4" w:name="bookmark3"/>
      <w:bookmarkEnd w:id="4"/>
      <w:r w:rsidRPr="000E06A9">
        <w:rPr>
          <w:rFonts w:ascii="Times New Roman" w:hAnsi="Times New Roman" w:cs="Times New Roman"/>
          <w:color w:val="000000"/>
          <w:sz w:val="28"/>
          <w:szCs w:val="28"/>
        </w:rPr>
        <w:t>Hãy luôn lắng nghe cơ thể và tâm trí, đặc biệt là các cảm xúc của bạn. Việc nhận diện sớm và được hỗ trợ kịp thời không chỉ giúp kiểm soát rối loạn mà còn cải thiện chấ</w:t>
      </w:r>
      <w:r w:rsidR="000F506B">
        <w:rPr>
          <w:rFonts w:ascii="Times New Roman" w:hAnsi="Times New Roman" w:cs="Times New Roman"/>
          <w:color w:val="000000"/>
          <w:sz w:val="28"/>
          <w:szCs w:val="28"/>
        </w:rPr>
        <w:t>t lượ</w:t>
      </w:r>
      <w:r w:rsidRPr="000E06A9">
        <w:rPr>
          <w:rFonts w:ascii="Times New Roman" w:hAnsi="Times New Roman" w:cs="Times New Roman"/>
          <w:color w:val="000000"/>
          <w:sz w:val="28"/>
          <w:szCs w:val="28"/>
        </w:rPr>
        <w:t>ng</w:t>
      </w:r>
      <w:r w:rsidR="000F506B">
        <w:rPr>
          <w:rFonts w:ascii="Times New Roman" w:hAnsi="Times New Roman" w:cs="Times New Roman"/>
          <w:color w:val="000000"/>
          <w:sz w:val="28"/>
          <w:szCs w:val="28"/>
        </w:rPr>
        <w:t xml:space="preserve"> cuộc sống.</w:t>
      </w:r>
    </w:p>
    <w:p w:rsidR="002929C4" w:rsidRDefault="002929C4" w:rsidP="00793BD5">
      <w:pPr>
        <w:pStyle w:val="Vnbnnidung0"/>
        <w:spacing w:line="240" w:lineRule="auto"/>
        <w:ind w:firstLine="260"/>
        <w:rPr>
          <w:color w:val="000000"/>
        </w:rPr>
      </w:pPr>
    </w:p>
    <w:p w:rsidR="002929C4" w:rsidRPr="000F506B" w:rsidRDefault="000F506B" w:rsidP="00793BD5">
      <w:pPr>
        <w:pStyle w:val="Vnbnnidung0"/>
        <w:spacing w:line="240" w:lineRule="auto"/>
        <w:ind w:firstLine="260"/>
        <w:rPr>
          <w:i/>
          <w:color w:val="000000"/>
          <w:sz w:val="22"/>
          <w:szCs w:val="22"/>
        </w:rPr>
      </w:pPr>
      <w:r w:rsidRPr="000F506B">
        <w:rPr>
          <w:i/>
          <w:color w:val="000000"/>
          <w:sz w:val="22"/>
          <w:szCs w:val="22"/>
        </w:rPr>
        <w:t>Theo nguồn FB Viện tâm lý Việt Pháp</w:t>
      </w:r>
    </w:p>
    <w:sectPr w:rsidR="002929C4" w:rsidRPr="000F506B" w:rsidSect="000E06A9">
      <w:pgSz w:w="12240" w:h="15840"/>
      <w:pgMar w:top="851" w:right="90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54A42"/>
    <w:multiLevelType w:val="multilevel"/>
    <w:tmpl w:val="37D2E796"/>
    <w:lvl w:ilvl="0">
      <w:start w:val="1"/>
      <w:numFmt w:val="bullet"/>
      <w:lvlText w:val="♦"/>
      <w:lvlJc w:val="left"/>
      <w:pPr>
        <w:ind w:left="0" w:firstLine="0"/>
      </w:pPr>
      <w:rPr>
        <w:rFonts w:ascii="Arial" w:eastAsia="Arial" w:hAnsi="Arial" w:cs="Arial"/>
        <w:b w:val="0"/>
        <w:bCs w:val="0"/>
        <w:i w:val="0"/>
        <w:iCs w:val="0"/>
        <w:smallCaps w:val="0"/>
        <w:strike w:val="0"/>
        <w:dstrike w:val="0"/>
        <w:color w:val="BB5040"/>
        <w:spacing w:val="0"/>
        <w:w w:val="100"/>
        <w:position w:val="0"/>
        <w:sz w:val="17"/>
        <w:szCs w:val="1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DF"/>
    <w:rsid w:val="00094433"/>
    <w:rsid w:val="000E06A9"/>
    <w:rsid w:val="000F506B"/>
    <w:rsid w:val="002854EA"/>
    <w:rsid w:val="002929C4"/>
    <w:rsid w:val="00576149"/>
    <w:rsid w:val="00793BD5"/>
    <w:rsid w:val="00A829AE"/>
    <w:rsid w:val="00C911CE"/>
    <w:rsid w:val="00CD6372"/>
    <w:rsid w:val="00D25A2F"/>
    <w:rsid w:val="00D406B0"/>
    <w:rsid w:val="00ED4DDF"/>
    <w:rsid w:val="00FE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1610B-F8AC-45DF-A1CE-56B6D7DB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793BD5"/>
    <w:rPr>
      <w:rFonts w:ascii="Arial" w:eastAsia="Arial" w:hAnsi="Arial" w:cs="Arial"/>
      <w:sz w:val="17"/>
      <w:szCs w:val="17"/>
    </w:rPr>
  </w:style>
  <w:style w:type="paragraph" w:customStyle="1" w:styleId="Vnbnnidung0">
    <w:name w:val="Văn bản nội dung"/>
    <w:basedOn w:val="Normal"/>
    <w:link w:val="Vnbnnidung"/>
    <w:rsid w:val="00793BD5"/>
    <w:pPr>
      <w:widowControl w:val="0"/>
      <w:spacing w:after="100" w:line="276" w:lineRule="auto"/>
    </w:pPr>
    <w:rPr>
      <w:rFonts w:ascii="Arial" w:eastAsia="Arial" w:hAnsi="Arial" w:cs="Arial"/>
      <w:sz w:val="17"/>
      <w:szCs w:val="17"/>
    </w:rPr>
  </w:style>
  <w:style w:type="character" w:customStyle="1" w:styleId="Chthchnh">
    <w:name w:val="Chú thích ảnh_"/>
    <w:basedOn w:val="DefaultParagraphFont"/>
    <w:link w:val="Chthchnh0"/>
    <w:locked/>
    <w:rsid w:val="002929C4"/>
    <w:rPr>
      <w:rFonts w:ascii="Arial" w:eastAsia="Arial" w:hAnsi="Arial" w:cs="Arial"/>
      <w:sz w:val="17"/>
      <w:szCs w:val="17"/>
    </w:rPr>
  </w:style>
  <w:style w:type="paragraph" w:customStyle="1" w:styleId="Chthchnh0">
    <w:name w:val="Chú thích ảnh"/>
    <w:basedOn w:val="Normal"/>
    <w:link w:val="Chthchnh"/>
    <w:rsid w:val="002929C4"/>
    <w:pPr>
      <w:widowControl w:val="0"/>
      <w:spacing w:after="0" w:line="276" w:lineRule="auto"/>
      <w:ind w:firstLine="260"/>
    </w:pPr>
    <w:rPr>
      <w:rFonts w:ascii="Arial" w:eastAsia="Arial" w:hAnsi="Arial" w:cs="Arial"/>
      <w:sz w:val="17"/>
      <w:szCs w:val="17"/>
    </w:rPr>
  </w:style>
  <w:style w:type="character" w:styleId="Hyperlink">
    <w:name w:val="Hyperlink"/>
    <w:basedOn w:val="DefaultParagraphFont"/>
    <w:uiPriority w:val="99"/>
    <w:semiHidden/>
    <w:unhideWhenUsed/>
    <w:rsid w:val="00292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426442">
      <w:bodyDiv w:val="1"/>
      <w:marLeft w:val="0"/>
      <w:marRight w:val="0"/>
      <w:marTop w:val="0"/>
      <w:marBottom w:val="0"/>
      <w:divBdr>
        <w:top w:val="none" w:sz="0" w:space="0" w:color="auto"/>
        <w:left w:val="none" w:sz="0" w:space="0" w:color="auto"/>
        <w:bottom w:val="none" w:sz="0" w:space="0" w:color="auto"/>
        <w:right w:val="none" w:sz="0" w:space="0" w:color="auto"/>
      </w:divBdr>
    </w:div>
    <w:div w:id="1198813214">
      <w:bodyDiv w:val="1"/>
      <w:marLeft w:val="0"/>
      <w:marRight w:val="0"/>
      <w:marTop w:val="0"/>
      <w:marBottom w:val="0"/>
      <w:divBdr>
        <w:top w:val="none" w:sz="0" w:space="0" w:color="auto"/>
        <w:left w:val="none" w:sz="0" w:space="0" w:color="auto"/>
        <w:bottom w:val="none" w:sz="0" w:space="0" w:color="auto"/>
        <w:right w:val="none" w:sz="0" w:space="0" w:color="auto"/>
      </w:divBdr>
    </w:div>
    <w:div w:id="12506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2024-12-20T02:19:00Z</dcterms:created>
  <dcterms:modified xsi:type="dcterms:W3CDTF">2024-12-20T02:47:00Z</dcterms:modified>
</cp:coreProperties>
</file>