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DA4FF" w14:textId="77777777" w:rsidR="005B65C0" w:rsidRDefault="005B65C0" w:rsidP="005B65C0">
      <w:pPr>
        <w:pStyle w:val="Heading1"/>
        <w:shd w:val="clear" w:color="auto" w:fill="FFFFFF"/>
        <w:rPr>
          <w:rFonts w:ascii="Roboto" w:hAnsi="Roboto"/>
          <w:b w:val="0"/>
          <w:bCs w:val="0"/>
          <w:color w:val="212529"/>
        </w:rPr>
      </w:pPr>
      <w:hyperlink r:id="rId4" w:tooltip="Hội nghị triển khai thực hiện chương trình giáo dục phổ thông 2018" w:history="1">
        <w:r>
          <w:rPr>
            <w:rStyle w:val="Hyperlink"/>
            <w:rFonts w:ascii="Roboto" w:hAnsi="Roboto"/>
            <w:b w:val="0"/>
            <w:bCs w:val="0"/>
          </w:rPr>
          <w:t>Hội nghị triển khai thực hiện chương trình giáo dục phổ thông 2018</w:t>
        </w:r>
      </w:hyperlink>
    </w:p>
    <w:p w14:paraId="40125FFC" w14:textId="77777777" w:rsidR="005B65C0" w:rsidRDefault="005B65C0" w:rsidP="005B65C0">
      <w:pPr>
        <w:pStyle w:val="NormalWeb"/>
        <w:shd w:val="clear" w:color="auto" w:fill="FFFFFF"/>
        <w:spacing w:before="0" w:beforeAutospacing="0" w:line="390" w:lineRule="atLeast"/>
        <w:jc w:val="both"/>
        <w:rPr>
          <w:color w:val="161616"/>
          <w:sz w:val="23"/>
          <w:szCs w:val="23"/>
        </w:rPr>
      </w:pPr>
      <w:r>
        <w:rPr>
          <w:color w:val="161616"/>
          <w:sz w:val="23"/>
          <w:szCs w:val="23"/>
        </w:rPr>
        <w:t>Ngày 14/1, UBND Quận 1 đã tổ chức Hội nghị triển khai chương trình Giáo dục phổ thông 2018. Tham dự hội nghị có Bà Nguyễn Thị Thu Hường - Ủy viên Ban Thường vụ Quận ủy Quận 1, Phó Chủ tịch UBND Quận 1, Ông Phan Trọng Quyền – Phó Chủ tịch HĐND Quận 1, Bà Nguyễn Đinh Minh Phương – Phó Chủ tịch Thường trực Hội Liên hiệp Phụ nữ Quận 1, Bà Lê Thị Bình – Quận ủy viên,</w:t>
      </w:r>
      <w:r>
        <w:rPr>
          <w:color w:val="161616"/>
          <w:sz w:val="26"/>
          <w:szCs w:val="26"/>
        </w:rPr>
        <w:t>  </w:t>
      </w:r>
      <w:r>
        <w:rPr>
          <w:color w:val="161616"/>
          <w:sz w:val="23"/>
          <w:szCs w:val="23"/>
        </w:rPr>
        <w:t>Trưởng phòng Giáo dục và Đào tạo Quận 1, lãnh đạo UBND 10 phường và Ban Giám hiệu các trường học, cơ sở giáo dục trên địa bàn Quận 1.</w:t>
      </w:r>
    </w:p>
    <w:p w14:paraId="1BF91D2B" w14:textId="77777777" w:rsidR="005B65C0" w:rsidRDefault="005B65C0" w:rsidP="005B65C0">
      <w:pPr>
        <w:pStyle w:val="NormalWeb"/>
        <w:shd w:val="clear" w:color="auto" w:fill="FFFFFF"/>
        <w:spacing w:before="0" w:beforeAutospacing="0" w:line="390" w:lineRule="atLeast"/>
        <w:jc w:val="both"/>
        <w:rPr>
          <w:color w:val="161616"/>
          <w:sz w:val="23"/>
          <w:szCs w:val="23"/>
        </w:rPr>
      </w:pPr>
      <w:r>
        <w:rPr>
          <w:color w:val="161616"/>
          <w:sz w:val="23"/>
          <w:szCs w:val="23"/>
        </w:rPr>
        <w:t>Tại hội nghị, Phòng Giáo dục và Đào tạo đã triển khai đến các đại biểu các nội dung, văn bản pháp lý về Chương trình giáo dục phổ thông 2018, chương trình tổng thể; Các văn bản chỉ đạo triển khai thực hiện Chương trình giáo dục phổ thông 2018; Lộ trình thực hiện; Điều kiện để triển khai thực hiện Chương trình giáo dục phổ thông 2018; Nhiệm vụ của các cơ sở giáo dục khi thực hiện Chương trình giáo dục phổ thông 2018…; Các cơ sở giáo dục đã nêu các đề xuất, kiến nghị để các cơ sở giáo dục thực hiện quả chương trình giáo dục phổ thông 2018.</w:t>
      </w:r>
    </w:p>
    <w:p w14:paraId="3EE0AD33" w14:textId="77777777" w:rsidR="005B65C0" w:rsidRDefault="005B65C0" w:rsidP="005B65C0">
      <w:pPr>
        <w:pStyle w:val="NormalWeb"/>
        <w:shd w:val="clear" w:color="auto" w:fill="FFFFFF"/>
        <w:spacing w:before="0" w:beforeAutospacing="0" w:line="390" w:lineRule="atLeast"/>
        <w:jc w:val="both"/>
        <w:rPr>
          <w:color w:val="161616"/>
          <w:sz w:val="23"/>
          <w:szCs w:val="23"/>
        </w:rPr>
      </w:pPr>
      <w:r>
        <w:rPr>
          <w:color w:val="161616"/>
          <w:sz w:val="23"/>
          <w:szCs w:val="23"/>
        </w:rPr>
        <w:t>Chủ trì hội nghị, Nguyễn Thị Thu Hường - Ủy viên Ban Thường vụ Quận ủy Quận 1, Phó Chủ tịch UBND Quận 1 kết luận: Phòng Giáo dục và Đào tạo Quận 1 tích cực chủ động phối hợp với các đơn vị liên quan bồi dưỡng đại trà cho tất cả giáo viên toàn quận. Đảm bảo 100% giáo viên, cán bộ quản lý được tập huấn, bồi dưỡng và hoàn thành chương trình bồi dưỡng theo hướng dẫn của Bộ GD&amp;ĐT khi bắt đầu triển khai áp dụng chương trình, sách giáo khoa Chương trình giáo dục phổ thông 2018; các cơ sở giáo dục khắc phục khó khăn, chuẩn bị đầy đủ các điều kiện để thực hiện hiệu quả chương trình giáo dục phổ thông 2018; kiến nghị Sở Giáo dục và Đào tạo sớm chọn sách giáo khoa để các trường có điều kiện nghiên cứu chương trình.</w:t>
      </w:r>
    </w:p>
    <w:p w14:paraId="4C61484E" w14:textId="77777777" w:rsidR="005B65C0" w:rsidRDefault="005B65C0" w:rsidP="005B65C0">
      <w:pPr>
        <w:pStyle w:val="NormalWeb"/>
        <w:shd w:val="clear" w:color="auto" w:fill="FFFFFF"/>
        <w:spacing w:before="0" w:beforeAutospacing="0" w:line="390" w:lineRule="atLeast"/>
        <w:jc w:val="center"/>
        <w:rPr>
          <w:color w:val="161616"/>
          <w:sz w:val="23"/>
          <w:szCs w:val="23"/>
        </w:rPr>
      </w:pPr>
      <w:r>
        <w:rPr>
          <w:rStyle w:val="Emphasis"/>
          <w:color w:val="FF0000"/>
          <w:sz w:val="26"/>
          <w:szCs w:val="26"/>
        </w:rPr>
        <w:t>Một số hình ảnh của hội nghị</w:t>
      </w:r>
    </w:p>
    <w:p w14:paraId="4B1FBCD0" w14:textId="14EF5651" w:rsidR="005B65C0" w:rsidRDefault="005B65C0" w:rsidP="005B65C0">
      <w:pPr>
        <w:pStyle w:val="NormalWeb"/>
        <w:shd w:val="clear" w:color="auto" w:fill="FFFFFF"/>
        <w:spacing w:before="0" w:beforeAutospacing="0" w:line="390" w:lineRule="atLeast"/>
        <w:jc w:val="center"/>
        <w:rPr>
          <w:color w:val="161616"/>
          <w:sz w:val="23"/>
          <w:szCs w:val="23"/>
        </w:rPr>
      </w:pPr>
      <w:r>
        <w:rPr>
          <w:i/>
          <w:iCs/>
          <w:noProof/>
          <w:color w:val="FF0000"/>
          <w:sz w:val="26"/>
          <w:szCs w:val="26"/>
        </w:rPr>
        <w:lastRenderedPageBreak/>
        <w:drawing>
          <wp:inline distT="0" distB="0" distL="0" distR="0" wp14:anchorId="163C7BF7" wp14:editId="538448F2">
            <wp:extent cx="5943600" cy="3663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663950"/>
                    </a:xfrm>
                    <a:prstGeom prst="rect">
                      <a:avLst/>
                    </a:prstGeom>
                    <a:noFill/>
                    <a:ln>
                      <a:noFill/>
                    </a:ln>
                  </pic:spPr>
                </pic:pic>
              </a:graphicData>
            </a:graphic>
          </wp:inline>
        </w:drawing>
      </w:r>
    </w:p>
    <w:p w14:paraId="1B9B67A8" w14:textId="75939492" w:rsidR="005B65C0" w:rsidRDefault="005B65C0" w:rsidP="005B65C0">
      <w:pPr>
        <w:pStyle w:val="NormalWeb"/>
        <w:shd w:val="clear" w:color="auto" w:fill="FFFFFF"/>
        <w:spacing w:before="0" w:beforeAutospacing="0" w:line="390" w:lineRule="atLeast"/>
        <w:jc w:val="center"/>
        <w:rPr>
          <w:color w:val="161616"/>
          <w:sz w:val="23"/>
          <w:szCs w:val="23"/>
        </w:rPr>
      </w:pPr>
      <w:r>
        <w:rPr>
          <w:i/>
          <w:iCs/>
          <w:noProof/>
          <w:color w:val="FF0000"/>
          <w:sz w:val="26"/>
          <w:szCs w:val="26"/>
        </w:rPr>
        <w:lastRenderedPageBreak/>
        <w:drawing>
          <wp:inline distT="0" distB="0" distL="0" distR="0" wp14:anchorId="296C7006" wp14:editId="60DC1161">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19182F90" w14:textId="77777777" w:rsidR="005B65C0" w:rsidRPr="005B65C0" w:rsidRDefault="005B65C0" w:rsidP="005B65C0">
      <w:pPr>
        <w:shd w:val="clear" w:color="auto" w:fill="FFFFFF"/>
        <w:spacing w:before="100" w:beforeAutospacing="1" w:after="100" w:afterAutospacing="1" w:line="240" w:lineRule="auto"/>
        <w:outlineLvl w:val="0"/>
        <w:rPr>
          <w:rFonts w:ascii="Times New Roman" w:eastAsia="Times New Roman" w:hAnsi="Times New Roman" w:cs="Times New Roman"/>
          <w:kern w:val="36"/>
          <w:sz w:val="48"/>
          <w:szCs w:val="48"/>
        </w:rPr>
      </w:pPr>
    </w:p>
    <w:p w14:paraId="30453C71" w14:textId="77777777" w:rsidR="005B65C0" w:rsidRPr="005B65C0" w:rsidRDefault="005B65C0">
      <w:pPr>
        <w:rPr>
          <w:rFonts w:ascii="Times New Roman" w:hAnsi="Times New Roman" w:cs="Times New Roman"/>
        </w:rPr>
      </w:pPr>
    </w:p>
    <w:sectPr w:rsidR="005B65C0" w:rsidRPr="005B65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C0"/>
    <w:rsid w:val="005B6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AD320"/>
  <w15:chartTrackingRefBased/>
  <w15:docId w15:val="{7E30F5C3-FE7B-451C-B4F8-B4047795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B65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5C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B65C0"/>
    <w:rPr>
      <w:color w:val="0000FF"/>
      <w:u w:val="single"/>
    </w:rPr>
  </w:style>
  <w:style w:type="paragraph" w:styleId="NormalWeb">
    <w:name w:val="Normal (Web)"/>
    <w:basedOn w:val="Normal"/>
    <w:uiPriority w:val="99"/>
    <w:semiHidden/>
    <w:unhideWhenUsed/>
    <w:rsid w:val="005B65C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65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729897">
      <w:bodyDiv w:val="1"/>
      <w:marLeft w:val="0"/>
      <w:marRight w:val="0"/>
      <w:marTop w:val="0"/>
      <w:marBottom w:val="0"/>
      <w:divBdr>
        <w:top w:val="none" w:sz="0" w:space="0" w:color="auto"/>
        <w:left w:val="none" w:sz="0" w:space="0" w:color="auto"/>
        <w:bottom w:val="none" w:sz="0" w:space="0" w:color="auto"/>
        <w:right w:val="none" w:sz="0" w:space="0" w:color="auto"/>
      </w:divBdr>
    </w:div>
    <w:div w:id="540358404">
      <w:bodyDiv w:val="1"/>
      <w:marLeft w:val="0"/>
      <w:marRight w:val="0"/>
      <w:marTop w:val="0"/>
      <w:marBottom w:val="0"/>
      <w:divBdr>
        <w:top w:val="none" w:sz="0" w:space="0" w:color="auto"/>
        <w:left w:val="none" w:sz="0" w:space="0" w:color="auto"/>
        <w:bottom w:val="none" w:sz="0" w:space="0" w:color="auto"/>
        <w:right w:val="none" w:sz="0" w:space="0" w:color="auto"/>
      </w:divBdr>
    </w:div>
    <w:div w:id="560024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s://pgdquan1.hcm.edu.vn/tin-tuc/hoi-nghi-trien-khai-thuc-hien-chuong-trinh-giao-duc-pho-thong-2018/ct/84167/4105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Trang Nguyen</cp:lastModifiedBy>
  <cp:revision>1</cp:revision>
  <dcterms:created xsi:type="dcterms:W3CDTF">2024-03-11T08:26:00Z</dcterms:created>
  <dcterms:modified xsi:type="dcterms:W3CDTF">2024-03-11T08:32:00Z</dcterms:modified>
</cp:coreProperties>
</file>