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DA62" w14:textId="5F40860C" w:rsidR="0061680C" w:rsidRPr="00132604" w:rsidRDefault="0061680C" w:rsidP="0061680C">
      <w:pPr>
        <w:spacing w:before="120"/>
        <w:contextualSpacing/>
        <w:rPr>
          <w:rFonts w:ascii="Times New Roman" w:hAnsi="Times New Roman"/>
          <w:b/>
          <w:color w:val="0000FF"/>
          <w:sz w:val="32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</w:t>
      </w:r>
      <w:r w:rsidR="006C5E18" w:rsidRPr="00132604">
        <w:rPr>
          <w:rFonts w:ascii="Times New Roman" w:hAnsi="Times New Roman"/>
          <w:b/>
          <w:color w:val="0000FF"/>
          <w:szCs w:val="24"/>
        </w:rPr>
        <w:t xml:space="preserve">UBND </w:t>
      </w:r>
      <w:r w:rsidR="00EE3D48">
        <w:rPr>
          <w:rFonts w:ascii="Times New Roman" w:hAnsi="Times New Roman"/>
          <w:b/>
          <w:color w:val="0000FF"/>
          <w:szCs w:val="24"/>
        </w:rPr>
        <w:t>PHƯỜNG BẢY HIỀN</w:t>
      </w:r>
      <w:r w:rsidRPr="00132604">
        <w:rPr>
          <w:rFonts w:ascii="Times New Roman" w:hAnsi="Times New Roman"/>
          <w:b/>
          <w:color w:val="0000FF"/>
          <w:szCs w:val="24"/>
        </w:rPr>
        <w:t xml:space="preserve">                                  </w:t>
      </w:r>
      <w:r w:rsidRPr="00132604">
        <w:rPr>
          <w:rFonts w:ascii="Times New Roman" w:hAnsi="Times New Roman"/>
          <w:b/>
          <w:color w:val="0000FF"/>
          <w:sz w:val="32"/>
          <w:szCs w:val="24"/>
        </w:rPr>
        <w:t>LỊCH CÔNG TÁC</w:t>
      </w:r>
      <w:r w:rsidR="00782689">
        <w:rPr>
          <w:rFonts w:ascii="Times New Roman" w:hAnsi="Times New Roman"/>
          <w:b/>
          <w:color w:val="0000FF"/>
          <w:sz w:val="32"/>
          <w:szCs w:val="24"/>
        </w:rPr>
        <w:t xml:space="preserve"> TUẦN </w:t>
      </w:r>
      <w:r w:rsidR="001622A7">
        <w:rPr>
          <w:rFonts w:ascii="Times New Roman" w:hAnsi="Times New Roman"/>
          <w:b/>
          <w:color w:val="0000FF"/>
          <w:sz w:val="32"/>
          <w:szCs w:val="24"/>
        </w:rPr>
        <w:t>10</w:t>
      </w:r>
      <w:r w:rsidR="00782689">
        <w:rPr>
          <w:rFonts w:ascii="Times New Roman" w:hAnsi="Times New Roman"/>
          <w:b/>
          <w:color w:val="0000FF"/>
          <w:sz w:val="32"/>
          <w:szCs w:val="24"/>
        </w:rPr>
        <w:t>/HKI</w:t>
      </w:r>
    </w:p>
    <w:p w14:paraId="446BC2EF" w14:textId="69581326" w:rsidR="006C5E18" w:rsidRPr="00132604" w:rsidRDefault="0061680C" w:rsidP="006C5E18">
      <w:pPr>
        <w:spacing w:before="120"/>
        <w:ind w:left="839"/>
        <w:contextualSpacing/>
        <w:rPr>
          <w:rFonts w:ascii="Times New Roman" w:hAnsi="Times New Roman"/>
          <w:b/>
          <w:color w:val="0000FF"/>
          <w:szCs w:val="24"/>
        </w:rPr>
      </w:pPr>
      <w:r w:rsidRPr="00132604">
        <w:rPr>
          <w:rFonts w:ascii="Times New Roman" w:hAnsi="Times New Roman"/>
          <w:b/>
          <w:color w:val="0000FF"/>
          <w:szCs w:val="24"/>
        </w:rPr>
        <w:t xml:space="preserve">TRƯỜNG THCS NGÔ QUYỀN                             </w:t>
      </w:r>
      <w:r w:rsidR="00EE3D48">
        <w:rPr>
          <w:rFonts w:ascii="Times New Roman" w:hAnsi="Times New Roman"/>
          <w:b/>
          <w:color w:val="0000FF"/>
          <w:szCs w:val="24"/>
        </w:rPr>
        <w:t xml:space="preserve">  </w:t>
      </w:r>
      <w:proofErr w:type="gramStart"/>
      <w:r w:rsidR="00EE3D48">
        <w:rPr>
          <w:rFonts w:ascii="Times New Roman" w:hAnsi="Times New Roman"/>
          <w:b/>
          <w:color w:val="0000FF"/>
          <w:szCs w:val="24"/>
        </w:rPr>
        <w:t xml:space="preserve">   </w:t>
      </w:r>
      <w:r w:rsidRPr="00132604">
        <w:rPr>
          <w:rFonts w:ascii="Times New Roman" w:hAnsi="Times New Roman"/>
          <w:b/>
          <w:color w:val="0000FF"/>
          <w:szCs w:val="24"/>
        </w:rPr>
        <w:t>(</w:t>
      </w:r>
      <w:proofErr w:type="spellStart"/>
      <w:proofErr w:type="gramEnd"/>
      <w:r w:rsidRPr="00132604">
        <w:rPr>
          <w:rFonts w:ascii="Times New Roman" w:hAnsi="Times New Roman"/>
          <w:b/>
          <w:color w:val="0000FF"/>
          <w:szCs w:val="24"/>
        </w:rPr>
        <w:t>Từ</w:t>
      </w:r>
      <w:proofErr w:type="spellEnd"/>
      <w:r w:rsidRPr="00132604">
        <w:rPr>
          <w:rFonts w:ascii="Times New Roman" w:hAnsi="Times New Roman"/>
          <w:b/>
          <w:color w:val="0000FF"/>
          <w:szCs w:val="24"/>
        </w:rPr>
        <w:t xml:space="preserve"> </w:t>
      </w:r>
      <w:proofErr w:type="spellStart"/>
      <w:r w:rsidRPr="00132604">
        <w:rPr>
          <w:rFonts w:ascii="Times New Roman" w:hAnsi="Times New Roman"/>
          <w:b/>
          <w:color w:val="0000FF"/>
          <w:szCs w:val="24"/>
        </w:rPr>
        <w:t>n</w:t>
      </w:r>
      <w:r w:rsidRPr="00132604">
        <w:rPr>
          <w:rFonts w:ascii="Times New Roman" w:hAnsi="Times New Roman"/>
          <w:b/>
          <w:color w:val="0000FF"/>
        </w:rPr>
        <w:t>gày</w:t>
      </w:r>
      <w:proofErr w:type="spellEnd"/>
      <w:r w:rsidRPr="00132604">
        <w:rPr>
          <w:rFonts w:ascii="Times New Roman" w:hAnsi="Times New Roman"/>
          <w:b/>
          <w:color w:val="0000FF"/>
        </w:rPr>
        <w:t xml:space="preserve"> </w:t>
      </w:r>
      <w:r w:rsidR="001622A7">
        <w:rPr>
          <w:rFonts w:ascii="Times New Roman" w:hAnsi="Times New Roman"/>
          <w:b/>
          <w:color w:val="0000FF"/>
        </w:rPr>
        <w:t>10</w:t>
      </w:r>
      <w:r w:rsidR="00867F20">
        <w:rPr>
          <w:rFonts w:ascii="Times New Roman" w:hAnsi="Times New Roman"/>
          <w:b/>
          <w:color w:val="0000FF"/>
        </w:rPr>
        <w:t>/11</w:t>
      </w:r>
      <w:r w:rsidRPr="00132604">
        <w:rPr>
          <w:rFonts w:ascii="Times New Roman" w:hAnsi="Times New Roman"/>
          <w:b/>
          <w:color w:val="0000FF"/>
        </w:rPr>
        <w:t>/202</w:t>
      </w:r>
      <w:r w:rsidR="00EE3D48">
        <w:rPr>
          <w:rFonts w:ascii="Times New Roman" w:hAnsi="Times New Roman"/>
          <w:b/>
          <w:color w:val="0000FF"/>
        </w:rPr>
        <w:t>5</w:t>
      </w:r>
      <w:r w:rsidRPr="00132604">
        <w:rPr>
          <w:rFonts w:ascii="Times New Roman" w:hAnsi="Times New Roman"/>
          <w:b/>
          <w:color w:val="0000FF"/>
        </w:rPr>
        <w:t xml:space="preserve"> </w:t>
      </w:r>
      <w:proofErr w:type="spellStart"/>
      <w:r w:rsidRPr="00132604">
        <w:rPr>
          <w:rFonts w:ascii="Times New Roman" w:hAnsi="Times New Roman"/>
          <w:b/>
          <w:color w:val="0000FF"/>
        </w:rPr>
        <w:t>đến</w:t>
      </w:r>
      <w:proofErr w:type="spellEnd"/>
      <w:r w:rsidRPr="00132604">
        <w:rPr>
          <w:rFonts w:ascii="Times New Roman" w:hAnsi="Times New Roman"/>
          <w:b/>
          <w:color w:val="0000FF"/>
        </w:rPr>
        <w:t xml:space="preserve"> ngày </w:t>
      </w:r>
      <w:r w:rsidR="001622A7">
        <w:rPr>
          <w:rFonts w:ascii="Times New Roman" w:hAnsi="Times New Roman"/>
          <w:b/>
          <w:color w:val="0000FF"/>
        </w:rPr>
        <w:t>16</w:t>
      </w:r>
      <w:r w:rsidR="00621240">
        <w:rPr>
          <w:rFonts w:ascii="Times New Roman" w:hAnsi="Times New Roman"/>
          <w:b/>
          <w:color w:val="0000FF"/>
        </w:rPr>
        <w:t>/1</w:t>
      </w:r>
      <w:r w:rsidR="003B79CE">
        <w:rPr>
          <w:rFonts w:ascii="Times New Roman" w:hAnsi="Times New Roman"/>
          <w:b/>
          <w:color w:val="0000FF"/>
        </w:rPr>
        <w:t>1</w:t>
      </w:r>
      <w:r w:rsidRPr="00132604">
        <w:rPr>
          <w:rFonts w:ascii="Times New Roman" w:hAnsi="Times New Roman"/>
          <w:b/>
          <w:color w:val="0000FF"/>
        </w:rPr>
        <w:t>/202</w:t>
      </w:r>
      <w:r w:rsidR="00EE3D48">
        <w:rPr>
          <w:rFonts w:ascii="Times New Roman" w:hAnsi="Times New Roman"/>
          <w:b/>
          <w:color w:val="0000FF"/>
        </w:rPr>
        <w:t>5</w:t>
      </w:r>
      <w:r w:rsidRPr="00132604">
        <w:rPr>
          <w:rFonts w:ascii="Times New Roman" w:hAnsi="Times New Roman"/>
          <w:b/>
          <w:color w:val="0000FF"/>
        </w:rPr>
        <w:t>)</w:t>
      </w:r>
    </w:p>
    <w:p w14:paraId="399D82AA" w14:textId="67B28886" w:rsidR="00556F96" w:rsidRPr="00B12941" w:rsidRDefault="0061680C" w:rsidP="00E31823">
      <w:pPr>
        <w:spacing w:before="120"/>
        <w:contextualSpacing/>
        <w:rPr>
          <w:rFonts w:ascii="Times New Roman" w:hAnsi="Times New Roman"/>
          <w:b/>
          <w:color w:val="0000FF"/>
          <w:sz w:val="28"/>
          <w:szCs w:val="24"/>
        </w:rPr>
      </w:pPr>
      <w:r w:rsidRPr="00132604">
        <w:rPr>
          <w:rFonts w:ascii="Times New Roman" w:hAnsi="Times New Roman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FB145" wp14:editId="03607358">
                <wp:simplePos x="0" y="0"/>
                <wp:positionH relativeFrom="column">
                  <wp:posOffset>815340</wp:posOffset>
                </wp:positionH>
                <wp:positionV relativeFrom="paragraph">
                  <wp:posOffset>6600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C315E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.5pt" to="191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BL8F3B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FC350B" w:rsidRPr="00132604">
        <w:rPr>
          <w:rFonts w:ascii="Times New Roman" w:hAnsi="Times New Roman"/>
          <w:b/>
          <w:color w:val="0000FF"/>
          <w:szCs w:val="24"/>
        </w:rPr>
        <w:t xml:space="preserve">        </w:t>
      </w:r>
      <w:r w:rsidR="00E65046" w:rsidRPr="00132604">
        <w:rPr>
          <w:rFonts w:ascii="Times New Roman" w:hAnsi="Times New Roman"/>
          <w:b/>
          <w:color w:val="0000FF"/>
          <w:sz w:val="28"/>
          <w:szCs w:val="24"/>
        </w:rPr>
        <w:tab/>
      </w:r>
      <w:r w:rsidR="00E65046" w:rsidRPr="00132604">
        <w:rPr>
          <w:rFonts w:ascii="Times New Roman" w:hAnsi="Times New Roman"/>
          <w:b/>
          <w:color w:val="0000FF"/>
          <w:sz w:val="28"/>
          <w:szCs w:val="24"/>
        </w:rPr>
        <w:tab/>
      </w:r>
      <w:r w:rsidR="00F223F7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                  </w:t>
      </w:r>
      <w:r w:rsidR="00375C78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</w:t>
      </w:r>
      <w:r w:rsidR="00F223F7" w:rsidRPr="00132604">
        <w:rPr>
          <w:rFonts w:ascii="Times New Roman" w:hAnsi="Times New Roman"/>
          <w:b/>
          <w:color w:val="0000FF"/>
          <w:sz w:val="28"/>
          <w:szCs w:val="24"/>
        </w:rPr>
        <w:t xml:space="preserve">  </w:t>
      </w:r>
    </w:p>
    <w:tbl>
      <w:tblPr>
        <w:tblpPr w:leftFromText="180" w:rightFromText="180" w:vertAnchor="text" w:tblpX="463" w:tblpY="1"/>
        <w:tblOverlap w:val="never"/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386"/>
        <w:gridCol w:w="2612"/>
        <w:gridCol w:w="2248"/>
        <w:gridCol w:w="1618"/>
      </w:tblGrid>
      <w:tr w:rsidR="00A403DC" w:rsidRPr="00556F96" w14:paraId="01EC052F" w14:textId="77777777" w:rsidTr="00AE30CF">
        <w:trPr>
          <w:trHeight w:val="245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A8128" w14:textId="77777777" w:rsidR="008912CB" w:rsidRPr="00556F96" w:rsidRDefault="00E65046" w:rsidP="00741DE9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NGÀ</w:t>
            </w:r>
            <w:r w:rsidR="008912CB" w:rsidRPr="00556F96">
              <w:rPr>
                <w:rFonts w:ascii="Times New Roman" w:hAnsi="Times New Roman"/>
                <w:b/>
                <w:szCs w:val="24"/>
              </w:rPr>
              <w:t>Y</w:t>
            </w:r>
          </w:p>
        </w:tc>
        <w:tc>
          <w:tcPr>
            <w:tcW w:w="2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CDB9" w14:textId="77777777" w:rsidR="00E65046" w:rsidRPr="00556F96" w:rsidRDefault="00E65046" w:rsidP="00741DE9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0528" w14:textId="77777777" w:rsidR="00E65046" w:rsidRPr="00556F96" w:rsidRDefault="00E65046" w:rsidP="00741DE9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THÀNH PHẦN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085ED" w14:textId="77777777" w:rsidR="00E65046" w:rsidRPr="00556F96" w:rsidRDefault="00E65046" w:rsidP="00741DE9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THỜI GIAN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D05A" w14:textId="77777777" w:rsidR="00E65046" w:rsidRPr="00556F96" w:rsidRDefault="00E65046" w:rsidP="00741DE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556F96">
              <w:rPr>
                <w:rFonts w:ascii="Times New Roman" w:hAnsi="Times New Roman"/>
                <w:b/>
                <w:szCs w:val="24"/>
              </w:rPr>
              <w:t>ĐỊA ĐIỂM</w:t>
            </w:r>
          </w:p>
        </w:tc>
      </w:tr>
      <w:tr w:rsidR="00A403DC" w:rsidRPr="00556F96" w14:paraId="62DE5B6E" w14:textId="77777777" w:rsidTr="00AE30CF">
        <w:trPr>
          <w:trHeight w:val="217"/>
        </w:trPr>
        <w:tc>
          <w:tcPr>
            <w:tcW w:w="531" w:type="pct"/>
            <w:vMerge w:val="restart"/>
            <w:vAlign w:val="center"/>
          </w:tcPr>
          <w:p w14:paraId="568F928C" w14:textId="77777777" w:rsidR="009B02EF" w:rsidRPr="00556F96" w:rsidRDefault="009B02EF" w:rsidP="0078244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14:paraId="5CF5E0B9" w14:textId="77777777" w:rsidR="009B02EF" w:rsidRPr="00556F96" w:rsidRDefault="009B02EF" w:rsidP="0078244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Hai</w:t>
            </w:r>
          </w:p>
          <w:p w14:paraId="5FBAFE35" w14:textId="6D5FA589" w:rsidR="009B02EF" w:rsidRPr="00556F96" w:rsidRDefault="00B43FD9" w:rsidP="0078244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10</w:t>
            </w:r>
            <w:r w:rsidR="001C1C09">
              <w:rPr>
                <w:rFonts w:ascii="Times New Roman" w:hAnsi="Times New Roman"/>
                <w:b/>
                <w:color w:val="FF0000"/>
                <w:szCs w:val="24"/>
              </w:rPr>
              <w:t>/11</w:t>
            </w:r>
          </w:p>
        </w:tc>
        <w:tc>
          <w:tcPr>
            <w:tcW w:w="2218" w:type="pct"/>
            <w:tcBorders>
              <w:bottom w:val="dotted" w:sz="4" w:space="0" w:color="auto"/>
            </w:tcBorders>
            <w:vAlign w:val="center"/>
          </w:tcPr>
          <w:p w14:paraId="23B731C4" w14:textId="4AB8F1A8" w:rsidR="009B02EF" w:rsidRPr="00556F96" w:rsidRDefault="009B02EF" w:rsidP="00782449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 w:rsidRPr="001C1C09">
              <w:rPr>
                <w:rFonts w:ascii="Times New Roman" w:hAnsi="Times New Roman"/>
                <w:color w:val="0000FF"/>
                <w:szCs w:val="24"/>
              </w:rPr>
              <w:t>Họp</w:t>
            </w:r>
            <w:proofErr w:type="spellEnd"/>
            <w:r w:rsidRPr="001C1C09">
              <w:rPr>
                <w:rFonts w:ascii="Times New Roman" w:hAnsi="Times New Roman"/>
                <w:color w:val="0000FF"/>
                <w:szCs w:val="24"/>
              </w:rPr>
              <w:t xml:space="preserve"> GVCN            </w:t>
            </w:r>
          </w:p>
        </w:tc>
        <w:tc>
          <w:tcPr>
            <w:tcW w:w="907" w:type="pct"/>
            <w:tcBorders>
              <w:bottom w:val="dotted" w:sz="4" w:space="0" w:color="auto"/>
            </w:tcBorders>
            <w:vAlign w:val="center"/>
          </w:tcPr>
          <w:p w14:paraId="45FCDF01" w14:textId="32C71FF3" w:rsidR="009B02EF" w:rsidRPr="00556F96" w:rsidRDefault="009B02EF" w:rsidP="003F0739">
            <w:pPr>
              <w:ind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BGH + GVCN</w:t>
            </w:r>
          </w:p>
        </w:tc>
        <w:tc>
          <w:tcPr>
            <w:tcW w:w="781" w:type="pct"/>
            <w:tcBorders>
              <w:bottom w:val="dotted" w:sz="4" w:space="0" w:color="auto"/>
            </w:tcBorders>
            <w:vAlign w:val="center"/>
          </w:tcPr>
          <w:p w14:paraId="48E84E02" w14:textId="048114DC" w:rsidR="009B02EF" w:rsidRDefault="009B02EF" w:rsidP="00782449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S: K7+9 6g45</w:t>
            </w:r>
          </w:p>
          <w:p w14:paraId="62DBE979" w14:textId="18B901FE" w:rsidR="009B02EF" w:rsidRPr="00556F96" w:rsidRDefault="009B02EF" w:rsidP="00FE435C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C: 6+8 15g00</w:t>
            </w: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2998B82D" w14:textId="177E4EA2" w:rsidR="009B02EF" w:rsidRPr="00556F96" w:rsidRDefault="009B02EF" w:rsidP="0078244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phòng</w:t>
            </w:r>
            <w:proofErr w:type="spellEnd"/>
          </w:p>
        </w:tc>
      </w:tr>
      <w:tr w:rsidR="00706E76" w:rsidRPr="00556F96" w14:paraId="1A492169" w14:textId="77777777" w:rsidTr="00AE30CF">
        <w:trPr>
          <w:trHeight w:val="400"/>
        </w:trPr>
        <w:tc>
          <w:tcPr>
            <w:tcW w:w="531" w:type="pct"/>
            <w:vMerge/>
            <w:vAlign w:val="center"/>
          </w:tcPr>
          <w:p w14:paraId="756CFBFC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bottom w:val="dotted" w:sz="4" w:space="0" w:color="auto"/>
            </w:tcBorders>
            <w:vAlign w:val="center"/>
          </w:tcPr>
          <w:p w14:paraId="0650B3D2" w14:textId="77777777" w:rsidR="00706E76" w:rsidRDefault="00706E76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cờ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(7g10)</w:t>
            </w:r>
          </w:p>
          <w:p w14:paraId="710BDAC5" w14:textId="34CAB9FA" w:rsidR="00706E76" w:rsidRPr="00AE30CF" w:rsidRDefault="00706E76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 w:rsidRPr="00AE30CF">
              <w:rPr>
                <w:rFonts w:ascii="Times New Roman" w:hAnsi="Times New Roman"/>
                <w:color w:val="FF0000"/>
                <w:szCs w:val="24"/>
              </w:rPr>
              <w:t>Sinh</w:t>
            </w:r>
            <w:proofErr w:type="spellEnd"/>
            <w:r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AE30CF">
              <w:rPr>
                <w:rFonts w:ascii="Times New Roman" w:hAnsi="Times New Roman"/>
                <w:color w:val="FF0000"/>
                <w:szCs w:val="24"/>
              </w:rPr>
              <w:t>hoạt</w:t>
            </w:r>
            <w:proofErr w:type="spellEnd"/>
            <w:r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AE30CF">
              <w:rPr>
                <w:rFonts w:ascii="Times New Roman" w:hAnsi="Times New Roman"/>
                <w:color w:val="FF0000"/>
                <w:szCs w:val="24"/>
              </w:rPr>
              <w:t>Đội</w:t>
            </w:r>
            <w:proofErr w:type="spellEnd"/>
            <w:r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chủ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đề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 xml:space="preserve"> “</w:t>
            </w:r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Theo b</w:t>
            </w:r>
            <w:proofErr w:type="spellStart"/>
            <w:r w:rsidR="00AE30CF" w:rsidRPr="00AE30CF">
              <w:rPr>
                <w:rFonts w:ascii="Times New Roman" w:hAnsi="Times New Roman" w:hint="eastAsia"/>
                <w:color w:val="FF0000"/>
                <w:szCs w:val="24"/>
              </w:rPr>
              <w:t>ướ</w:t>
            </w:r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c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chân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nh</w:t>
            </w:r>
            <w:r w:rsidR="00AE30CF" w:rsidRPr="00AE30CF">
              <w:rPr>
                <w:rFonts w:ascii="Times New Roman" w:hAnsi="Times New Roman" w:hint="eastAsia"/>
                <w:color w:val="FF0000"/>
                <w:szCs w:val="24"/>
              </w:rPr>
              <w:t>ữ</w:t>
            </w:r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ng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ng</w:t>
            </w:r>
            <w:r w:rsidR="00AE30CF" w:rsidRPr="00AE30CF">
              <w:rPr>
                <w:rFonts w:ascii="Times New Roman" w:hAnsi="Times New Roman" w:hint="eastAsia"/>
                <w:color w:val="FF0000"/>
                <w:szCs w:val="24"/>
              </w:rPr>
              <w:t>ườ</w:t>
            </w:r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i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anh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hùng</w:t>
            </w:r>
            <w:proofErr w:type="spellEnd"/>
            <w:r w:rsidR="00AE30CF" w:rsidRPr="00AE30CF">
              <w:rPr>
                <w:rFonts w:ascii="Times New Roman" w:hAnsi="Times New Roman"/>
                <w:color w:val="FF0000"/>
                <w:szCs w:val="24"/>
              </w:rPr>
              <w:t>”</w:t>
            </w:r>
          </w:p>
        </w:tc>
        <w:tc>
          <w:tcPr>
            <w:tcW w:w="907" w:type="pct"/>
            <w:tcBorders>
              <w:bottom w:val="dotted" w:sz="4" w:space="0" w:color="auto"/>
            </w:tcBorders>
            <w:vAlign w:val="center"/>
          </w:tcPr>
          <w:p w14:paraId="0D017B01" w14:textId="77777777" w:rsidR="00706E76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TPT + HS 4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>;</w:t>
            </w:r>
          </w:p>
          <w:p w14:paraId="6ED4AAE1" w14:textId="6DB0BBD0" w:rsidR="00706E76" w:rsidRPr="00556F96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1700C6">
              <w:rPr>
                <w:rFonts w:ascii="Times New Roman" w:hAnsi="Times New Roman"/>
                <w:color w:val="FF0000"/>
                <w:szCs w:val="24"/>
              </w:rPr>
              <w:t>GVCN</w:t>
            </w:r>
          </w:p>
        </w:tc>
        <w:tc>
          <w:tcPr>
            <w:tcW w:w="781" w:type="pct"/>
            <w:tcBorders>
              <w:bottom w:val="dotted" w:sz="4" w:space="0" w:color="auto"/>
            </w:tcBorders>
            <w:vAlign w:val="center"/>
          </w:tcPr>
          <w:p w14:paraId="6FAC688E" w14:textId="443B0AF1" w:rsidR="00706E76" w:rsidRPr="00556F96" w:rsidRDefault="00706E76" w:rsidP="001622A7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S: </w:t>
            </w:r>
            <w:r w:rsidRPr="00291F3B">
              <w:rPr>
                <w:rFonts w:ascii="Times New Roman" w:hAnsi="Times New Roman"/>
                <w:color w:val="0000FF"/>
                <w:szCs w:val="24"/>
              </w:rPr>
              <w:t>7g1</w:t>
            </w:r>
            <w:r w:rsidR="001622A7">
              <w:rPr>
                <w:rFonts w:ascii="Times New Roman" w:hAnsi="Times New Roman"/>
                <w:color w:val="0000FF"/>
                <w:szCs w:val="24"/>
              </w:rPr>
              <w:t>5</w:t>
            </w:r>
            <w:r w:rsidRPr="00291F3B">
              <w:rPr>
                <w:rFonts w:ascii="Times New Roman" w:hAnsi="Times New Roman"/>
                <w:color w:val="0000FF"/>
                <w:szCs w:val="24"/>
              </w:rPr>
              <w:t>;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C:16g</w:t>
            </w:r>
            <w:r w:rsidR="00AE30CF">
              <w:rPr>
                <w:rFonts w:ascii="Times New Roman" w:hAnsi="Times New Roman"/>
                <w:color w:val="0000FF"/>
                <w:szCs w:val="24"/>
              </w:rPr>
              <w:t>00</w:t>
            </w: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4434024D" w14:textId="1835A8E6" w:rsidR="00706E76" w:rsidRPr="00556F96" w:rsidRDefault="00706E76" w:rsidP="00706E7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Sân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trường</w:t>
            </w:r>
            <w:proofErr w:type="spellEnd"/>
          </w:p>
        </w:tc>
      </w:tr>
      <w:tr w:rsidR="00706E76" w:rsidRPr="00556F96" w14:paraId="6BE84E55" w14:textId="77777777" w:rsidTr="00AE30CF">
        <w:trPr>
          <w:trHeight w:val="217"/>
        </w:trPr>
        <w:tc>
          <w:tcPr>
            <w:tcW w:w="531" w:type="pct"/>
            <w:vMerge/>
            <w:vAlign w:val="center"/>
          </w:tcPr>
          <w:p w14:paraId="076676F0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bottom w:val="dotted" w:sz="4" w:space="0" w:color="auto"/>
            </w:tcBorders>
            <w:vAlign w:val="center"/>
          </w:tcPr>
          <w:p w14:paraId="00ED7EDA" w14:textId="07849A91" w:rsidR="00706E76" w:rsidRPr="001C1C09" w:rsidRDefault="00AE30CF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Vui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Anh”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HS 4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khối</w:t>
            </w:r>
            <w:proofErr w:type="spellEnd"/>
          </w:p>
        </w:tc>
        <w:tc>
          <w:tcPr>
            <w:tcW w:w="907" w:type="pct"/>
            <w:tcBorders>
              <w:bottom w:val="dotted" w:sz="4" w:space="0" w:color="auto"/>
            </w:tcBorders>
            <w:vAlign w:val="center"/>
          </w:tcPr>
          <w:p w14:paraId="3228245F" w14:textId="42881DFD" w:rsidR="00706E76" w:rsidRPr="00556F96" w:rsidRDefault="00AE30CF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TT Anh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ngữ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+ HS 4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khối</w:t>
            </w:r>
            <w:proofErr w:type="spellEnd"/>
          </w:p>
        </w:tc>
        <w:tc>
          <w:tcPr>
            <w:tcW w:w="781" w:type="pct"/>
            <w:tcBorders>
              <w:bottom w:val="dotted" w:sz="4" w:space="0" w:color="auto"/>
            </w:tcBorders>
            <w:vAlign w:val="center"/>
          </w:tcPr>
          <w:p w14:paraId="490D8FC8" w14:textId="77777777" w:rsidR="00706E76" w:rsidRDefault="00AE30CF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Sáng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7+9: 7g30</w:t>
            </w:r>
          </w:p>
          <w:p w14:paraId="49082CAD" w14:textId="2AFB7CF0" w:rsidR="00AE30CF" w:rsidRPr="00556F96" w:rsidRDefault="00AE30CF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K6+8: 16g15</w:t>
            </w: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59A6B7DC" w14:textId="231047A8" w:rsidR="00706E76" w:rsidRPr="00556F96" w:rsidRDefault="00AE30CF" w:rsidP="00706E7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Sân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trưởng</w:t>
            </w:r>
            <w:proofErr w:type="spellEnd"/>
          </w:p>
        </w:tc>
      </w:tr>
      <w:tr w:rsidR="00706E76" w:rsidRPr="00556F96" w14:paraId="2343ADBE" w14:textId="77777777" w:rsidTr="00AE30CF">
        <w:trPr>
          <w:trHeight w:val="217"/>
        </w:trPr>
        <w:tc>
          <w:tcPr>
            <w:tcW w:w="531" w:type="pct"/>
            <w:vMerge/>
            <w:vAlign w:val="center"/>
          </w:tcPr>
          <w:p w14:paraId="53F38B3B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bottom w:val="dotted" w:sz="4" w:space="0" w:color="auto"/>
            </w:tcBorders>
            <w:vAlign w:val="center"/>
          </w:tcPr>
          <w:p w14:paraId="41313E0F" w14:textId="5A057F49" w:rsidR="00706E76" w:rsidRPr="00AE30CF" w:rsidRDefault="00AE30CF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HS </w:t>
            </w:r>
            <w:proofErr w:type="spellStart"/>
            <w:r w:rsidRPr="00AE30CF">
              <w:rPr>
                <w:rFonts w:ascii="Times New Roman" w:hAnsi="Times New Roman"/>
                <w:color w:val="0000FF"/>
                <w:szCs w:val="24"/>
              </w:rPr>
              <w:t>khám</w:t>
            </w:r>
            <w:proofErr w:type="spellEnd"/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AE30CF">
              <w:rPr>
                <w:rFonts w:ascii="Times New Roman" w:hAnsi="Times New Roman"/>
                <w:color w:val="0000FF"/>
                <w:szCs w:val="24"/>
              </w:rPr>
              <w:t>sức</w:t>
            </w:r>
            <w:proofErr w:type="spellEnd"/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AE30CF">
              <w:rPr>
                <w:rFonts w:ascii="Times New Roman" w:hAnsi="Times New Roman"/>
                <w:color w:val="0000FF"/>
                <w:szCs w:val="24"/>
              </w:rPr>
              <w:t>khỏe</w:t>
            </w:r>
            <w:proofErr w:type="spellEnd"/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 (</w:t>
            </w:r>
            <w:proofErr w:type="spellStart"/>
            <w:r w:rsidRPr="00AE30CF">
              <w:rPr>
                <w:rFonts w:ascii="Times New Roman" w:hAnsi="Times New Roman"/>
                <w:color w:val="0000FF"/>
                <w:szCs w:val="24"/>
              </w:rPr>
              <w:t>bổ</w:t>
            </w:r>
            <w:proofErr w:type="spellEnd"/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 sung)</w:t>
            </w:r>
          </w:p>
        </w:tc>
        <w:tc>
          <w:tcPr>
            <w:tcW w:w="907" w:type="pct"/>
            <w:tcBorders>
              <w:bottom w:val="dotted" w:sz="4" w:space="0" w:color="auto"/>
            </w:tcBorders>
            <w:vAlign w:val="center"/>
          </w:tcPr>
          <w:p w14:paraId="1926A74F" w14:textId="2CE7E728" w:rsidR="00706E76" w:rsidRDefault="00AE30CF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chưa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tất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KSK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đầu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DS)</w:t>
            </w:r>
          </w:p>
        </w:tc>
        <w:tc>
          <w:tcPr>
            <w:tcW w:w="781" w:type="pct"/>
            <w:tcBorders>
              <w:bottom w:val="dotted" w:sz="4" w:space="0" w:color="auto"/>
            </w:tcBorders>
            <w:vAlign w:val="center"/>
          </w:tcPr>
          <w:p w14:paraId="66F6C128" w14:textId="77777777" w:rsidR="00706E76" w:rsidRDefault="00AE30CF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Sáng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8g00</w:t>
            </w:r>
          </w:p>
          <w:p w14:paraId="7AED3DB7" w14:textId="4D1173DE" w:rsidR="00AE30CF" w:rsidRDefault="00AE30CF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7A658246" w14:textId="26D0CDD5" w:rsidR="00706E76" w:rsidRDefault="00AE30CF" w:rsidP="00706E7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TTYT </w:t>
            </w:r>
            <w:proofErr w:type="spellStart"/>
            <w:r w:rsidRPr="00AE30CF">
              <w:rPr>
                <w:rFonts w:ascii="Times New Roman" w:hAnsi="Times New Roman"/>
                <w:color w:val="0000FF"/>
                <w:szCs w:val="24"/>
              </w:rPr>
              <w:t>khu</w:t>
            </w:r>
            <w:proofErr w:type="spellEnd"/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AE30CF">
              <w:rPr>
                <w:rFonts w:ascii="Times New Roman" w:hAnsi="Times New Roman"/>
                <w:color w:val="0000FF"/>
                <w:szCs w:val="24"/>
              </w:rPr>
              <w:t>vực</w:t>
            </w:r>
            <w:proofErr w:type="spellEnd"/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AE30CF">
              <w:rPr>
                <w:rFonts w:ascii="Times New Roman" w:hAnsi="Times New Roman"/>
                <w:color w:val="0000FF"/>
                <w:szCs w:val="24"/>
              </w:rPr>
              <w:t>Tân</w:t>
            </w:r>
            <w:proofErr w:type="spellEnd"/>
            <w:r w:rsidRPr="00AE30CF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B</w:t>
            </w:r>
            <w:r w:rsidRPr="00AE30CF">
              <w:rPr>
                <w:rFonts w:ascii="Times New Roman" w:hAnsi="Times New Roman"/>
                <w:color w:val="0000FF"/>
                <w:szCs w:val="24"/>
              </w:rPr>
              <w:t>ình</w:t>
            </w:r>
            <w:proofErr w:type="spellEnd"/>
          </w:p>
        </w:tc>
      </w:tr>
      <w:tr w:rsidR="00706E76" w:rsidRPr="00556F96" w14:paraId="0078B517" w14:textId="77777777" w:rsidTr="00AE30CF">
        <w:trPr>
          <w:trHeight w:val="322"/>
        </w:trPr>
        <w:tc>
          <w:tcPr>
            <w:tcW w:w="53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DE18C4" w14:textId="77777777" w:rsidR="00706E76" w:rsidRPr="00556F96" w:rsidRDefault="00706E76" w:rsidP="00706E7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Ba</w:t>
            </w:r>
          </w:p>
          <w:p w14:paraId="13690CD8" w14:textId="6D8EF517" w:rsidR="00706E76" w:rsidRPr="00556F96" w:rsidRDefault="00706E76" w:rsidP="00706E7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11/11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E74D7" w14:textId="1BE70AC6" w:rsidR="00706E76" w:rsidRPr="001C1C09" w:rsidRDefault="00706E76" w:rsidP="00706E76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522B0" w14:textId="24138521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097D4" w14:textId="4DAA9499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D440F" w14:textId="719DCC11" w:rsidR="00706E76" w:rsidRPr="006E4A82" w:rsidRDefault="00706E76" w:rsidP="00706E76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3969CA30" w14:textId="77777777" w:rsidTr="00AE30CF">
        <w:trPr>
          <w:trHeight w:val="259"/>
        </w:trPr>
        <w:tc>
          <w:tcPr>
            <w:tcW w:w="531" w:type="pct"/>
            <w:vMerge/>
            <w:tcBorders>
              <w:right w:val="single" w:sz="4" w:space="0" w:color="auto"/>
            </w:tcBorders>
            <w:vAlign w:val="center"/>
          </w:tcPr>
          <w:p w14:paraId="31C7EB55" w14:textId="77777777" w:rsidR="00706E76" w:rsidRPr="00556F96" w:rsidRDefault="00706E76" w:rsidP="00706E7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BDA49" w14:textId="19D19ACE" w:rsidR="00706E76" w:rsidRPr="001C1C09" w:rsidRDefault="00706E76" w:rsidP="00706E76">
            <w:pPr>
              <w:ind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21B57" w14:textId="64EAABE7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C1A8" w14:textId="63664179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516D5" w14:textId="070B9BD7" w:rsidR="00706E76" w:rsidRPr="006E4A82" w:rsidRDefault="00706E76" w:rsidP="00706E76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55944C97" w14:textId="77777777" w:rsidTr="00AE30CF">
        <w:trPr>
          <w:trHeight w:val="57"/>
        </w:trPr>
        <w:tc>
          <w:tcPr>
            <w:tcW w:w="531" w:type="pct"/>
            <w:vMerge w:val="restart"/>
            <w:vAlign w:val="center"/>
          </w:tcPr>
          <w:p w14:paraId="01132F0D" w14:textId="77777777" w:rsidR="00706E76" w:rsidRPr="00556F96" w:rsidRDefault="00706E76" w:rsidP="00706E7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Tư</w:t>
            </w:r>
            <w:proofErr w:type="spellEnd"/>
          </w:p>
          <w:p w14:paraId="5800AF4F" w14:textId="22B87536" w:rsidR="00706E76" w:rsidRPr="00556F96" w:rsidRDefault="00706E76" w:rsidP="00706E7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12/11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23C46" w14:textId="7EA39D0D" w:rsidR="00706E76" w:rsidRPr="001C1C09" w:rsidRDefault="00706E76" w:rsidP="00706E76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F0ED0" w14:textId="351B9804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8230B" w14:textId="46909E74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542E6" w14:textId="0C4F566B" w:rsidR="00706E76" w:rsidRPr="006E4A82" w:rsidRDefault="00706E76" w:rsidP="00706E76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5D585773" w14:textId="77777777" w:rsidTr="00AE30CF">
        <w:trPr>
          <w:trHeight w:val="57"/>
        </w:trPr>
        <w:tc>
          <w:tcPr>
            <w:tcW w:w="531" w:type="pct"/>
            <w:vMerge/>
            <w:vAlign w:val="center"/>
          </w:tcPr>
          <w:p w14:paraId="354B314C" w14:textId="77777777" w:rsidR="00706E76" w:rsidRPr="00556F96" w:rsidRDefault="00706E76" w:rsidP="00706E7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EEE6D" w14:textId="03CE767F" w:rsidR="00706E76" w:rsidRPr="006E4A82" w:rsidRDefault="00706E76" w:rsidP="00706E76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D9FD0" w14:textId="470AC904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8F50F" w14:textId="4BF9BE6A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E1C16" w14:textId="14AD0086" w:rsidR="00706E76" w:rsidRPr="006E4A82" w:rsidRDefault="00706E76" w:rsidP="00706E76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488A27FB" w14:textId="77777777" w:rsidTr="00AE30CF">
        <w:trPr>
          <w:trHeight w:val="57"/>
        </w:trPr>
        <w:tc>
          <w:tcPr>
            <w:tcW w:w="531" w:type="pct"/>
            <w:vMerge w:val="restart"/>
            <w:vAlign w:val="center"/>
          </w:tcPr>
          <w:p w14:paraId="211FC05B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Năm</w:t>
            </w:r>
            <w:proofErr w:type="spellEnd"/>
          </w:p>
          <w:p w14:paraId="5A2313E9" w14:textId="2D9291A2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13/11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FBBF9" w14:textId="5A311D95" w:rsidR="00706E76" w:rsidRPr="006E4A82" w:rsidRDefault="00706E76" w:rsidP="00706E76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E944" w14:textId="4F2F071F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3BD2F" w14:textId="3988C65F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D61B4" w14:textId="313E2E73" w:rsidR="00706E76" w:rsidRPr="006E4A82" w:rsidRDefault="00706E76" w:rsidP="00706E76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50701F60" w14:textId="77777777" w:rsidTr="00AE30CF">
        <w:trPr>
          <w:trHeight w:val="57"/>
        </w:trPr>
        <w:tc>
          <w:tcPr>
            <w:tcW w:w="531" w:type="pct"/>
            <w:vMerge/>
            <w:vAlign w:val="center"/>
          </w:tcPr>
          <w:p w14:paraId="772CB01B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CF98B" w14:textId="7908BFDC" w:rsidR="00706E76" w:rsidRPr="006E4A82" w:rsidRDefault="00706E76" w:rsidP="00706E76">
            <w:pPr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DF52E" w14:textId="4DF632D4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3BB94" w14:textId="65B438DC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FCBF" w14:textId="2948B77E" w:rsidR="00706E76" w:rsidRPr="006E4A82" w:rsidRDefault="00706E76" w:rsidP="00706E76">
            <w:pPr>
              <w:ind w:right="-109"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29EAC1FF" w14:textId="77777777" w:rsidTr="00AE30CF">
        <w:trPr>
          <w:trHeight w:val="57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0869B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Sáu</w:t>
            </w:r>
            <w:proofErr w:type="spellEnd"/>
          </w:p>
          <w:p w14:paraId="0FE8D542" w14:textId="03D5D26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14/11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9FCA5" w14:textId="19B5C5D5" w:rsidR="00706E76" w:rsidRPr="006E4A82" w:rsidRDefault="00706E76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E4493" w14:textId="52B58B81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96DFA" w14:textId="5DD86C09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4C0D00F6" w14:textId="5FB55ABF" w:rsidR="00706E76" w:rsidRPr="006E4A82" w:rsidRDefault="00706E76" w:rsidP="00706E7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3D255664" w14:textId="77777777" w:rsidTr="00AE30CF">
        <w:trPr>
          <w:trHeight w:val="57"/>
        </w:trPr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46D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7CB6E" w14:textId="59CAA6B9" w:rsidR="00706E76" w:rsidRPr="00005C05" w:rsidRDefault="00706E76" w:rsidP="00706E76">
            <w:pPr>
              <w:ind w:left="126" w:right="-108"/>
              <w:contextualSpacing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3E66B" w14:textId="5F97B369" w:rsidR="00706E76" w:rsidRPr="00005C05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B7E34" w14:textId="5A2F31D6" w:rsidR="00706E76" w:rsidRPr="00005C05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54784" w14:textId="1481FF63" w:rsidR="00706E76" w:rsidRPr="00005C05" w:rsidRDefault="00706E76" w:rsidP="00706E76">
            <w:pPr>
              <w:ind w:right="-109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706E76" w:rsidRPr="00556F96" w14:paraId="568733D4" w14:textId="77777777" w:rsidTr="00AE30CF">
        <w:trPr>
          <w:trHeight w:val="57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0016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Thứ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Bảy</w:t>
            </w:r>
            <w:proofErr w:type="spellEnd"/>
          </w:p>
          <w:p w14:paraId="4FC029F4" w14:textId="42AAEBCC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15/11</w:t>
            </w:r>
          </w:p>
        </w:tc>
        <w:tc>
          <w:tcPr>
            <w:tcW w:w="2218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BE32C2" w14:textId="77777777" w:rsidR="00706E76" w:rsidRPr="00DB1CD7" w:rsidRDefault="00706E76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867F20">
              <w:rPr>
                <w:rFonts w:ascii="Times New Roman" w:hAnsi="Times New Roman"/>
                <w:color w:val="FF0000"/>
                <w:szCs w:val="24"/>
              </w:rPr>
              <w:t>HS 7+</w:t>
            </w:r>
            <w:r>
              <w:rPr>
                <w:rFonts w:ascii="Times New Roman" w:hAnsi="Times New Roman"/>
                <w:color w:val="FF0000"/>
                <w:szCs w:val="24"/>
              </w:rPr>
              <w:t>8</w:t>
            </w:r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tham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quan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trải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nghiệm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tại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bảo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tàng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Tiền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Giang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+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Khu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Sinh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thái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Sen </w:t>
            </w:r>
            <w:proofErr w:type="spellStart"/>
            <w:r w:rsidRPr="00867F20">
              <w:rPr>
                <w:rFonts w:ascii="Times New Roman" w:hAnsi="Times New Roman"/>
                <w:color w:val="FF0000"/>
                <w:szCs w:val="24"/>
              </w:rPr>
              <w:t>Hồng</w:t>
            </w:r>
            <w:proofErr w:type="spellEnd"/>
            <w:r w:rsidRPr="00867F20">
              <w:rPr>
                <w:rFonts w:ascii="Times New Roman" w:hAnsi="Times New Roman"/>
                <w:color w:val="FF0000"/>
                <w:szCs w:val="24"/>
              </w:rPr>
              <w:t xml:space="preserve"> Town</w:t>
            </w:r>
          </w:p>
          <w:p w14:paraId="63AC4219" w14:textId="1538DA36" w:rsidR="00706E76" w:rsidRPr="00DB1CD7" w:rsidRDefault="00706E76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HS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lớp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 7+8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nghỉ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học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; HS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lớp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 6+9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học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bình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thường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 w:rsidRPr="00DB1CD7">
              <w:rPr>
                <w:rFonts w:ascii="Times New Roman" w:hAnsi="Times New Roman"/>
                <w:color w:val="0000FF"/>
                <w:szCs w:val="24"/>
              </w:rPr>
              <w:t>theo</w:t>
            </w:r>
            <w:proofErr w:type="spellEnd"/>
            <w:r w:rsidRPr="00DB1CD7">
              <w:rPr>
                <w:rFonts w:ascii="Times New Roman" w:hAnsi="Times New Roman"/>
                <w:color w:val="0000FF"/>
                <w:szCs w:val="24"/>
              </w:rPr>
              <w:t xml:space="preserve"> TKB</w:t>
            </w:r>
          </w:p>
        </w:tc>
        <w:tc>
          <w:tcPr>
            <w:tcW w:w="907" w:type="pct"/>
            <w:tcBorders>
              <w:bottom w:val="dotted" w:sz="4" w:space="0" w:color="auto"/>
            </w:tcBorders>
            <w:vAlign w:val="center"/>
          </w:tcPr>
          <w:p w14:paraId="151A29E4" w14:textId="137948CB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 + HS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sách</w:t>
            </w:r>
            <w:proofErr w:type="spellEnd"/>
          </w:p>
        </w:tc>
        <w:tc>
          <w:tcPr>
            <w:tcW w:w="781" w:type="pct"/>
            <w:tcBorders>
              <w:bottom w:val="dotted" w:sz="4" w:space="0" w:color="auto"/>
            </w:tcBorders>
            <w:vAlign w:val="center"/>
          </w:tcPr>
          <w:p w14:paraId="34A1E6C8" w14:textId="77777777" w:rsidR="00706E76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>: 5g30</w:t>
            </w:r>
          </w:p>
          <w:p w14:paraId="36FCE34F" w14:textId="77777777" w:rsidR="00706E76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Khởi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>: 6g00</w:t>
            </w:r>
          </w:p>
          <w:p w14:paraId="6972128A" w14:textId="295895C1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>: 16g30</w:t>
            </w: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63D0A643" w14:textId="323918F8" w:rsidR="00706E76" w:rsidRPr="006E4A82" w:rsidRDefault="00706E76" w:rsidP="00706E7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Sân</w:t>
            </w:r>
            <w:proofErr w:type="spellEnd"/>
            <w:r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Cs w:val="24"/>
              </w:rPr>
              <w:t>trường</w:t>
            </w:r>
            <w:proofErr w:type="spellEnd"/>
          </w:p>
        </w:tc>
      </w:tr>
      <w:tr w:rsidR="00706E76" w:rsidRPr="00556F96" w14:paraId="457DB202" w14:textId="77777777" w:rsidTr="00AE30CF">
        <w:trPr>
          <w:trHeight w:val="57"/>
        </w:trPr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1D8A" w14:textId="77777777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2218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6660295" w14:textId="7351D8AA" w:rsidR="00706E76" w:rsidRPr="006E4A82" w:rsidRDefault="00706E76" w:rsidP="00706E76">
            <w:pPr>
              <w:numPr>
                <w:ilvl w:val="0"/>
                <w:numId w:val="11"/>
              </w:numPr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907" w:type="pct"/>
            <w:tcBorders>
              <w:bottom w:val="dotted" w:sz="4" w:space="0" w:color="auto"/>
            </w:tcBorders>
            <w:vAlign w:val="center"/>
          </w:tcPr>
          <w:p w14:paraId="727E0AF5" w14:textId="371D1F98" w:rsidR="00706E76" w:rsidRPr="006E4A82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bottom w:val="dotted" w:sz="4" w:space="0" w:color="auto"/>
            </w:tcBorders>
            <w:vAlign w:val="center"/>
          </w:tcPr>
          <w:p w14:paraId="68774A5E" w14:textId="615FE690" w:rsidR="00706E76" w:rsidRPr="006E4A82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436CF19B" w14:textId="1A69A15B" w:rsidR="00706E76" w:rsidRPr="006E4A82" w:rsidRDefault="00706E76" w:rsidP="00706E7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706E76" w:rsidRPr="00556F96" w14:paraId="66A8A2F5" w14:textId="77777777" w:rsidTr="00AE30CF">
        <w:trPr>
          <w:trHeight w:val="5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2C362" w14:textId="2F9A18FD" w:rsidR="00706E76" w:rsidRPr="00556F96" w:rsidRDefault="00706E76" w:rsidP="00706E7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Chủ </w:t>
            </w:r>
            <w:proofErr w:type="spellStart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>Nhật</w:t>
            </w:r>
            <w:proofErr w:type="spellEnd"/>
            <w:r w:rsidRPr="00556F96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>16/11</w:t>
            </w:r>
          </w:p>
        </w:tc>
        <w:tc>
          <w:tcPr>
            <w:tcW w:w="2218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AAE331D" w14:textId="39B8DCEC" w:rsidR="00706E76" w:rsidRPr="00615322" w:rsidRDefault="00706E76" w:rsidP="00706E76">
            <w:pPr>
              <w:tabs>
                <w:tab w:val="left" w:pos="3257"/>
              </w:tabs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07" w:type="pct"/>
            <w:tcBorders>
              <w:bottom w:val="dotted" w:sz="4" w:space="0" w:color="auto"/>
            </w:tcBorders>
            <w:vAlign w:val="center"/>
          </w:tcPr>
          <w:p w14:paraId="57EB8EF7" w14:textId="119FC798" w:rsidR="00706E76" w:rsidRPr="00EE7E5E" w:rsidRDefault="00706E76" w:rsidP="00706E76">
            <w:pPr>
              <w:ind w:left="3" w:right="-117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81" w:type="pct"/>
            <w:tcBorders>
              <w:bottom w:val="dotted" w:sz="4" w:space="0" w:color="auto"/>
            </w:tcBorders>
            <w:vAlign w:val="center"/>
          </w:tcPr>
          <w:p w14:paraId="02D889BE" w14:textId="15419FE5" w:rsidR="00706E76" w:rsidRPr="00EE7E5E" w:rsidRDefault="00706E76" w:rsidP="00706E76">
            <w:pPr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562" w:type="pct"/>
            <w:tcBorders>
              <w:bottom w:val="dotted" w:sz="4" w:space="0" w:color="auto"/>
            </w:tcBorders>
            <w:vAlign w:val="center"/>
          </w:tcPr>
          <w:p w14:paraId="4828F76B" w14:textId="21996843" w:rsidR="00706E76" w:rsidRPr="00556F96" w:rsidRDefault="00706E76" w:rsidP="00706E7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</w:tbl>
    <w:p w14:paraId="6E806EBD" w14:textId="77777777" w:rsidR="005C1894" w:rsidRPr="00DB1CD7" w:rsidRDefault="000705D0" w:rsidP="00444A5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ind w:left="1080" w:hanging="270"/>
        <w:contextualSpacing w:val="0"/>
        <w:rPr>
          <w:rFonts w:ascii="Times New Roman" w:hAnsi="Times New Roman"/>
          <w:b/>
          <w:i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b/>
          <w:i/>
          <w:color w:val="0000FF"/>
          <w:sz w:val="26"/>
          <w:szCs w:val="26"/>
        </w:rPr>
        <w:t>H</w:t>
      </w:r>
      <w:r w:rsidR="006355DF" w:rsidRPr="00DB1CD7">
        <w:rPr>
          <w:rFonts w:ascii="Times New Roman" w:hAnsi="Times New Roman"/>
          <w:b/>
          <w:i/>
          <w:color w:val="0000FF"/>
          <w:sz w:val="26"/>
          <w:szCs w:val="26"/>
        </w:rPr>
        <w:t>oạt</w:t>
      </w:r>
      <w:proofErr w:type="spellEnd"/>
      <w:r w:rsidR="006355DF" w:rsidRPr="00DB1CD7">
        <w:rPr>
          <w:rFonts w:ascii="Times New Roman" w:hAnsi="Times New Roman"/>
          <w:b/>
          <w:i/>
          <w:color w:val="0000FF"/>
          <w:sz w:val="26"/>
          <w:szCs w:val="26"/>
        </w:rPr>
        <w:t xml:space="preserve"> </w:t>
      </w:r>
      <w:proofErr w:type="spellStart"/>
      <w:r w:rsidR="006355DF" w:rsidRPr="00DB1CD7">
        <w:rPr>
          <w:rFonts w:ascii="Times New Roman" w:hAnsi="Times New Roman"/>
          <w:b/>
          <w:i/>
          <w:color w:val="0000FF"/>
          <w:sz w:val="26"/>
          <w:szCs w:val="26"/>
        </w:rPr>
        <w:t>động</w:t>
      </w:r>
      <w:proofErr w:type="spellEnd"/>
      <w:r w:rsidR="006355DF" w:rsidRPr="00DB1CD7">
        <w:rPr>
          <w:rFonts w:ascii="Times New Roman" w:hAnsi="Times New Roman"/>
          <w:b/>
          <w:i/>
          <w:color w:val="0000FF"/>
          <w:sz w:val="26"/>
          <w:szCs w:val="26"/>
        </w:rPr>
        <w:t xml:space="preserve"> </w:t>
      </w:r>
      <w:proofErr w:type="spellStart"/>
      <w:r w:rsidR="006355DF" w:rsidRPr="00DB1CD7">
        <w:rPr>
          <w:rFonts w:ascii="Times New Roman" w:hAnsi="Times New Roman"/>
          <w:b/>
          <w:i/>
          <w:color w:val="0000FF"/>
          <w:sz w:val="26"/>
          <w:szCs w:val="26"/>
        </w:rPr>
        <w:t>chuyên</w:t>
      </w:r>
      <w:proofErr w:type="spellEnd"/>
      <w:r w:rsidR="006355DF" w:rsidRPr="00DB1CD7">
        <w:rPr>
          <w:rFonts w:ascii="Times New Roman" w:hAnsi="Times New Roman"/>
          <w:b/>
          <w:i/>
          <w:color w:val="0000FF"/>
          <w:sz w:val="26"/>
          <w:szCs w:val="26"/>
        </w:rPr>
        <w:t xml:space="preserve"> </w:t>
      </w:r>
      <w:proofErr w:type="spellStart"/>
      <w:r w:rsidR="006355DF" w:rsidRPr="00DB1CD7">
        <w:rPr>
          <w:rFonts w:ascii="Times New Roman" w:hAnsi="Times New Roman"/>
          <w:b/>
          <w:i/>
          <w:color w:val="0000FF"/>
          <w:sz w:val="26"/>
          <w:szCs w:val="26"/>
        </w:rPr>
        <w:t>môn</w:t>
      </w:r>
      <w:proofErr w:type="spellEnd"/>
      <w:r w:rsidR="00833330" w:rsidRPr="00DB1CD7">
        <w:rPr>
          <w:rFonts w:ascii="Times New Roman" w:hAnsi="Times New Roman"/>
          <w:b/>
          <w:i/>
          <w:color w:val="0000FF"/>
          <w:sz w:val="26"/>
          <w:szCs w:val="26"/>
        </w:rPr>
        <w:t>:</w:t>
      </w:r>
    </w:p>
    <w:p w14:paraId="541BAB70" w14:textId="313EB4BA" w:rsidR="000D1325" w:rsidRPr="00DB1CD7" w:rsidRDefault="00AA4DA8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</w:t>
      </w:r>
      <w:r w:rsidR="00C75D78" w:rsidRPr="00DB1CD7">
        <w:rPr>
          <w:rFonts w:ascii="Times New Roman" w:hAnsi="Times New Roman"/>
          <w:color w:val="0000FF"/>
          <w:sz w:val="26"/>
          <w:szCs w:val="26"/>
        </w:rPr>
        <w:t>hực</w:t>
      </w:r>
      <w:proofErr w:type="spellEnd"/>
      <w:r w:rsidR="00C75D78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C75D78" w:rsidRPr="00DB1CD7">
        <w:rPr>
          <w:rFonts w:ascii="Times New Roman" w:hAnsi="Times New Roman"/>
          <w:color w:val="0000FF"/>
          <w:sz w:val="26"/>
          <w:szCs w:val="26"/>
        </w:rPr>
        <w:t>hiện</w:t>
      </w:r>
      <w:proofErr w:type="spellEnd"/>
      <w:r w:rsidR="00C75D78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C75D78" w:rsidRPr="00DB1CD7">
        <w:rPr>
          <w:rFonts w:ascii="Times New Roman" w:hAnsi="Times New Roman"/>
          <w:color w:val="0000FF"/>
          <w:sz w:val="26"/>
          <w:szCs w:val="26"/>
        </w:rPr>
        <w:t>c</w:t>
      </w:r>
      <w:r w:rsidRPr="00DB1CD7">
        <w:rPr>
          <w:rFonts w:ascii="Times New Roman" w:hAnsi="Times New Roman"/>
          <w:color w:val="0000FF"/>
          <w:sz w:val="26"/>
          <w:szCs w:val="26"/>
        </w:rPr>
        <w:t>hương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trình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tuần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B43FD9" w:rsidRPr="00DB1CD7">
        <w:rPr>
          <w:rFonts w:ascii="Times New Roman" w:hAnsi="Times New Roman"/>
          <w:color w:val="0000FF"/>
          <w:sz w:val="26"/>
          <w:szCs w:val="26"/>
        </w:rPr>
        <w:t>10</w:t>
      </w:r>
      <w:r w:rsidRPr="00DB1CD7">
        <w:rPr>
          <w:rFonts w:ascii="Times New Roman" w:hAnsi="Times New Roman"/>
          <w:color w:val="0000FF"/>
          <w:sz w:val="26"/>
          <w:szCs w:val="26"/>
        </w:rPr>
        <w:t>/HKI</w:t>
      </w:r>
      <w:r w:rsidR="00EE3D48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3D48" w:rsidRPr="00DB1CD7">
        <w:rPr>
          <w:rFonts w:ascii="Times New Roman" w:hAnsi="Times New Roman"/>
          <w:color w:val="0000FF"/>
          <w:sz w:val="26"/>
          <w:szCs w:val="26"/>
        </w:rPr>
        <w:t>năm</w:t>
      </w:r>
      <w:proofErr w:type="spellEnd"/>
      <w:r w:rsidR="00EE3D48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3D48" w:rsidRPr="00DB1CD7"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 w:rsidR="00EE3D48" w:rsidRPr="00DB1CD7">
        <w:rPr>
          <w:rFonts w:ascii="Times New Roman" w:hAnsi="Times New Roman"/>
          <w:color w:val="0000FF"/>
          <w:sz w:val="26"/>
          <w:szCs w:val="26"/>
        </w:rPr>
        <w:t xml:space="preserve"> 2025-2026</w:t>
      </w:r>
      <w:r w:rsidR="00893E22" w:rsidRPr="00DB1CD7">
        <w:rPr>
          <w:rFonts w:ascii="Times New Roman" w:hAnsi="Times New Roman"/>
          <w:color w:val="0000FF"/>
          <w:sz w:val="26"/>
          <w:szCs w:val="26"/>
        </w:rPr>
        <w:t>.</w:t>
      </w:r>
    </w:p>
    <w:p w14:paraId="4DA80549" w14:textId="2B4AA13E" w:rsidR="00B43FD9" w:rsidRPr="00DB1CD7" w:rsidRDefault="00B43FD9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Triển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khai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kế</w:t>
      </w:r>
      <w:proofErr w:type="spellEnd"/>
      <w:r w:rsidRPr="00DB1CD7">
        <w:rPr>
          <w:rFonts w:ascii="Times New Roman" w:hAnsi="Times New Roman"/>
          <w:color w:val="0000FF"/>
          <w:spacing w:val="-7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hoạch</w:t>
      </w:r>
      <w:proofErr w:type="spellEnd"/>
      <w:r w:rsidRPr="00DB1CD7">
        <w:rPr>
          <w:rFonts w:ascii="Times New Roman" w:hAnsi="Times New Roman"/>
          <w:color w:val="0000FF"/>
          <w:spacing w:val="-6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số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3591/KH-SGDĐT</w:t>
      </w:r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ngày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21</w:t>
      </w:r>
      <w:r w:rsidRPr="00DB1CD7">
        <w:rPr>
          <w:rFonts w:ascii="Times New Roman" w:hAnsi="Times New Roman"/>
          <w:color w:val="0000FF"/>
          <w:spacing w:val="-6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tháng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10</w:t>
      </w:r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năm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2025</w:t>
      </w:r>
      <w:r w:rsidRPr="00DB1CD7">
        <w:rPr>
          <w:rFonts w:ascii="Times New Roman" w:hAnsi="Times New Roman"/>
          <w:color w:val="0000FF"/>
          <w:spacing w:val="-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của</w:t>
      </w:r>
      <w:proofErr w:type="spellEnd"/>
      <w:r w:rsidRPr="00DB1CD7">
        <w:rPr>
          <w:rFonts w:ascii="Times New Roman" w:hAnsi="Times New Roman"/>
          <w:color w:val="0000FF"/>
          <w:spacing w:val="-7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Sở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Giáo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dục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r w:rsidR="00DB1CD7" w:rsidRPr="00DB1CD7">
        <w:rPr>
          <w:rFonts w:ascii="Times New Roman" w:hAnsi="Times New Roman"/>
          <w:color w:val="0000FF"/>
          <w:sz w:val="26"/>
          <w:szCs w:val="26"/>
        </w:rPr>
        <w:t>-</w:t>
      </w:r>
      <w:r w:rsidRPr="00DB1CD7">
        <w:rPr>
          <w:rFonts w:ascii="Times New Roman" w:hAnsi="Times New Roman"/>
          <w:color w:val="0000FF"/>
          <w:spacing w:val="-9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Đào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tạo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và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các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hoạt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động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của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Trường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(KH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Cụm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CM 3)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về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tổ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chức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Triển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lãm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“50</w:t>
      </w:r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năm</w:t>
      </w:r>
      <w:proofErr w:type="spellEnd"/>
      <w:r w:rsidRPr="00DB1CD7">
        <w:rPr>
          <w:rFonts w:ascii="Times New Roman" w:hAnsi="Times New Roman"/>
          <w:color w:val="0000FF"/>
          <w:spacing w:val="-14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đổi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mới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Giáo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dục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>:</w:t>
      </w:r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Dấu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ấn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thời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đại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-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Khát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vọng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tương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lai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”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của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Giáo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dục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và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Đào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tạo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DB1CD7" w:rsidRPr="00DB1CD7">
        <w:rPr>
          <w:rFonts w:ascii="Times New Roman" w:hAnsi="Times New Roman"/>
          <w:color w:val="0000FF"/>
          <w:sz w:val="26"/>
          <w:szCs w:val="26"/>
        </w:rPr>
        <w:t>TPHCM</w:t>
      </w:r>
      <w:r w:rsidRPr="00DB1CD7">
        <w:rPr>
          <w:rFonts w:ascii="Times New Roman" w:hAnsi="Times New Roman"/>
          <w:color w:val="0000FF"/>
          <w:sz w:val="26"/>
          <w:szCs w:val="26"/>
        </w:rPr>
        <w:t>.</w:t>
      </w:r>
    </w:p>
    <w:p w14:paraId="22F2BF9F" w14:textId="48DF8136" w:rsidR="00B43FD9" w:rsidRPr="00DB1CD7" w:rsidRDefault="00B43FD9" w:rsidP="00B43FD9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Triển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khai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DB1CD7" w:rsidRPr="00DB1CD7">
        <w:rPr>
          <w:rFonts w:ascii="Times New Roman" w:hAnsi="Times New Roman"/>
          <w:color w:val="0000FF"/>
          <w:sz w:val="26"/>
          <w:szCs w:val="26"/>
        </w:rPr>
        <w:t>trong</w:t>
      </w:r>
      <w:proofErr w:type="spellEnd"/>
      <w:r w:rsidR="00DB1CD7" w:rsidRPr="00DB1CD7">
        <w:rPr>
          <w:rFonts w:ascii="Times New Roman" w:hAnsi="Times New Roman"/>
          <w:color w:val="0000FF"/>
          <w:sz w:val="26"/>
          <w:szCs w:val="26"/>
        </w:rPr>
        <w:t xml:space="preserve"> HS </w:t>
      </w:r>
      <w:r w:rsidRPr="00DB1CD7">
        <w:rPr>
          <w:rFonts w:ascii="Times New Roman" w:hAnsi="Times New Roman"/>
          <w:color w:val="0000FF"/>
          <w:sz w:val="26"/>
          <w:szCs w:val="26"/>
        </w:rPr>
        <w:t xml:space="preserve">KH 3923/KH-SGDĐT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ngày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30/10/2025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về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tổ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chức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Hội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HSG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cấp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TP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đối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với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HSG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bộ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môn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và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MTCT NH 2025-2026.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Dự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kiến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nhà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trường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sẽ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tổ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chức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Hội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tuyển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chọn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dự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cấp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TP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vào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tháng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12/2025.</w:t>
      </w:r>
    </w:p>
    <w:p w14:paraId="64E643C0" w14:textId="1EBD6675" w:rsidR="00DB1CD7" w:rsidRDefault="00DB1CD7" w:rsidP="00B43FD9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lastRenderedPageBreak/>
        <w:t>Tổ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VTM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triển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khai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trong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GV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kế</w:t>
      </w:r>
      <w:proofErr w:type="spellEnd"/>
      <w:r w:rsidRPr="00DB1CD7">
        <w:rPr>
          <w:rFonts w:ascii="Times New Roman" w:hAnsi="Times New Roman"/>
          <w:color w:val="0000FF"/>
          <w:spacing w:val="-7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hoạch</w:t>
      </w:r>
      <w:proofErr w:type="spellEnd"/>
      <w:r w:rsidRPr="00DB1CD7">
        <w:rPr>
          <w:rFonts w:ascii="Times New Roman" w:hAnsi="Times New Roman"/>
          <w:color w:val="0000FF"/>
          <w:spacing w:val="-6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số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4202/KH-SGDĐT</w:t>
      </w:r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ngày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06</w:t>
      </w:r>
      <w:r w:rsidRPr="00DB1CD7">
        <w:rPr>
          <w:rFonts w:ascii="Times New Roman" w:hAnsi="Times New Roman"/>
          <w:color w:val="0000FF"/>
          <w:spacing w:val="-6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tháng</w:t>
      </w:r>
      <w:proofErr w:type="spellEnd"/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11</w:t>
      </w:r>
      <w:r w:rsidRPr="00DB1CD7">
        <w:rPr>
          <w:rFonts w:ascii="Times New Roman" w:hAnsi="Times New Roman"/>
          <w:color w:val="0000FF"/>
          <w:spacing w:val="-8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năm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r w:rsidRPr="00DB1CD7">
        <w:rPr>
          <w:rFonts w:ascii="Times New Roman" w:hAnsi="Times New Roman"/>
          <w:color w:val="0000FF"/>
          <w:sz w:val="26"/>
          <w:szCs w:val="26"/>
        </w:rPr>
        <w:t>2025</w:t>
      </w:r>
      <w:r w:rsidRPr="00DB1CD7">
        <w:rPr>
          <w:rFonts w:ascii="Times New Roman" w:hAnsi="Times New Roman"/>
          <w:color w:val="0000FF"/>
          <w:spacing w:val="-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của</w:t>
      </w:r>
      <w:proofErr w:type="spellEnd"/>
      <w:r w:rsidRPr="00DB1CD7">
        <w:rPr>
          <w:rFonts w:ascii="Times New Roman" w:hAnsi="Times New Roman"/>
          <w:color w:val="0000FF"/>
          <w:spacing w:val="-7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Sở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Giáo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dục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>-</w:t>
      </w:r>
      <w:r w:rsidRPr="00DB1CD7">
        <w:rPr>
          <w:rFonts w:ascii="Times New Roman" w:hAnsi="Times New Roman"/>
          <w:color w:val="0000FF"/>
          <w:spacing w:val="-9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Đào</w:t>
      </w:r>
      <w:proofErr w:type="spellEnd"/>
      <w:r w:rsidRPr="00DB1CD7">
        <w:rPr>
          <w:rFonts w:ascii="Times New Roman" w:hAnsi="Times New Roman"/>
          <w:color w:val="0000FF"/>
          <w:spacing w:val="-11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tạo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về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tổ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chức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Hội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thao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chào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mừng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50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năm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nghành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GDĐT TP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và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80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năm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ngày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Thể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thao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>Việt</w:t>
      </w:r>
      <w:proofErr w:type="spellEnd"/>
      <w:r w:rsidRPr="00DB1CD7">
        <w:rPr>
          <w:rFonts w:ascii="Times New Roman" w:hAnsi="Times New Roman"/>
          <w:color w:val="0000FF"/>
          <w:spacing w:val="-10"/>
          <w:sz w:val="26"/>
          <w:szCs w:val="26"/>
        </w:rPr>
        <w:t xml:space="preserve"> Nam.</w:t>
      </w:r>
      <w:r w:rsidRPr="00DB1CD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Dự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kiến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các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môn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>: 1/ Pickleball; 2/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Bóng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chuyền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>; 3/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Quần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vợt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>.</w:t>
      </w:r>
    </w:p>
    <w:p w14:paraId="6310512C" w14:textId="0830E8C8" w:rsidR="0086133E" w:rsidRPr="00DB1CD7" w:rsidRDefault="0086133E" w:rsidP="00B43FD9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>
        <w:rPr>
          <w:rFonts w:ascii="Times New Roman" w:hAnsi="Times New Roman"/>
          <w:color w:val="0000FF"/>
          <w:sz w:val="26"/>
          <w:szCs w:val="26"/>
        </w:rPr>
        <w:t>Phát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cuộc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Anh T</w:t>
      </w:r>
      <w:r w:rsidRPr="0086133E">
        <w:rPr>
          <w:rFonts w:ascii="Times New Roman" w:hAnsi="Times New Roman"/>
          <w:color w:val="0000FF"/>
          <w:sz w:val="26"/>
          <w:szCs w:val="26"/>
        </w:rPr>
        <w:t xml:space="preserve">OEFL </w:t>
      </w:r>
      <w:r>
        <w:rPr>
          <w:rFonts w:ascii="Times New Roman" w:hAnsi="Times New Roman"/>
          <w:color w:val="0000FF"/>
          <w:sz w:val="26"/>
          <w:szCs w:val="26"/>
        </w:rPr>
        <w:t>J</w:t>
      </w:r>
      <w:r w:rsidRPr="0086133E">
        <w:rPr>
          <w:rFonts w:ascii="Times New Roman" w:hAnsi="Times New Roman"/>
          <w:color w:val="0000FF"/>
          <w:sz w:val="26"/>
          <w:szCs w:val="26"/>
        </w:rPr>
        <w:t>unior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dành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năm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2025-2026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CV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số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182/2025/CV-IIG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ngày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03/11/2025.</w:t>
      </w:r>
    </w:p>
    <w:p w14:paraId="03BBC9C0" w14:textId="0493D2C1" w:rsidR="001C1C09" w:rsidRPr="00DB1CD7" w:rsidRDefault="001C1C09" w:rsidP="00DB1CD7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Báo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 w:cs="Cambria"/>
          <w:i/>
          <w:iCs/>
          <w:color w:val="FF0000"/>
          <w:sz w:val="26"/>
          <w:szCs w:val="26"/>
        </w:rPr>
        <w:t>đ</w:t>
      </w:r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i</w:t>
      </w:r>
      <w:r w:rsidRPr="0086133E">
        <w:rPr>
          <w:rFonts w:ascii="Times New Roman" w:hAnsi="Times New Roman" w:cs="Cambria"/>
          <w:i/>
          <w:iCs/>
          <w:color w:val="FF0000"/>
          <w:sz w:val="26"/>
          <w:szCs w:val="26"/>
        </w:rPr>
        <w:t>ể</w:t>
      </w:r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m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 w:cs="Cambria"/>
          <w:i/>
          <w:iCs/>
          <w:color w:val="FF0000"/>
          <w:sz w:val="26"/>
          <w:szCs w:val="26"/>
        </w:rPr>
        <w:t>đợ</w:t>
      </w:r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t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1: </w:t>
      </w:r>
      <w:r w:rsidR="00893E22"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GVBM </w:t>
      </w:r>
      <w:proofErr w:type="spellStart"/>
      <w:r w:rsidR="00893E22" w:rsidRPr="0086133E">
        <w:rPr>
          <w:rFonts w:ascii="Times New Roman" w:hAnsi="Times New Roman"/>
          <w:i/>
          <w:iCs/>
          <w:color w:val="FF0000"/>
          <w:sz w:val="26"/>
          <w:szCs w:val="26"/>
        </w:rPr>
        <w:t>nhập</w:t>
      </w:r>
      <w:proofErr w:type="spellEnd"/>
      <w:r w:rsidR="00893E22"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="00893E22" w:rsidRPr="0086133E">
        <w:rPr>
          <w:rFonts w:ascii="Times New Roman" w:hAnsi="Times New Roman"/>
          <w:i/>
          <w:iCs/>
          <w:color w:val="FF0000"/>
          <w:sz w:val="26"/>
          <w:szCs w:val="26"/>
        </w:rPr>
        <w:t>điểm</w:t>
      </w:r>
      <w:proofErr w:type="spellEnd"/>
      <w:r w:rsidR="00893E22"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từ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10/11 – 1</w:t>
      </w:r>
      <w:r w:rsidR="000D1325" w:rsidRPr="0086133E">
        <w:rPr>
          <w:rFonts w:ascii="Times New Roman" w:hAnsi="Times New Roman"/>
          <w:i/>
          <w:iCs/>
          <w:color w:val="FF0000"/>
          <w:sz w:val="26"/>
          <w:szCs w:val="26"/>
        </w:rPr>
        <w:t>8</w:t>
      </w:r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/11/2025.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Bộ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phận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quản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sinh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, GVCN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chốt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ngày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nghỉ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của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HS,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nhận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xét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HS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từ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1</w:t>
      </w:r>
      <w:r w:rsidR="000D1325" w:rsidRPr="0086133E">
        <w:rPr>
          <w:rFonts w:ascii="Times New Roman" w:hAnsi="Times New Roman"/>
          <w:i/>
          <w:iCs/>
          <w:color w:val="FF0000"/>
          <w:sz w:val="26"/>
          <w:szCs w:val="26"/>
        </w:rPr>
        <w:t>8</w:t>
      </w:r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/11-</w:t>
      </w:r>
      <w:r w:rsidR="000D1325" w:rsidRPr="0086133E">
        <w:rPr>
          <w:rFonts w:ascii="Times New Roman" w:hAnsi="Times New Roman"/>
          <w:i/>
          <w:iCs/>
          <w:color w:val="FF0000"/>
          <w:sz w:val="26"/>
          <w:szCs w:val="26"/>
        </w:rPr>
        <w:t>20</w:t>
      </w:r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/11.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Báo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điểm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</w:t>
      </w:r>
      <w:proofErr w:type="spellStart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về</w:t>
      </w:r>
      <w:proofErr w:type="spellEnd"/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 xml:space="preserve"> CMHS </w:t>
      </w:r>
      <w:r w:rsidR="000D1325" w:rsidRPr="0086133E">
        <w:rPr>
          <w:rFonts w:ascii="Times New Roman" w:hAnsi="Times New Roman"/>
          <w:i/>
          <w:iCs/>
          <w:color w:val="FF0000"/>
          <w:sz w:val="26"/>
          <w:szCs w:val="26"/>
        </w:rPr>
        <w:t>22/11</w:t>
      </w:r>
      <w:r w:rsidRPr="0086133E">
        <w:rPr>
          <w:rFonts w:ascii="Times New Roman" w:hAnsi="Times New Roman"/>
          <w:i/>
          <w:iCs/>
          <w:color w:val="FF0000"/>
          <w:sz w:val="26"/>
          <w:szCs w:val="26"/>
        </w:rPr>
        <w:t>/2025</w:t>
      </w:r>
      <w:r w:rsidRPr="00DB1CD7">
        <w:rPr>
          <w:rFonts w:ascii="Times New Roman" w:hAnsi="Times New Roman"/>
          <w:i/>
          <w:iCs/>
          <w:color w:val="0000FF"/>
          <w:sz w:val="26"/>
          <w:szCs w:val="26"/>
        </w:rPr>
        <w:t>.</w:t>
      </w:r>
    </w:p>
    <w:p w14:paraId="3E610403" w14:textId="3E60C604" w:rsidR="006355DF" w:rsidRPr="00DB1CD7" w:rsidRDefault="00E6168C" w:rsidP="00651471">
      <w:pPr>
        <w:pStyle w:val="ListParagraph"/>
        <w:numPr>
          <w:ilvl w:val="0"/>
          <w:numId w:val="17"/>
        </w:numPr>
        <w:tabs>
          <w:tab w:val="left" w:pos="1350"/>
        </w:tabs>
        <w:spacing w:before="120"/>
        <w:ind w:left="1080" w:right="126" w:hanging="27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B1CD7">
        <w:rPr>
          <w:rFonts w:ascii="Times New Roman" w:hAnsi="Times New Roman"/>
          <w:color w:val="0000FF"/>
          <w:sz w:val="26"/>
          <w:szCs w:val="26"/>
        </w:rPr>
        <w:t xml:space="preserve">  </w:t>
      </w:r>
      <w:r w:rsidR="004364AC" w:rsidRPr="00DB1CD7">
        <w:rPr>
          <w:rFonts w:ascii="Times New Roman" w:hAnsi="Times New Roman"/>
          <w:color w:val="0000FF"/>
          <w:sz w:val="26"/>
          <w:szCs w:val="26"/>
        </w:rPr>
        <w:t xml:space="preserve">    </w:t>
      </w:r>
      <w:proofErr w:type="spellStart"/>
      <w:r w:rsidR="008B585E" w:rsidRPr="00DB1CD7">
        <w:rPr>
          <w:rFonts w:ascii="Times New Roman" w:hAnsi="Times New Roman"/>
          <w:b/>
          <w:i/>
          <w:color w:val="0000FF"/>
          <w:sz w:val="26"/>
          <w:szCs w:val="26"/>
        </w:rPr>
        <w:t>Hoạt</w:t>
      </w:r>
      <w:proofErr w:type="spellEnd"/>
      <w:r w:rsidR="008B585E" w:rsidRPr="00DB1CD7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proofErr w:type="spellStart"/>
      <w:r w:rsidR="008B585E" w:rsidRPr="00DB1CD7">
        <w:rPr>
          <w:rFonts w:ascii="Times New Roman" w:hAnsi="Times New Roman"/>
          <w:b/>
          <w:color w:val="0000FF"/>
          <w:sz w:val="26"/>
          <w:szCs w:val="26"/>
        </w:rPr>
        <w:t>động</w:t>
      </w:r>
      <w:proofErr w:type="spellEnd"/>
      <w:r w:rsidR="008B585E" w:rsidRPr="00DB1CD7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proofErr w:type="spellStart"/>
      <w:r w:rsidR="008B585E" w:rsidRPr="00DB1CD7">
        <w:rPr>
          <w:rFonts w:ascii="Times New Roman" w:hAnsi="Times New Roman"/>
          <w:b/>
          <w:color w:val="0000FF"/>
          <w:sz w:val="26"/>
          <w:szCs w:val="26"/>
        </w:rPr>
        <w:t>chủ</w:t>
      </w:r>
      <w:proofErr w:type="spellEnd"/>
      <w:r w:rsidR="008B585E" w:rsidRPr="00DB1CD7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proofErr w:type="spellStart"/>
      <w:r w:rsidR="008B585E" w:rsidRPr="00DB1CD7">
        <w:rPr>
          <w:rFonts w:ascii="Times New Roman" w:hAnsi="Times New Roman"/>
          <w:b/>
          <w:color w:val="0000FF"/>
          <w:sz w:val="26"/>
          <w:szCs w:val="26"/>
        </w:rPr>
        <w:t>nhiệm</w:t>
      </w:r>
      <w:proofErr w:type="spellEnd"/>
      <w:r w:rsidR="008B585E" w:rsidRPr="00DB1CD7">
        <w:rPr>
          <w:rFonts w:ascii="Times New Roman" w:hAnsi="Times New Roman"/>
          <w:b/>
          <w:color w:val="0000FF"/>
          <w:sz w:val="26"/>
          <w:szCs w:val="26"/>
        </w:rPr>
        <w:t xml:space="preserve">: </w:t>
      </w:r>
    </w:p>
    <w:p w14:paraId="0FB02B29" w14:textId="1AF60945" w:rsidR="00991152" w:rsidRPr="00DB1CD7" w:rsidRDefault="0061680C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DB1CD7">
        <w:rPr>
          <w:rFonts w:ascii="Times New Roman" w:hAnsi="Times New Roman"/>
          <w:color w:val="0000FF"/>
          <w:sz w:val="26"/>
          <w:szCs w:val="26"/>
        </w:rPr>
        <w:t xml:space="preserve">GVCN </w:t>
      </w:r>
      <w:r w:rsidR="00687C3A" w:rsidRPr="00DB1CD7">
        <w:rPr>
          <w:rFonts w:ascii="Times New Roman" w:hAnsi="Times New Roman"/>
          <w:color w:val="0000FF"/>
          <w:sz w:val="26"/>
          <w:szCs w:val="26"/>
        </w:rPr>
        <w:t xml:space="preserve">4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tiếp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tục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vận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động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sinh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tham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gia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tốt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hội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thi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Chào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mừng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EE7E5E" w:rsidRPr="00DB1CD7">
        <w:rPr>
          <w:rFonts w:ascii="Times New Roman" w:hAnsi="Times New Roman"/>
          <w:color w:val="0000FF"/>
          <w:sz w:val="26"/>
          <w:szCs w:val="26"/>
        </w:rPr>
        <w:t>Ngày</w:t>
      </w:r>
      <w:proofErr w:type="spellEnd"/>
      <w:r w:rsidR="00EE7E5E" w:rsidRPr="00DB1CD7">
        <w:rPr>
          <w:rFonts w:ascii="Times New Roman" w:hAnsi="Times New Roman"/>
          <w:color w:val="0000FF"/>
          <w:sz w:val="26"/>
          <w:szCs w:val="26"/>
        </w:rPr>
        <w:t xml:space="preserve"> NGVN 20/11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và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các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hội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thi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cấp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trường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đã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triển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khai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>.</w:t>
      </w:r>
    </w:p>
    <w:p w14:paraId="05DC6A01" w14:textId="2B10CFD6" w:rsidR="00893E22" w:rsidRDefault="00991152" w:rsidP="00444A5F">
      <w:pPr>
        <w:pStyle w:val="ListParagraph"/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DB1CD7">
        <w:rPr>
          <w:rFonts w:ascii="Times New Roman" w:hAnsi="Times New Roman"/>
          <w:color w:val="0000FF"/>
          <w:sz w:val="26"/>
          <w:szCs w:val="26"/>
        </w:rPr>
        <w:t>-</w:t>
      </w:r>
      <w:r w:rsidR="007A0911" w:rsidRPr="00DB1CD7">
        <w:rPr>
          <w:rFonts w:ascii="Times New Roman" w:hAnsi="Times New Roman"/>
          <w:color w:val="0000FF"/>
          <w:sz w:val="26"/>
          <w:szCs w:val="26"/>
        </w:rPr>
        <w:t xml:space="preserve">   </w:t>
      </w:r>
      <w:r w:rsidR="00893E22" w:rsidRPr="00DB1CD7">
        <w:rPr>
          <w:rFonts w:ascii="Times New Roman" w:hAnsi="Times New Roman"/>
          <w:color w:val="0000FF"/>
          <w:sz w:val="26"/>
          <w:szCs w:val="26"/>
        </w:rPr>
        <w:t xml:space="preserve">GVCN </w:t>
      </w:r>
      <w:r w:rsidR="00762CDD" w:rsidRPr="00DB1CD7">
        <w:rPr>
          <w:rFonts w:ascii="Times New Roman" w:hAnsi="Times New Roman"/>
          <w:color w:val="0000FF"/>
          <w:sz w:val="26"/>
          <w:szCs w:val="26"/>
        </w:rPr>
        <w:t xml:space="preserve">7,8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nhắc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tham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gia</w:t>
      </w:r>
      <w:proofErr w:type="spellEnd"/>
      <w:r w:rsidR="00762CD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DB1CD7">
        <w:rPr>
          <w:rFonts w:ascii="Times New Roman" w:hAnsi="Times New Roman"/>
          <w:color w:val="0000FF"/>
          <w:sz w:val="26"/>
          <w:szCs w:val="26"/>
        </w:rPr>
        <w:t>Hoạt</w:t>
      </w:r>
      <w:proofErr w:type="spellEnd"/>
      <w:r w:rsidR="00893E22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62CDD" w:rsidRPr="00DB1CD7">
        <w:rPr>
          <w:rFonts w:ascii="Times New Roman" w:hAnsi="Times New Roman"/>
          <w:color w:val="0000FF"/>
          <w:sz w:val="26"/>
          <w:szCs w:val="26"/>
        </w:rPr>
        <w:t>động</w:t>
      </w:r>
      <w:proofErr w:type="spellEnd"/>
      <w:r w:rsidR="00762CD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62CDD" w:rsidRPr="00DB1CD7">
        <w:rPr>
          <w:rFonts w:ascii="Times New Roman" w:hAnsi="Times New Roman"/>
          <w:color w:val="0000FF"/>
          <w:sz w:val="26"/>
          <w:szCs w:val="26"/>
        </w:rPr>
        <w:t>tham</w:t>
      </w:r>
      <w:proofErr w:type="spellEnd"/>
      <w:r w:rsidR="00762CD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62CDD" w:rsidRPr="00DB1CD7">
        <w:rPr>
          <w:rFonts w:ascii="Times New Roman" w:hAnsi="Times New Roman"/>
          <w:color w:val="0000FF"/>
          <w:sz w:val="26"/>
          <w:szCs w:val="26"/>
        </w:rPr>
        <w:t>quan</w:t>
      </w:r>
      <w:proofErr w:type="spellEnd"/>
      <w:r w:rsidR="00762CDD" w:rsidRPr="00DB1CD7">
        <w:rPr>
          <w:rFonts w:ascii="Times New Roman" w:hAnsi="Times New Roman"/>
          <w:color w:val="0000FF"/>
          <w:sz w:val="26"/>
          <w:szCs w:val="26"/>
        </w:rPr>
        <w:t xml:space="preserve">, </w:t>
      </w:r>
      <w:proofErr w:type="spellStart"/>
      <w:r w:rsidR="00762CDD" w:rsidRPr="00DB1CD7">
        <w:rPr>
          <w:rFonts w:ascii="Times New Roman" w:hAnsi="Times New Roman"/>
          <w:color w:val="0000FF"/>
          <w:sz w:val="26"/>
          <w:szCs w:val="26"/>
        </w:rPr>
        <w:t>trải</w:t>
      </w:r>
      <w:proofErr w:type="spellEnd"/>
      <w:r w:rsidR="00762CD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62CDD" w:rsidRPr="00DB1CD7">
        <w:rPr>
          <w:rFonts w:ascii="Times New Roman" w:hAnsi="Times New Roman"/>
          <w:color w:val="0000FF"/>
          <w:sz w:val="26"/>
          <w:szCs w:val="26"/>
        </w:rPr>
        <w:t>nghiệm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ngày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15/11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giờ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tập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trung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. HS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mặc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đồng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phục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hoặc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áo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TD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khi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tập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trung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và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mang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theo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đồ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để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thay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. HS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không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mang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theo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tư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trang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đắc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tiền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và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các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vật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dụng</w:t>
      </w:r>
      <w:proofErr w:type="spellEnd"/>
      <w:r w:rsidR="0086133E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6133E">
        <w:rPr>
          <w:rFonts w:ascii="Times New Roman" w:hAnsi="Times New Roman"/>
          <w:color w:val="0000FF"/>
          <w:sz w:val="26"/>
          <w:szCs w:val="26"/>
        </w:rPr>
        <w:t>cấm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tại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trường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.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Dự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kiến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giờ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về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16g30 – 17g00</w:t>
      </w:r>
      <w:r w:rsidR="00762CD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14:paraId="77B8E289" w14:textId="051780FC" w:rsidR="00AE08D1" w:rsidRPr="00706E76" w:rsidRDefault="00706E76" w:rsidP="00706E76">
      <w:pPr>
        <w:pStyle w:val="ListParagraph"/>
        <w:tabs>
          <w:tab w:val="left" w:pos="1350"/>
        </w:tabs>
        <w:spacing w:before="120"/>
        <w:ind w:left="540" w:right="126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 xml:space="preserve">- </w:t>
      </w:r>
      <w:r w:rsidR="00AE08D1" w:rsidRPr="00706E76">
        <w:rPr>
          <w:rFonts w:ascii="Times New Roman" w:hAnsi="Times New Roman"/>
          <w:color w:val="0000FF"/>
          <w:sz w:val="26"/>
          <w:szCs w:val="26"/>
        </w:rPr>
        <w:t xml:space="preserve">GVCN </w:t>
      </w:r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6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tiếp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tục</w:t>
      </w:r>
      <w:proofErr w:type="spellEnd"/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triển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khai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cho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tham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quan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Khu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tưởng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niệm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liệt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sĩ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Ngã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Ba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Giồng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–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tập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trải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nghiệm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tại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Khu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Đất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thép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Farm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FF"/>
          <w:sz w:val="26"/>
          <w:szCs w:val="26"/>
        </w:rPr>
        <w:t>t</w:t>
      </w:r>
      <w:r w:rsidR="00893E22" w:rsidRPr="00706E76">
        <w:rPr>
          <w:rFonts w:ascii="Times New Roman" w:hAnsi="Times New Roman"/>
          <w:color w:val="0000FF"/>
          <w:sz w:val="26"/>
          <w:szCs w:val="26"/>
        </w:rPr>
        <w:t>hời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gian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>: 22/11/2025</w:t>
      </w:r>
      <w:r w:rsidR="00541DDE" w:rsidRPr="00706E76">
        <w:rPr>
          <w:rFonts w:ascii="Times New Roman" w:hAnsi="Times New Roman"/>
          <w:color w:val="0000FF"/>
          <w:sz w:val="26"/>
          <w:szCs w:val="26"/>
        </w:rPr>
        <w:t>.</w:t>
      </w:r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GVCN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chốt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danh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sách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tham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gia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với</w:t>
      </w:r>
      <w:proofErr w:type="spellEnd"/>
      <w:r w:rsidR="00893E22" w:rsidRPr="00706E76">
        <w:rPr>
          <w:rFonts w:ascii="Times New Roman" w:hAnsi="Times New Roman"/>
          <w:color w:val="0000FF"/>
          <w:sz w:val="26"/>
          <w:szCs w:val="26"/>
        </w:rPr>
        <w:t xml:space="preserve"> C </w:t>
      </w:r>
      <w:proofErr w:type="spellStart"/>
      <w:r w:rsidR="00893E22" w:rsidRPr="00706E76">
        <w:rPr>
          <w:rFonts w:ascii="Times New Roman" w:hAnsi="Times New Roman"/>
          <w:color w:val="0000FF"/>
          <w:sz w:val="26"/>
          <w:szCs w:val="26"/>
        </w:rPr>
        <w:t>Thủy</w:t>
      </w:r>
      <w:proofErr w:type="spellEnd"/>
      <w:r w:rsidR="00762CDD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62CDD" w:rsidRPr="00706E76">
        <w:rPr>
          <w:rFonts w:ascii="Times New Roman" w:hAnsi="Times New Roman"/>
          <w:color w:val="0000FF"/>
          <w:sz w:val="26"/>
          <w:szCs w:val="26"/>
        </w:rPr>
        <w:t>Hạn</w:t>
      </w:r>
      <w:proofErr w:type="spellEnd"/>
      <w:r w:rsidR="00762CDD" w:rsidRP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62CDD" w:rsidRPr="00706E76">
        <w:rPr>
          <w:rFonts w:ascii="Times New Roman" w:hAnsi="Times New Roman"/>
          <w:color w:val="0000FF"/>
          <w:sz w:val="26"/>
          <w:szCs w:val="26"/>
        </w:rPr>
        <w:t>chót</w:t>
      </w:r>
      <w:proofErr w:type="spellEnd"/>
      <w:r w:rsidR="00762CDD" w:rsidRPr="00706E76">
        <w:rPr>
          <w:rFonts w:ascii="Times New Roman" w:hAnsi="Times New Roman"/>
          <w:color w:val="0000FF"/>
          <w:sz w:val="26"/>
          <w:szCs w:val="26"/>
        </w:rPr>
        <w:t>: 10/11/2025</w:t>
      </w:r>
      <w:r>
        <w:rPr>
          <w:rFonts w:ascii="Times New Roman" w:hAnsi="Times New Roman"/>
          <w:color w:val="0000FF"/>
          <w:sz w:val="26"/>
          <w:szCs w:val="26"/>
        </w:rPr>
        <w:t>.</w:t>
      </w:r>
    </w:p>
    <w:p w14:paraId="00377FC2" w14:textId="5A94B0F9" w:rsidR="00E6168C" w:rsidRPr="00DB1CD7" w:rsidRDefault="00E6168C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7" w:right="126" w:firstLine="547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DB1CD7">
        <w:rPr>
          <w:rFonts w:ascii="Times New Roman" w:hAnsi="Times New Roman"/>
          <w:color w:val="0000FF"/>
          <w:sz w:val="26"/>
          <w:szCs w:val="26"/>
        </w:rPr>
        <w:t xml:space="preserve">GVCN </w:t>
      </w:r>
      <w:r w:rsidR="00706E76">
        <w:rPr>
          <w:rFonts w:ascii="Times New Roman" w:hAnsi="Times New Roman"/>
          <w:color w:val="0000FF"/>
          <w:sz w:val="26"/>
          <w:szCs w:val="26"/>
        </w:rPr>
        <w:t xml:space="preserve">4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khối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triển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khai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việc</w:t>
      </w:r>
      <w:proofErr w:type="spellEnd"/>
      <w:r w:rsidR="00706E76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tham</w:t>
      </w:r>
      <w:proofErr w:type="spellEnd"/>
      <w:r w:rsidR="00706E76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gia</w:t>
      </w:r>
      <w:proofErr w:type="spellEnd"/>
      <w:r w:rsidR="00706E76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giao</w:t>
      </w:r>
      <w:proofErr w:type="spellEnd"/>
      <w:r w:rsidR="00706E76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thông</w:t>
      </w:r>
      <w:proofErr w:type="spellEnd"/>
      <w:r w:rsidR="00706E76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đúng</w:t>
      </w:r>
      <w:proofErr w:type="spellEnd"/>
      <w:r w:rsidR="00706E76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quy</w:t>
      </w:r>
      <w:proofErr w:type="spellEnd"/>
      <w:r w:rsidR="00706E76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 w:rsidRPr="00DB1CD7">
        <w:rPr>
          <w:rFonts w:ascii="Times New Roman" w:hAnsi="Times New Roman"/>
          <w:color w:val="0000FF"/>
          <w:sz w:val="26"/>
          <w:szCs w:val="26"/>
        </w:rPr>
        <w:t>định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. </w:t>
      </w:r>
      <w:r w:rsidR="00706E76">
        <w:rPr>
          <w:rFonts w:ascii="Times New Roman" w:hAnsi="Times New Roman"/>
          <w:color w:val="0000FF"/>
          <w:sz w:val="26"/>
          <w:szCs w:val="26"/>
        </w:rPr>
        <w:t xml:space="preserve">HS vi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phạm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nội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quy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nhà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trường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.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Lưu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ý: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sinh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di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chuyển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ra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khỏi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lớp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giờ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706E76"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 w:rsidR="00706E76">
        <w:rPr>
          <w:rFonts w:ascii="Times New Roman" w:hAnsi="Times New Roman"/>
          <w:color w:val="0000FF"/>
          <w:sz w:val="26"/>
          <w:szCs w:val="26"/>
        </w:rPr>
        <w:t>.</w:t>
      </w:r>
    </w:p>
    <w:p w14:paraId="5A4B69D7" w14:textId="050B09E2" w:rsidR="00252A28" w:rsidRPr="00DB1CD7" w:rsidRDefault="00252A28" w:rsidP="00444A5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ind w:left="1080" w:hanging="270"/>
        <w:contextualSpacing w:val="0"/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Hoạt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động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quản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sinh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:</w:t>
      </w:r>
    </w:p>
    <w:p w14:paraId="5E9B1EAD" w14:textId="41799046" w:rsidR="00FE3221" w:rsidRPr="00DB1CD7" w:rsidRDefault="00FE3221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7" w:right="126" w:firstLine="547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Phối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hợp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GVCN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kiểm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diện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sinh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hàng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ngày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;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giải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quyết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các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trường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hợp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học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sinh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vi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phạm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. </w:t>
      </w:r>
    </w:p>
    <w:p w14:paraId="4760A5AF" w14:textId="7BE9B0D6" w:rsidR="00A403DC" w:rsidRPr="00DB1CD7" w:rsidRDefault="002672AD" w:rsidP="00444A5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7" w:right="126" w:firstLine="547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Nhắc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0000FF"/>
          <w:sz w:val="26"/>
          <w:szCs w:val="26"/>
        </w:rPr>
        <w:t>nhở</w:t>
      </w:r>
      <w:proofErr w:type="spellEnd"/>
      <w:r w:rsidRPr="00DB1CD7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việc</w:t>
      </w:r>
      <w:proofErr w:type="spellEnd"/>
      <w:r w:rsidR="004434B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tham</w:t>
      </w:r>
      <w:proofErr w:type="spellEnd"/>
      <w:r w:rsidR="004434B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gia</w:t>
      </w:r>
      <w:proofErr w:type="spellEnd"/>
      <w:r w:rsidR="004434B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giao</w:t>
      </w:r>
      <w:proofErr w:type="spellEnd"/>
      <w:r w:rsidR="004434B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thông</w:t>
      </w:r>
      <w:proofErr w:type="spellEnd"/>
      <w:r w:rsidR="004434B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đúng</w:t>
      </w:r>
      <w:proofErr w:type="spellEnd"/>
      <w:r w:rsidR="004434B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quy</w:t>
      </w:r>
      <w:proofErr w:type="spellEnd"/>
      <w:r w:rsidR="004434BD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4434BD" w:rsidRPr="00DB1CD7">
        <w:rPr>
          <w:rFonts w:ascii="Times New Roman" w:hAnsi="Times New Roman"/>
          <w:color w:val="0000FF"/>
          <w:sz w:val="26"/>
          <w:szCs w:val="26"/>
        </w:rPr>
        <w:t>định</w:t>
      </w:r>
      <w:proofErr w:type="spellEnd"/>
      <w:r w:rsidR="00EE1B2D" w:rsidRPr="00DB1CD7">
        <w:rPr>
          <w:rFonts w:ascii="Times New Roman" w:hAnsi="Times New Roman"/>
          <w:color w:val="0000FF"/>
          <w:sz w:val="26"/>
          <w:szCs w:val="26"/>
        </w:rPr>
        <w:t>.</w:t>
      </w:r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Tăng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cường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kiểm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tra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các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trường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hợp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HS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tụ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A403DC" w:rsidRPr="00DB1CD7">
        <w:rPr>
          <w:rFonts w:ascii="Times New Roman" w:hAnsi="Times New Roman"/>
          <w:color w:val="0000FF"/>
          <w:sz w:val="26"/>
          <w:szCs w:val="26"/>
        </w:rPr>
        <w:t>tập</w:t>
      </w:r>
      <w:proofErr w:type="spellEnd"/>
      <w:r w:rsidR="002B6917" w:rsidRPr="00DB1CD7">
        <w:rPr>
          <w:rFonts w:ascii="Times New Roman" w:hAnsi="Times New Roman"/>
          <w:color w:val="0000FF"/>
          <w:sz w:val="26"/>
          <w:szCs w:val="26"/>
        </w:rPr>
        <w:t xml:space="preserve">, </w:t>
      </w:r>
      <w:proofErr w:type="spellStart"/>
      <w:r w:rsidR="002B6917" w:rsidRPr="00DB1CD7">
        <w:rPr>
          <w:rFonts w:ascii="Times New Roman" w:hAnsi="Times New Roman"/>
          <w:color w:val="0000FF"/>
          <w:sz w:val="26"/>
          <w:szCs w:val="26"/>
        </w:rPr>
        <w:t>gây</w:t>
      </w:r>
      <w:proofErr w:type="spellEnd"/>
      <w:r w:rsidR="002B6917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2B6917" w:rsidRPr="00DB1CD7">
        <w:rPr>
          <w:rFonts w:ascii="Times New Roman" w:hAnsi="Times New Roman"/>
          <w:color w:val="0000FF"/>
          <w:sz w:val="26"/>
          <w:szCs w:val="26"/>
        </w:rPr>
        <w:t>mất</w:t>
      </w:r>
      <w:proofErr w:type="spellEnd"/>
      <w:r w:rsidR="002B6917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2B6917" w:rsidRPr="00DB1CD7">
        <w:rPr>
          <w:rFonts w:ascii="Times New Roman" w:hAnsi="Times New Roman"/>
          <w:color w:val="0000FF"/>
          <w:sz w:val="26"/>
          <w:szCs w:val="26"/>
        </w:rPr>
        <w:t>trật</w:t>
      </w:r>
      <w:proofErr w:type="spellEnd"/>
      <w:r w:rsidR="002B6917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  <w:proofErr w:type="spellStart"/>
      <w:r w:rsidR="002B6917" w:rsidRPr="00DB1CD7">
        <w:rPr>
          <w:rFonts w:ascii="Times New Roman" w:hAnsi="Times New Roman"/>
          <w:color w:val="0000FF"/>
          <w:sz w:val="26"/>
          <w:szCs w:val="26"/>
        </w:rPr>
        <w:t>tự</w:t>
      </w:r>
      <w:proofErr w:type="spellEnd"/>
      <w:r w:rsidR="00A403DC" w:rsidRPr="00DB1CD7">
        <w:rPr>
          <w:rFonts w:ascii="Times New Roman" w:hAnsi="Times New Roman"/>
          <w:color w:val="0000FF"/>
          <w:sz w:val="26"/>
          <w:szCs w:val="26"/>
        </w:rPr>
        <w:t>.</w:t>
      </w:r>
    </w:p>
    <w:p w14:paraId="6C460199" w14:textId="00FBBD6E" w:rsidR="00BE4464" w:rsidRPr="00DB1CD7" w:rsidRDefault="0006241D" w:rsidP="00444A5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ind w:left="1080" w:hanging="270"/>
        <w:contextualSpacing w:val="0"/>
        <w:rPr>
          <w:rFonts w:ascii="Times New Roman" w:hAnsi="Times New Roman"/>
          <w:color w:val="0000FF"/>
          <w:sz w:val="26"/>
          <w:szCs w:val="26"/>
        </w:rPr>
      </w:pP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Chuẩn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bị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các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>nội</w:t>
      </w:r>
      <w:proofErr w:type="spellEnd"/>
      <w:r w:rsidRPr="00DB1CD7">
        <w:rPr>
          <w:rFonts w:ascii="Times New Roman" w:hAnsi="Times New Roman"/>
          <w:b/>
          <w:bCs/>
          <w:i/>
          <w:iCs/>
          <w:color w:val="0000FF"/>
          <w:sz w:val="26"/>
          <w:szCs w:val="26"/>
        </w:rPr>
        <w:t xml:space="preserve"> dung</w:t>
      </w:r>
      <w:r w:rsidRPr="00DB1CD7">
        <w:rPr>
          <w:rFonts w:ascii="Times New Roman" w:hAnsi="Times New Roman"/>
          <w:color w:val="0000FF"/>
          <w:sz w:val="26"/>
          <w:szCs w:val="26"/>
        </w:rPr>
        <w:t>:</w:t>
      </w:r>
      <w:r w:rsidR="00BE4464" w:rsidRPr="00DB1CD7"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14:paraId="1991F5B1" w14:textId="7D8E7535" w:rsidR="00744778" w:rsidRPr="00DB1CD7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DB1CD7">
        <w:rPr>
          <w:rFonts w:ascii="Times New Roman" w:hAnsi="Times New Roman"/>
          <w:color w:val="FF0000"/>
          <w:sz w:val="26"/>
          <w:szCs w:val="26"/>
        </w:rPr>
        <w:t xml:space="preserve">+ 10/11 – 18/11/2025: </w:t>
      </w:r>
      <w:proofErr w:type="spellStart"/>
      <w:r w:rsidR="00762CDD" w:rsidRPr="00DB1CD7">
        <w:rPr>
          <w:rFonts w:ascii="Times New Roman" w:hAnsi="Times New Roman"/>
          <w:color w:val="FF0000"/>
          <w:sz w:val="26"/>
          <w:szCs w:val="26"/>
        </w:rPr>
        <w:t>B</w:t>
      </w:r>
      <w:r w:rsidR="00744778" w:rsidRPr="00DB1CD7">
        <w:rPr>
          <w:rFonts w:ascii="Times New Roman" w:hAnsi="Times New Roman"/>
          <w:color w:val="FF0000"/>
          <w:sz w:val="26"/>
          <w:szCs w:val="26"/>
        </w:rPr>
        <w:t>áo</w:t>
      </w:r>
      <w:proofErr w:type="spellEnd"/>
      <w:r w:rsidR="00744778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744778" w:rsidRPr="00DB1CD7">
        <w:rPr>
          <w:rFonts w:ascii="Times New Roman" w:hAnsi="Times New Roman"/>
          <w:color w:val="FF0000"/>
          <w:sz w:val="26"/>
          <w:szCs w:val="26"/>
        </w:rPr>
        <w:t>điểm</w:t>
      </w:r>
      <w:proofErr w:type="spellEnd"/>
      <w:r w:rsidR="00744778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744778" w:rsidRPr="00DB1CD7">
        <w:rPr>
          <w:rFonts w:ascii="Times New Roman" w:hAnsi="Times New Roman"/>
          <w:color w:val="FF0000"/>
          <w:sz w:val="26"/>
          <w:szCs w:val="26"/>
        </w:rPr>
        <w:t>đợt</w:t>
      </w:r>
      <w:proofErr w:type="spellEnd"/>
      <w:r w:rsidR="00744778" w:rsidRPr="00DB1CD7">
        <w:rPr>
          <w:rFonts w:ascii="Times New Roman" w:hAnsi="Times New Roman"/>
          <w:color w:val="FF0000"/>
          <w:sz w:val="26"/>
          <w:szCs w:val="26"/>
        </w:rPr>
        <w:t xml:space="preserve"> 1</w:t>
      </w:r>
      <w:r w:rsidRPr="00DB1CD7">
        <w:rPr>
          <w:rFonts w:ascii="Times New Roman" w:hAnsi="Times New Roman"/>
          <w:color w:val="FF0000"/>
          <w:sz w:val="26"/>
          <w:szCs w:val="26"/>
        </w:rPr>
        <w:t>/HKI</w:t>
      </w:r>
      <w:r w:rsidR="00744778" w:rsidRPr="00DB1CD7">
        <w:rPr>
          <w:rFonts w:ascii="Times New Roman" w:hAnsi="Times New Roman"/>
          <w:color w:val="FF0000"/>
          <w:sz w:val="26"/>
          <w:szCs w:val="26"/>
        </w:rPr>
        <w:t>.</w:t>
      </w:r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Bộ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phận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quản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sinh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, GVCN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chốt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ngày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nghỉ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của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HS,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nhận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xét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HS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từ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62CDD" w:rsidRPr="00DB1CD7">
        <w:rPr>
          <w:rFonts w:ascii="Times New Roman" w:hAnsi="Times New Roman"/>
          <w:color w:val="FF0000"/>
          <w:sz w:val="26"/>
          <w:szCs w:val="26"/>
        </w:rPr>
        <w:t>18</w:t>
      </w:r>
      <w:r w:rsidR="004E34F1" w:rsidRPr="00DB1CD7">
        <w:rPr>
          <w:rFonts w:ascii="Times New Roman" w:hAnsi="Times New Roman"/>
          <w:color w:val="FF0000"/>
          <w:sz w:val="26"/>
          <w:szCs w:val="26"/>
        </w:rPr>
        <w:t>/11-2</w:t>
      </w:r>
      <w:r w:rsidR="00762CDD" w:rsidRPr="00DB1CD7">
        <w:rPr>
          <w:rFonts w:ascii="Times New Roman" w:hAnsi="Times New Roman"/>
          <w:color w:val="FF0000"/>
          <w:sz w:val="26"/>
          <w:szCs w:val="26"/>
        </w:rPr>
        <w:t>0</w:t>
      </w:r>
      <w:r w:rsidR="004E34F1" w:rsidRPr="00DB1CD7">
        <w:rPr>
          <w:rFonts w:ascii="Times New Roman" w:hAnsi="Times New Roman"/>
          <w:color w:val="FF0000"/>
          <w:sz w:val="26"/>
          <w:szCs w:val="26"/>
        </w:rPr>
        <w:t>/11.</w:t>
      </w:r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Công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bố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E34F1" w:rsidRPr="00DB1CD7">
        <w:rPr>
          <w:rFonts w:ascii="Times New Roman" w:hAnsi="Times New Roman"/>
          <w:color w:val="FF0000"/>
          <w:sz w:val="26"/>
          <w:szCs w:val="26"/>
        </w:rPr>
        <w:t>điểm</w:t>
      </w:r>
      <w:proofErr w:type="spellEnd"/>
      <w:r w:rsidR="004E34F1"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62CDD" w:rsidRPr="00DB1CD7">
        <w:rPr>
          <w:rFonts w:ascii="Times New Roman" w:hAnsi="Times New Roman"/>
          <w:color w:val="FF0000"/>
          <w:sz w:val="26"/>
          <w:szCs w:val="26"/>
        </w:rPr>
        <w:t>22/11</w:t>
      </w:r>
      <w:r w:rsidR="004E34F1" w:rsidRPr="00DB1CD7">
        <w:rPr>
          <w:rFonts w:ascii="Times New Roman" w:hAnsi="Times New Roman"/>
          <w:color w:val="FF0000"/>
          <w:sz w:val="26"/>
          <w:szCs w:val="26"/>
        </w:rPr>
        <w:t>/2025.</w:t>
      </w:r>
    </w:p>
    <w:p w14:paraId="47BBCD8D" w14:textId="68EFAF46" w:rsidR="00867F20" w:rsidRPr="00DB1CD7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DB1CD7">
        <w:rPr>
          <w:rFonts w:ascii="Times New Roman" w:hAnsi="Times New Roman"/>
          <w:color w:val="FF0000"/>
          <w:sz w:val="26"/>
          <w:szCs w:val="26"/>
        </w:rPr>
        <w:t xml:space="preserve">+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Ngày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22/11 HS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khối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6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tham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quan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Khu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tưởng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niệm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liệt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sĩ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Ngã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Ba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Giồng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–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Học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tập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trải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nghiệm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tại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Khu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Đất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thép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Farm.</w:t>
      </w:r>
    </w:p>
    <w:p w14:paraId="7B45BB32" w14:textId="24800CBE" w:rsidR="00867F20" w:rsidRPr="00DB1CD7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DB1CD7">
        <w:rPr>
          <w:rFonts w:ascii="Times New Roman" w:hAnsi="Times New Roman"/>
          <w:color w:val="FF0000"/>
          <w:sz w:val="26"/>
          <w:szCs w:val="26"/>
        </w:rPr>
        <w:t xml:space="preserve">+ </w:t>
      </w:r>
      <w:proofErr w:type="spellStart"/>
      <w:r w:rsidR="001622A7">
        <w:rPr>
          <w:rFonts w:ascii="Times New Roman" w:hAnsi="Times New Roman"/>
          <w:color w:val="FF0000"/>
          <w:sz w:val="26"/>
          <w:szCs w:val="26"/>
        </w:rPr>
        <w:t>Dự</w:t>
      </w:r>
      <w:proofErr w:type="spellEnd"/>
      <w:r w:rsidR="001622A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1622A7">
        <w:rPr>
          <w:rFonts w:ascii="Times New Roman" w:hAnsi="Times New Roman"/>
          <w:color w:val="FF0000"/>
          <w:sz w:val="26"/>
          <w:szCs w:val="26"/>
        </w:rPr>
        <w:t>kiến</w:t>
      </w:r>
      <w:proofErr w:type="spellEnd"/>
      <w:r w:rsidR="001622A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1622A7">
        <w:rPr>
          <w:rFonts w:ascii="Times New Roman" w:hAnsi="Times New Roman"/>
          <w:color w:val="FF0000"/>
          <w:sz w:val="26"/>
          <w:szCs w:val="26"/>
        </w:rPr>
        <w:t>ngày</w:t>
      </w:r>
      <w:proofErr w:type="spellEnd"/>
      <w:r w:rsidR="001622A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1622A7">
        <w:rPr>
          <w:rFonts w:ascii="Times New Roman" w:hAnsi="Times New Roman"/>
          <w:color w:val="FF0000"/>
          <w:sz w:val="26"/>
          <w:szCs w:val="26"/>
        </w:rPr>
        <w:t>Thứ</w:t>
      </w:r>
      <w:proofErr w:type="spellEnd"/>
      <w:r w:rsidR="001622A7">
        <w:rPr>
          <w:rFonts w:ascii="Times New Roman" w:hAnsi="Times New Roman"/>
          <w:color w:val="FF0000"/>
          <w:sz w:val="26"/>
          <w:szCs w:val="26"/>
        </w:rPr>
        <w:t xml:space="preserve"> Ba</w:t>
      </w:r>
      <w:r w:rsidRPr="00DB1CD7">
        <w:rPr>
          <w:rFonts w:ascii="Times New Roman" w:hAnsi="Times New Roman"/>
          <w:color w:val="FF0000"/>
          <w:sz w:val="26"/>
          <w:szCs w:val="26"/>
        </w:rPr>
        <w:t xml:space="preserve"> 2</w:t>
      </w:r>
      <w:r w:rsidR="001622A7">
        <w:rPr>
          <w:rFonts w:ascii="Times New Roman" w:hAnsi="Times New Roman"/>
          <w:color w:val="FF0000"/>
          <w:sz w:val="26"/>
          <w:szCs w:val="26"/>
        </w:rPr>
        <w:t>5</w:t>
      </w:r>
      <w:r w:rsidRPr="00DB1CD7">
        <w:rPr>
          <w:rFonts w:ascii="Times New Roman" w:hAnsi="Times New Roman"/>
          <w:color w:val="FF0000"/>
          <w:sz w:val="26"/>
          <w:szCs w:val="26"/>
        </w:rPr>
        <w:t xml:space="preserve">/11 SGD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tổ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chức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Ngày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hội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Tuyển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sinh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tại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Trường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cho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HS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lớp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9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theo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KH.</w:t>
      </w:r>
    </w:p>
    <w:p w14:paraId="385BF542" w14:textId="72E38526" w:rsidR="00867F20" w:rsidRDefault="00867F20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DB1CD7">
        <w:rPr>
          <w:rFonts w:ascii="Times New Roman" w:hAnsi="Times New Roman"/>
          <w:color w:val="FF0000"/>
          <w:sz w:val="26"/>
          <w:szCs w:val="26"/>
        </w:rPr>
        <w:t xml:space="preserve">+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Dự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kiến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: 29/11/2025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tổ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chức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tập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huấn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GVBM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thực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hiện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Sổ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báo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bài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trực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tuyến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+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Bồi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dưỡng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kỷ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năng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soạn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giảng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cho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GVBM (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Phòng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 xml:space="preserve"> Tin </w:t>
      </w:r>
      <w:proofErr w:type="spellStart"/>
      <w:r w:rsidRPr="00DB1CD7">
        <w:rPr>
          <w:rFonts w:ascii="Times New Roman" w:hAnsi="Times New Roman"/>
          <w:color w:val="FF0000"/>
          <w:sz w:val="26"/>
          <w:szCs w:val="26"/>
        </w:rPr>
        <w:t>học</w:t>
      </w:r>
      <w:proofErr w:type="spellEnd"/>
      <w:r w:rsidRPr="00DB1CD7">
        <w:rPr>
          <w:rFonts w:ascii="Times New Roman" w:hAnsi="Times New Roman"/>
          <w:color w:val="FF0000"/>
          <w:sz w:val="26"/>
          <w:szCs w:val="26"/>
        </w:rPr>
        <w:t>).</w:t>
      </w:r>
    </w:p>
    <w:p w14:paraId="1D77F5AC" w14:textId="289C4084" w:rsidR="001622A7" w:rsidRPr="00DB1CD7" w:rsidRDefault="001622A7" w:rsidP="00444A5F">
      <w:pPr>
        <w:pStyle w:val="ListParagraph"/>
        <w:tabs>
          <w:tab w:val="left" w:pos="1350"/>
        </w:tabs>
        <w:spacing w:before="120"/>
        <w:ind w:left="644" w:right="126" w:firstLine="706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Dự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kiến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: Thao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giảng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HĐTN, HN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khối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7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Sáng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Thứ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hai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17/11 (C Dung); HĐTN, HN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khối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8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chiều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Thứ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hai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17/11 (C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Nhân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>).</w:t>
      </w:r>
    </w:p>
    <w:p w14:paraId="7ABCD12A" w14:textId="3E8BCC83" w:rsidR="0006241D" w:rsidRPr="00867F20" w:rsidRDefault="0006241D" w:rsidP="00D644E0">
      <w:pPr>
        <w:pStyle w:val="ListParagraph"/>
        <w:tabs>
          <w:tab w:val="left" w:pos="900"/>
        </w:tabs>
        <w:spacing w:before="120"/>
        <w:ind w:left="644" w:right="590"/>
        <w:jc w:val="both"/>
        <w:rPr>
          <w:rFonts w:ascii="Times New Roman" w:hAnsi="Times New Roman"/>
          <w:color w:val="FF0000"/>
          <w:szCs w:val="24"/>
        </w:rPr>
      </w:pPr>
      <w:r w:rsidRPr="00867F20">
        <w:rPr>
          <w:rFonts w:ascii="Times New Roman" w:hAnsi="Times New Roman"/>
          <w:color w:val="FF0000"/>
          <w:szCs w:val="24"/>
        </w:rPr>
        <w:t xml:space="preserve">                               </w:t>
      </w:r>
    </w:p>
    <w:p w14:paraId="5EBF7331" w14:textId="77777777" w:rsidR="0006241D" w:rsidRPr="0006241D" w:rsidRDefault="0006241D" w:rsidP="0006241D">
      <w:pPr>
        <w:pStyle w:val="ListParagraph"/>
        <w:tabs>
          <w:tab w:val="left" w:pos="1350"/>
        </w:tabs>
        <w:spacing w:before="120"/>
        <w:ind w:left="644" w:right="590"/>
        <w:jc w:val="both"/>
        <w:rPr>
          <w:rFonts w:ascii="Times New Roman" w:hAnsi="Times New Roman"/>
          <w:color w:val="0000FF"/>
          <w:szCs w:val="24"/>
        </w:rPr>
      </w:pPr>
    </w:p>
    <w:p w14:paraId="4E8E1727" w14:textId="77777777" w:rsidR="002D679A" w:rsidRPr="00132604" w:rsidRDefault="00031CE7" w:rsidP="002D679A">
      <w:pPr>
        <w:tabs>
          <w:tab w:val="left" w:pos="10006"/>
        </w:tabs>
        <w:ind w:firstLine="9900"/>
        <w:rPr>
          <w:rFonts w:ascii="Times New Roman" w:hAnsi="Times New Roman"/>
          <w:b/>
          <w:color w:val="0000FF"/>
        </w:rPr>
      </w:pPr>
      <w:r w:rsidRPr="00556F96">
        <w:rPr>
          <w:rFonts w:ascii="Times New Roman" w:hAnsi="Times New Roman"/>
          <w:b/>
          <w:color w:val="0000FF"/>
          <w:szCs w:val="24"/>
        </w:rPr>
        <w:t>BAN GIÁM HIỆU</w:t>
      </w:r>
      <w:r w:rsidR="005F59CA" w:rsidRPr="00132604">
        <w:rPr>
          <w:rFonts w:ascii="Times New Roman" w:hAnsi="Times New Roman"/>
          <w:b/>
          <w:color w:val="0000FF"/>
        </w:rPr>
        <w:tab/>
      </w:r>
    </w:p>
    <w:p w14:paraId="3FF20467" w14:textId="77777777" w:rsidR="005F59CA" w:rsidRPr="00132604" w:rsidRDefault="00132604" w:rsidP="00132604">
      <w:pPr>
        <w:tabs>
          <w:tab w:val="left" w:pos="10350"/>
        </w:tabs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</w:rPr>
        <w:tab/>
        <w:t xml:space="preserve">  </w:t>
      </w:r>
    </w:p>
    <w:sectPr w:rsidR="005F59CA" w:rsidRPr="00132604" w:rsidSect="00444A5F">
      <w:pgSz w:w="16840" w:h="11907" w:orient="landscape" w:code="9"/>
      <w:pgMar w:top="810" w:right="910" w:bottom="81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142E" w14:textId="77777777" w:rsidR="00515B45" w:rsidRDefault="00515B45" w:rsidP="00937E0E">
      <w:r>
        <w:separator/>
      </w:r>
    </w:p>
  </w:endnote>
  <w:endnote w:type="continuationSeparator" w:id="0">
    <w:p w14:paraId="4CD51698" w14:textId="77777777" w:rsidR="00515B45" w:rsidRDefault="00515B45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46DFD" w14:textId="77777777" w:rsidR="00515B45" w:rsidRDefault="00515B45" w:rsidP="00937E0E">
      <w:r>
        <w:separator/>
      </w:r>
    </w:p>
  </w:footnote>
  <w:footnote w:type="continuationSeparator" w:id="0">
    <w:p w14:paraId="28FE10D1" w14:textId="77777777" w:rsidR="00515B45" w:rsidRDefault="00515B45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 w15:restartNumberingAfterBreak="0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30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7E81544"/>
    <w:multiLevelType w:val="hybridMultilevel"/>
    <w:tmpl w:val="2D5CADF8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2472A8"/>
    <w:multiLevelType w:val="hybridMultilevel"/>
    <w:tmpl w:val="307EC690"/>
    <w:lvl w:ilvl="0" w:tplc="27A68642">
      <w:start w:val="17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2" w15:restartNumberingAfterBreak="0">
    <w:nsid w:val="66B16C2B"/>
    <w:multiLevelType w:val="multilevel"/>
    <w:tmpl w:val="BB786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9"/>
  </w:num>
  <w:num w:numId="5">
    <w:abstractNumId w:val="18"/>
  </w:num>
  <w:num w:numId="6">
    <w:abstractNumId w:val="15"/>
  </w:num>
  <w:num w:numId="7">
    <w:abstractNumId w:val="17"/>
  </w:num>
  <w:num w:numId="8">
    <w:abstractNumId w:val="6"/>
  </w:num>
  <w:num w:numId="9">
    <w:abstractNumId w:val="19"/>
  </w:num>
  <w:num w:numId="10">
    <w:abstractNumId w:val="14"/>
  </w:num>
  <w:num w:numId="11">
    <w:abstractNumId w:val="2"/>
  </w:num>
  <w:num w:numId="12">
    <w:abstractNumId w:val="0"/>
  </w:num>
  <w:num w:numId="13">
    <w:abstractNumId w:val="5"/>
  </w:num>
  <w:num w:numId="14">
    <w:abstractNumId w:val="13"/>
  </w:num>
  <w:num w:numId="15">
    <w:abstractNumId w:val="4"/>
  </w:num>
  <w:num w:numId="16">
    <w:abstractNumId w:val="3"/>
  </w:num>
  <w:num w:numId="17">
    <w:abstractNumId w:val="7"/>
  </w:num>
  <w:num w:numId="18">
    <w:abstractNumId w:val="1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5C05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38B1"/>
    <w:rsid w:val="00013B62"/>
    <w:rsid w:val="00014ED5"/>
    <w:rsid w:val="000156F5"/>
    <w:rsid w:val="00015CB8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1CE7"/>
    <w:rsid w:val="00032F02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A4F"/>
    <w:rsid w:val="00046B55"/>
    <w:rsid w:val="00047133"/>
    <w:rsid w:val="000471A2"/>
    <w:rsid w:val="0004775F"/>
    <w:rsid w:val="000527CF"/>
    <w:rsid w:val="00055058"/>
    <w:rsid w:val="00056F7A"/>
    <w:rsid w:val="00060412"/>
    <w:rsid w:val="00060DB3"/>
    <w:rsid w:val="0006241D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0F08"/>
    <w:rsid w:val="000935B5"/>
    <w:rsid w:val="00095298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397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C7300"/>
    <w:rsid w:val="000C7A4D"/>
    <w:rsid w:val="000D0884"/>
    <w:rsid w:val="000D1259"/>
    <w:rsid w:val="000D1325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AF7"/>
    <w:rsid w:val="000E6F21"/>
    <w:rsid w:val="000F041E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47A5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E31"/>
    <w:rsid w:val="00124FD5"/>
    <w:rsid w:val="001260F9"/>
    <w:rsid w:val="001262D5"/>
    <w:rsid w:val="001268C4"/>
    <w:rsid w:val="0012771F"/>
    <w:rsid w:val="00130193"/>
    <w:rsid w:val="00131E1E"/>
    <w:rsid w:val="001320A2"/>
    <w:rsid w:val="00132604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3B7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2A7"/>
    <w:rsid w:val="00162ECB"/>
    <w:rsid w:val="0016454E"/>
    <w:rsid w:val="00164B94"/>
    <w:rsid w:val="001667D1"/>
    <w:rsid w:val="001669BF"/>
    <w:rsid w:val="00166C9F"/>
    <w:rsid w:val="001674F9"/>
    <w:rsid w:val="001700C6"/>
    <w:rsid w:val="00171ACE"/>
    <w:rsid w:val="00172A27"/>
    <w:rsid w:val="00172EF8"/>
    <w:rsid w:val="0017309D"/>
    <w:rsid w:val="001733AC"/>
    <w:rsid w:val="00173AA7"/>
    <w:rsid w:val="001743A9"/>
    <w:rsid w:val="001747A6"/>
    <w:rsid w:val="00174861"/>
    <w:rsid w:val="00174A4C"/>
    <w:rsid w:val="001755B8"/>
    <w:rsid w:val="0017574C"/>
    <w:rsid w:val="001776E6"/>
    <w:rsid w:val="00180D4A"/>
    <w:rsid w:val="00180F99"/>
    <w:rsid w:val="00182B40"/>
    <w:rsid w:val="00183DE4"/>
    <w:rsid w:val="00186188"/>
    <w:rsid w:val="0018635F"/>
    <w:rsid w:val="0018642A"/>
    <w:rsid w:val="00191CC3"/>
    <w:rsid w:val="00192656"/>
    <w:rsid w:val="0019342D"/>
    <w:rsid w:val="00195C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9"/>
    <w:rsid w:val="001C1C0A"/>
    <w:rsid w:val="001C2A3F"/>
    <w:rsid w:val="001C3C75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6F0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1E69"/>
    <w:rsid w:val="00222D5F"/>
    <w:rsid w:val="0022306E"/>
    <w:rsid w:val="002236A6"/>
    <w:rsid w:val="00223B5C"/>
    <w:rsid w:val="0022415A"/>
    <w:rsid w:val="0022431B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3C97"/>
    <w:rsid w:val="0024546A"/>
    <w:rsid w:val="002456CF"/>
    <w:rsid w:val="002459AA"/>
    <w:rsid w:val="00245A44"/>
    <w:rsid w:val="00245FEF"/>
    <w:rsid w:val="00246CBA"/>
    <w:rsid w:val="00246E34"/>
    <w:rsid w:val="00247A1E"/>
    <w:rsid w:val="00251267"/>
    <w:rsid w:val="0025231C"/>
    <w:rsid w:val="00252A28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672AD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1569"/>
    <w:rsid w:val="00282544"/>
    <w:rsid w:val="00282888"/>
    <w:rsid w:val="00282960"/>
    <w:rsid w:val="0028469E"/>
    <w:rsid w:val="00284C36"/>
    <w:rsid w:val="002857E2"/>
    <w:rsid w:val="00285B75"/>
    <w:rsid w:val="002860F8"/>
    <w:rsid w:val="00286FD3"/>
    <w:rsid w:val="00287AB3"/>
    <w:rsid w:val="0029029C"/>
    <w:rsid w:val="002916CD"/>
    <w:rsid w:val="00291E4F"/>
    <w:rsid w:val="00291F3B"/>
    <w:rsid w:val="00292973"/>
    <w:rsid w:val="00294F62"/>
    <w:rsid w:val="00295057"/>
    <w:rsid w:val="00295A7F"/>
    <w:rsid w:val="00295E03"/>
    <w:rsid w:val="0029709C"/>
    <w:rsid w:val="002979D7"/>
    <w:rsid w:val="002A035B"/>
    <w:rsid w:val="002A0596"/>
    <w:rsid w:val="002A15DF"/>
    <w:rsid w:val="002A19C2"/>
    <w:rsid w:val="002A1E53"/>
    <w:rsid w:val="002A21B9"/>
    <w:rsid w:val="002A24D8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A7797"/>
    <w:rsid w:val="002B0364"/>
    <w:rsid w:val="002B0D00"/>
    <w:rsid w:val="002B225A"/>
    <w:rsid w:val="002B2870"/>
    <w:rsid w:val="002B2D8E"/>
    <w:rsid w:val="002B4119"/>
    <w:rsid w:val="002B55E9"/>
    <w:rsid w:val="002B5934"/>
    <w:rsid w:val="002B6917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D713F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1907"/>
    <w:rsid w:val="0031240A"/>
    <w:rsid w:val="00312896"/>
    <w:rsid w:val="0031333A"/>
    <w:rsid w:val="0031340C"/>
    <w:rsid w:val="0031438F"/>
    <w:rsid w:val="00314571"/>
    <w:rsid w:val="00314814"/>
    <w:rsid w:val="00315C8A"/>
    <w:rsid w:val="003205CB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1F23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3FDC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0A4"/>
    <w:rsid w:val="00390384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B79CE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4D4F"/>
    <w:rsid w:val="003D6935"/>
    <w:rsid w:val="003D7539"/>
    <w:rsid w:val="003E0754"/>
    <w:rsid w:val="003E1F4C"/>
    <w:rsid w:val="003E2EFB"/>
    <w:rsid w:val="003E4E47"/>
    <w:rsid w:val="003E57EB"/>
    <w:rsid w:val="003E7769"/>
    <w:rsid w:val="003F02A0"/>
    <w:rsid w:val="003F05CA"/>
    <w:rsid w:val="003F0739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5B4"/>
    <w:rsid w:val="00405976"/>
    <w:rsid w:val="00405AA2"/>
    <w:rsid w:val="0040646F"/>
    <w:rsid w:val="00406E76"/>
    <w:rsid w:val="00407698"/>
    <w:rsid w:val="004113F6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4AC"/>
    <w:rsid w:val="00436E12"/>
    <w:rsid w:val="00437ECB"/>
    <w:rsid w:val="0044203D"/>
    <w:rsid w:val="004434BD"/>
    <w:rsid w:val="00443C01"/>
    <w:rsid w:val="00444828"/>
    <w:rsid w:val="00444A5F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0F9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436"/>
    <w:rsid w:val="004A681F"/>
    <w:rsid w:val="004A6C36"/>
    <w:rsid w:val="004A6CD2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776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4F1"/>
    <w:rsid w:val="004E3D2F"/>
    <w:rsid w:val="004E6E7B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4A2C"/>
    <w:rsid w:val="0051563E"/>
    <w:rsid w:val="00515B45"/>
    <w:rsid w:val="00516F76"/>
    <w:rsid w:val="00520A3F"/>
    <w:rsid w:val="005214CC"/>
    <w:rsid w:val="0052284F"/>
    <w:rsid w:val="0052318B"/>
    <w:rsid w:val="00525BE9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1DDE"/>
    <w:rsid w:val="00543BFB"/>
    <w:rsid w:val="00544102"/>
    <w:rsid w:val="00544B5C"/>
    <w:rsid w:val="005453A2"/>
    <w:rsid w:val="00545821"/>
    <w:rsid w:val="00545918"/>
    <w:rsid w:val="00545D8C"/>
    <w:rsid w:val="00545E9C"/>
    <w:rsid w:val="00546019"/>
    <w:rsid w:val="00546635"/>
    <w:rsid w:val="005468E1"/>
    <w:rsid w:val="00546F8B"/>
    <w:rsid w:val="00551446"/>
    <w:rsid w:val="005528A4"/>
    <w:rsid w:val="0055310F"/>
    <w:rsid w:val="00553363"/>
    <w:rsid w:val="0055446D"/>
    <w:rsid w:val="005547FC"/>
    <w:rsid w:val="00554C78"/>
    <w:rsid w:val="00554C8B"/>
    <w:rsid w:val="00556F96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470"/>
    <w:rsid w:val="00583B5F"/>
    <w:rsid w:val="00584381"/>
    <w:rsid w:val="00586D20"/>
    <w:rsid w:val="0058713E"/>
    <w:rsid w:val="00587562"/>
    <w:rsid w:val="005906BE"/>
    <w:rsid w:val="0059086C"/>
    <w:rsid w:val="00590B52"/>
    <w:rsid w:val="00591F86"/>
    <w:rsid w:val="00592239"/>
    <w:rsid w:val="0059370A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1E59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316"/>
    <w:rsid w:val="005B3B61"/>
    <w:rsid w:val="005B4A6D"/>
    <w:rsid w:val="005B673E"/>
    <w:rsid w:val="005C160B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4BE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322"/>
    <w:rsid w:val="00615683"/>
    <w:rsid w:val="00615E2E"/>
    <w:rsid w:val="006162FE"/>
    <w:rsid w:val="0061680C"/>
    <w:rsid w:val="00617102"/>
    <w:rsid w:val="00617925"/>
    <w:rsid w:val="00617A47"/>
    <w:rsid w:val="00617FA0"/>
    <w:rsid w:val="0062035A"/>
    <w:rsid w:val="006203AB"/>
    <w:rsid w:val="006205FB"/>
    <w:rsid w:val="0062087C"/>
    <w:rsid w:val="00621240"/>
    <w:rsid w:val="00623C6B"/>
    <w:rsid w:val="006250FB"/>
    <w:rsid w:val="0062739B"/>
    <w:rsid w:val="0062747D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746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298B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C3A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683"/>
    <w:rsid w:val="006C2C80"/>
    <w:rsid w:val="006C3234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D7B4D"/>
    <w:rsid w:val="006D7D18"/>
    <w:rsid w:val="006E1100"/>
    <w:rsid w:val="006E127F"/>
    <w:rsid w:val="006E2C16"/>
    <w:rsid w:val="006E391A"/>
    <w:rsid w:val="006E3AE3"/>
    <w:rsid w:val="006E4A82"/>
    <w:rsid w:val="006E4F89"/>
    <w:rsid w:val="006E505F"/>
    <w:rsid w:val="006E713B"/>
    <w:rsid w:val="006F113E"/>
    <w:rsid w:val="006F32D2"/>
    <w:rsid w:val="006F3AF3"/>
    <w:rsid w:val="006F3F23"/>
    <w:rsid w:val="006F3F24"/>
    <w:rsid w:val="006F418F"/>
    <w:rsid w:val="006F4403"/>
    <w:rsid w:val="006F4DC1"/>
    <w:rsid w:val="006F561D"/>
    <w:rsid w:val="006F58E3"/>
    <w:rsid w:val="006F7133"/>
    <w:rsid w:val="006F7EF4"/>
    <w:rsid w:val="0070159C"/>
    <w:rsid w:val="00701777"/>
    <w:rsid w:val="00702304"/>
    <w:rsid w:val="007044F7"/>
    <w:rsid w:val="00704705"/>
    <w:rsid w:val="007065A5"/>
    <w:rsid w:val="00706B1A"/>
    <w:rsid w:val="00706B28"/>
    <w:rsid w:val="00706E76"/>
    <w:rsid w:val="00707A8C"/>
    <w:rsid w:val="007101CE"/>
    <w:rsid w:val="00711402"/>
    <w:rsid w:val="007114D8"/>
    <w:rsid w:val="00712331"/>
    <w:rsid w:val="00712784"/>
    <w:rsid w:val="00712D3E"/>
    <w:rsid w:val="00712F36"/>
    <w:rsid w:val="0071320C"/>
    <w:rsid w:val="0071383A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3069"/>
    <w:rsid w:val="007233E3"/>
    <w:rsid w:val="00723A32"/>
    <w:rsid w:val="0072461F"/>
    <w:rsid w:val="00724BEE"/>
    <w:rsid w:val="00725636"/>
    <w:rsid w:val="007276E8"/>
    <w:rsid w:val="00727846"/>
    <w:rsid w:val="00730ABA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1DE9"/>
    <w:rsid w:val="007440CF"/>
    <w:rsid w:val="00744778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2CDD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5A2E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2449"/>
    <w:rsid w:val="00782689"/>
    <w:rsid w:val="00783432"/>
    <w:rsid w:val="007835E0"/>
    <w:rsid w:val="00783EE3"/>
    <w:rsid w:val="00783FF7"/>
    <w:rsid w:val="007854B9"/>
    <w:rsid w:val="00786A58"/>
    <w:rsid w:val="007871AC"/>
    <w:rsid w:val="00790FB6"/>
    <w:rsid w:val="00791819"/>
    <w:rsid w:val="00791FDB"/>
    <w:rsid w:val="00792AE1"/>
    <w:rsid w:val="00793087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0911"/>
    <w:rsid w:val="007A188D"/>
    <w:rsid w:val="007A2A15"/>
    <w:rsid w:val="007A2BFA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26"/>
    <w:rsid w:val="007F354C"/>
    <w:rsid w:val="007F3DFE"/>
    <w:rsid w:val="007F4588"/>
    <w:rsid w:val="007F709B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6BD6"/>
    <w:rsid w:val="00816DC2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55753"/>
    <w:rsid w:val="00856A0E"/>
    <w:rsid w:val="00860849"/>
    <w:rsid w:val="00861321"/>
    <w:rsid w:val="0086133E"/>
    <w:rsid w:val="00861A70"/>
    <w:rsid w:val="00866B73"/>
    <w:rsid w:val="008675FC"/>
    <w:rsid w:val="00867F20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3E22"/>
    <w:rsid w:val="00895349"/>
    <w:rsid w:val="00895FE7"/>
    <w:rsid w:val="008A18FE"/>
    <w:rsid w:val="008A3605"/>
    <w:rsid w:val="008A36DB"/>
    <w:rsid w:val="008A4195"/>
    <w:rsid w:val="008A5513"/>
    <w:rsid w:val="008A5556"/>
    <w:rsid w:val="008A5D0E"/>
    <w:rsid w:val="008A60ED"/>
    <w:rsid w:val="008A6F37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6460"/>
    <w:rsid w:val="008E7867"/>
    <w:rsid w:val="008E791B"/>
    <w:rsid w:val="008F15E7"/>
    <w:rsid w:val="008F268C"/>
    <w:rsid w:val="008F4419"/>
    <w:rsid w:val="008F47E5"/>
    <w:rsid w:val="008F4F7D"/>
    <w:rsid w:val="009021A0"/>
    <w:rsid w:val="00902ED9"/>
    <w:rsid w:val="0090419C"/>
    <w:rsid w:val="00904EB7"/>
    <w:rsid w:val="00904F4E"/>
    <w:rsid w:val="009052F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2E60"/>
    <w:rsid w:val="009331FD"/>
    <w:rsid w:val="0093483C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50AD"/>
    <w:rsid w:val="00956CC8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3C4"/>
    <w:rsid w:val="00984529"/>
    <w:rsid w:val="00984C9B"/>
    <w:rsid w:val="0098525E"/>
    <w:rsid w:val="00986F82"/>
    <w:rsid w:val="00987F73"/>
    <w:rsid w:val="00990FC8"/>
    <w:rsid w:val="00991152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5AA2"/>
    <w:rsid w:val="009A60BE"/>
    <w:rsid w:val="009A7696"/>
    <w:rsid w:val="009A771A"/>
    <w:rsid w:val="009A7CB9"/>
    <w:rsid w:val="009A7EC1"/>
    <w:rsid w:val="009B02EF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0B08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B13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612B"/>
    <w:rsid w:val="00A375C1"/>
    <w:rsid w:val="00A403DC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916"/>
    <w:rsid w:val="00A55C6D"/>
    <w:rsid w:val="00A55D90"/>
    <w:rsid w:val="00A55E26"/>
    <w:rsid w:val="00A563C6"/>
    <w:rsid w:val="00A56AC5"/>
    <w:rsid w:val="00A57CF1"/>
    <w:rsid w:val="00A608C7"/>
    <w:rsid w:val="00A60AAF"/>
    <w:rsid w:val="00A60E75"/>
    <w:rsid w:val="00A61ECE"/>
    <w:rsid w:val="00A63745"/>
    <w:rsid w:val="00A65217"/>
    <w:rsid w:val="00A661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4440"/>
    <w:rsid w:val="00AA4DA8"/>
    <w:rsid w:val="00AA54C7"/>
    <w:rsid w:val="00AA5F61"/>
    <w:rsid w:val="00AA614E"/>
    <w:rsid w:val="00AA7A70"/>
    <w:rsid w:val="00AA7D15"/>
    <w:rsid w:val="00AB19CB"/>
    <w:rsid w:val="00AB3B0A"/>
    <w:rsid w:val="00AB511A"/>
    <w:rsid w:val="00AB5290"/>
    <w:rsid w:val="00AB529C"/>
    <w:rsid w:val="00AB7614"/>
    <w:rsid w:val="00AB7FE4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4E46"/>
    <w:rsid w:val="00AD5349"/>
    <w:rsid w:val="00AD6982"/>
    <w:rsid w:val="00AE08D1"/>
    <w:rsid w:val="00AE240A"/>
    <w:rsid w:val="00AE3054"/>
    <w:rsid w:val="00AE30CF"/>
    <w:rsid w:val="00AE351A"/>
    <w:rsid w:val="00AE4F98"/>
    <w:rsid w:val="00AE5769"/>
    <w:rsid w:val="00AE5A53"/>
    <w:rsid w:val="00AE6F3B"/>
    <w:rsid w:val="00AE75C1"/>
    <w:rsid w:val="00AF0CA5"/>
    <w:rsid w:val="00AF163C"/>
    <w:rsid w:val="00AF236A"/>
    <w:rsid w:val="00AF47C7"/>
    <w:rsid w:val="00AF530B"/>
    <w:rsid w:val="00B00B7F"/>
    <w:rsid w:val="00B023F4"/>
    <w:rsid w:val="00B031AF"/>
    <w:rsid w:val="00B040C7"/>
    <w:rsid w:val="00B048C9"/>
    <w:rsid w:val="00B0506A"/>
    <w:rsid w:val="00B06B25"/>
    <w:rsid w:val="00B1103C"/>
    <w:rsid w:val="00B114BA"/>
    <w:rsid w:val="00B11CE7"/>
    <w:rsid w:val="00B12941"/>
    <w:rsid w:val="00B1348F"/>
    <w:rsid w:val="00B13726"/>
    <w:rsid w:val="00B14588"/>
    <w:rsid w:val="00B153C6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3FD9"/>
    <w:rsid w:val="00B441B5"/>
    <w:rsid w:val="00B449AC"/>
    <w:rsid w:val="00B44F3A"/>
    <w:rsid w:val="00B45038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893"/>
    <w:rsid w:val="00B85C48"/>
    <w:rsid w:val="00B85EAE"/>
    <w:rsid w:val="00B8752B"/>
    <w:rsid w:val="00B87712"/>
    <w:rsid w:val="00B90FE8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1D8D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2C34"/>
    <w:rsid w:val="00BC3625"/>
    <w:rsid w:val="00BC3C50"/>
    <w:rsid w:val="00BC5262"/>
    <w:rsid w:val="00BC5C3F"/>
    <w:rsid w:val="00BC5FDF"/>
    <w:rsid w:val="00BC6925"/>
    <w:rsid w:val="00BC6B29"/>
    <w:rsid w:val="00BC6DAC"/>
    <w:rsid w:val="00BC724C"/>
    <w:rsid w:val="00BD0282"/>
    <w:rsid w:val="00BD0E7E"/>
    <w:rsid w:val="00BD1525"/>
    <w:rsid w:val="00BD1667"/>
    <w:rsid w:val="00BD2055"/>
    <w:rsid w:val="00BD279C"/>
    <w:rsid w:val="00BD316B"/>
    <w:rsid w:val="00BD3954"/>
    <w:rsid w:val="00BD3FEE"/>
    <w:rsid w:val="00BD5DA7"/>
    <w:rsid w:val="00BE1682"/>
    <w:rsid w:val="00BE1AE5"/>
    <w:rsid w:val="00BE4464"/>
    <w:rsid w:val="00BE4720"/>
    <w:rsid w:val="00BE5A3B"/>
    <w:rsid w:val="00BE7ED4"/>
    <w:rsid w:val="00BF0F7F"/>
    <w:rsid w:val="00BF18AA"/>
    <w:rsid w:val="00BF2108"/>
    <w:rsid w:val="00BF241E"/>
    <w:rsid w:val="00BF3F86"/>
    <w:rsid w:val="00BF44BC"/>
    <w:rsid w:val="00BF5406"/>
    <w:rsid w:val="00BF59F8"/>
    <w:rsid w:val="00C00DEA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026"/>
    <w:rsid w:val="00C33E70"/>
    <w:rsid w:val="00C37050"/>
    <w:rsid w:val="00C41086"/>
    <w:rsid w:val="00C4415B"/>
    <w:rsid w:val="00C503E6"/>
    <w:rsid w:val="00C506C5"/>
    <w:rsid w:val="00C51099"/>
    <w:rsid w:val="00C51629"/>
    <w:rsid w:val="00C52644"/>
    <w:rsid w:val="00C534F6"/>
    <w:rsid w:val="00C55E56"/>
    <w:rsid w:val="00C56516"/>
    <w:rsid w:val="00C56B86"/>
    <w:rsid w:val="00C60638"/>
    <w:rsid w:val="00C6148A"/>
    <w:rsid w:val="00C615C6"/>
    <w:rsid w:val="00C6278A"/>
    <w:rsid w:val="00C63534"/>
    <w:rsid w:val="00C63BE3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5D78"/>
    <w:rsid w:val="00C762BA"/>
    <w:rsid w:val="00C76838"/>
    <w:rsid w:val="00C77098"/>
    <w:rsid w:val="00C77119"/>
    <w:rsid w:val="00C80DF5"/>
    <w:rsid w:val="00C81B61"/>
    <w:rsid w:val="00C82EAE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96CB1"/>
    <w:rsid w:val="00CA06BD"/>
    <w:rsid w:val="00CA0F8C"/>
    <w:rsid w:val="00CA10B7"/>
    <w:rsid w:val="00CA271D"/>
    <w:rsid w:val="00CA36AC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0649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4F0E"/>
    <w:rsid w:val="00CF50CF"/>
    <w:rsid w:val="00CF54D9"/>
    <w:rsid w:val="00CF61B8"/>
    <w:rsid w:val="00CF7112"/>
    <w:rsid w:val="00CF7A45"/>
    <w:rsid w:val="00D0176A"/>
    <w:rsid w:val="00D02C30"/>
    <w:rsid w:val="00D04A3F"/>
    <w:rsid w:val="00D053A8"/>
    <w:rsid w:val="00D07C9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040B"/>
    <w:rsid w:val="00D21D1C"/>
    <w:rsid w:val="00D23FF2"/>
    <w:rsid w:val="00D246BE"/>
    <w:rsid w:val="00D2547C"/>
    <w:rsid w:val="00D27544"/>
    <w:rsid w:val="00D27B3A"/>
    <w:rsid w:val="00D311FC"/>
    <w:rsid w:val="00D33330"/>
    <w:rsid w:val="00D335B0"/>
    <w:rsid w:val="00D33A84"/>
    <w:rsid w:val="00D33C12"/>
    <w:rsid w:val="00D33CBB"/>
    <w:rsid w:val="00D34554"/>
    <w:rsid w:val="00D35426"/>
    <w:rsid w:val="00D365F2"/>
    <w:rsid w:val="00D36E7A"/>
    <w:rsid w:val="00D37255"/>
    <w:rsid w:val="00D400FB"/>
    <w:rsid w:val="00D439E2"/>
    <w:rsid w:val="00D4525C"/>
    <w:rsid w:val="00D517A2"/>
    <w:rsid w:val="00D51916"/>
    <w:rsid w:val="00D52734"/>
    <w:rsid w:val="00D52A50"/>
    <w:rsid w:val="00D53AFE"/>
    <w:rsid w:val="00D54105"/>
    <w:rsid w:val="00D56662"/>
    <w:rsid w:val="00D56683"/>
    <w:rsid w:val="00D60615"/>
    <w:rsid w:val="00D61349"/>
    <w:rsid w:val="00D618F0"/>
    <w:rsid w:val="00D62283"/>
    <w:rsid w:val="00D63D16"/>
    <w:rsid w:val="00D644E0"/>
    <w:rsid w:val="00D64FCC"/>
    <w:rsid w:val="00D65CD4"/>
    <w:rsid w:val="00D66148"/>
    <w:rsid w:val="00D662D3"/>
    <w:rsid w:val="00D70B43"/>
    <w:rsid w:val="00D70D6F"/>
    <w:rsid w:val="00D719A0"/>
    <w:rsid w:val="00D72984"/>
    <w:rsid w:val="00D73B0F"/>
    <w:rsid w:val="00D746CD"/>
    <w:rsid w:val="00D752A4"/>
    <w:rsid w:val="00D7634B"/>
    <w:rsid w:val="00D765E5"/>
    <w:rsid w:val="00D80875"/>
    <w:rsid w:val="00D81B7B"/>
    <w:rsid w:val="00D81F32"/>
    <w:rsid w:val="00D8304F"/>
    <w:rsid w:val="00D837F5"/>
    <w:rsid w:val="00D84BFE"/>
    <w:rsid w:val="00D853C5"/>
    <w:rsid w:val="00D86062"/>
    <w:rsid w:val="00D873F5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1CD7"/>
    <w:rsid w:val="00DB2ED6"/>
    <w:rsid w:val="00DB36F5"/>
    <w:rsid w:val="00DB54F6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171A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11A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168C"/>
    <w:rsid w:val="00E64EFA"/>
    <w:rsid w:val="00E65046"/>
    <w:rsid w:val="00E67773"/>
    <w:rsid w:val="00E70165"/>
    <w:rsid w:val="00E7069B"/>
    <w:rsid w:val="00E71164"/>
    <w:rsid w:val="00E71411"/>
    <w:rsid w:val="00E718E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8FB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5F7D"/>
    <w:rsid w:val="00ED6C68"/>
    <w:rsid w:val="00EE1B2D"/>
    <w:rsid w:val="00EE297D"/>
    <w:rsid w:val="00EE2C26"/>
    <w:rsid w:val="00EE316A"/>
    <w:rsid w:val="00EE343E"/>
    <w:rsid w:val="00EE3714"/>
    <w:rsid w:val="00EE3D48"/>
    <w:rsid w:val="00EE6EB2"/>
    <w:rsid w:val="00EE72CE"/>
    <w:rsid w:val="00EE7E5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16BA5"/>
    <w:rsid w:val="00F21D2C"/>
    <w:rsid w:val="00F22232"/>
    <w:rsid w:val="00F223F7"/>
    <w:rsid w:val="00F23FAC"/>
    <w:rsid w:val="00F251DB"/>
    <w:rsid w:val="00F26C67"/>
    <w:rsid w:val="00F27EE1"/>
    <w:rsid w:val="00F303ED"/>
    <w:rsid w:val="00F30D40"/>
    <w:rsid w:val="00F353B2"/>
    <w:rsid w:val="00F355A3"/>
    <w:rsid w:val="00F35CFC"/>
    <w:rsid w:val="00F3621B"/>
    <w:rsid w:val="00F36422"/>
    <w:rsid w:val="00F370AA"/>
    <w:rsid w:val="00F37D0B"/>
    <w:rsid w:val="00F40290"/>
    <w:rsid w:val="00F41D2B"/>
    <w:rsid w:val="00F420CD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346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57A2"/>
    <w:rsid w:val="00F7751B"/>
    <w:rsid w:val="00F77E30"/>
    <w:rsid w:val="00F8217A"/>
    <w:rsid w:val="00F828BF"/>
    <w:rsid w:val="00F85020"/>
    <w:rsid w:val="00F857D1"/>
    <w:rsid w:val="00F85944"/>
    <w:rsid w:val="00F85F3E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12F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21"/>
    <w:rsid w:val="00FE32B4"/>
    <w:rsid w:val="00FE41F3"/>
    <w:rsid w:val="00FE435C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BE40"/>
  <w15:docId w15:val="{652B190B-AA98-4576-83DD-44934248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4D04-4AF3-48CF-898C-4B9C96F3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1162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Thay_Ut</cp:lastModifiedBy>
  <cp:revision>82</cp:revision>
  <cp:lastPrinted>2025-10-31T10:16:00Z</cp:lastPrinted>
  <dcterms:created xsi:type="dcterms:W3CDTF">2024-09-07T09:02:00Z</dcterms:created>
  <dcterms:modified xsi:type="dcterms:W3CDTF">2025-11-08T00:53:00Z</dcterms:modified>
</cp:coreProperties>
</file>