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5E4" w14:textId="2C83A559" w:rsidR="002D7826" w:rsidRPr="00E46A98" w:rsidRDefault="00E46A98" w:rsidP="00E46A98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  <w:bookmarkStart w:id="0" w:name="_Hlk183091716"/>
      <w:r w:rsidRPr="00E46A98">
        <w:rPr>
          <w:rStyle w:val="Strong"/>
          <w:sz w:val="27"/>
          <w:szCs w:val="27"/>
          <w:shd w:val="clear" w:color="auto" w:fill="FFFFFF"/>
        </w:rPr>
        <w:t xml:space="preserve">Trung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tâm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 xml:space="preserve"> Y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tế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thành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phố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Thủ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 xml:space="preserve"> Đức</w:t>
      </w:r>
    </w:p>
    <w:p w14:paraId="27AD7D5F" w14:textId="68697FAF" w:rsidR="002D7826" w:rsidRPr="00E46A98" w:rsidRDefault="002D7826" w:rsidP="00E46A98">
      <w:pPr>
        <w:pStyle w:val="NormalWeb"/>
        <w:shd w:val="clear" w:color="auto" w:fill="FFFFFF"/>
        <w:spacing w:beforeAutospacing="0" w:after="120" w:afterAutospacing="0"/>
        <w:jc w:val="center"/>
        <w:rPr>
          <w:b/>
          <w:bCs/>
          <w:sz w:val="36"/>
          <w:szCs w:val="36"/>
          <w:shd w:val="clear" w:color="auto" w:fill="FFFFFF"/>
        </w:rPr>
      </w:pPr>
      <w:bookmarkStart w:id="1" w:name="_Hlk183089106"/>
      <w:bookmarkEnd w:id="0"/>
      <w:r w:rsidRPr="00E46A98">
        <w:rPr>
          <w:rStyle w:val="Strong"/>
          <w:sz w:val="36"/>
          <w:szCs w:val="36"/>
          <w:shd w:val="clear" w:color="auto" w:fill="FFFFFF"/>
        </w:rPr>
        <w:t>MA TÚY VÀ CÁC CHẤT</w:t>
      </w:r>
      <w:r w:rsidRPr="00E46A98">
        <w:rPr>
          <w:rStyle w:val="Strong"/>
          <w:b w:val="0"/>
          <w:bCs w:val="0"/>
          <w:sz w:val="36"/>
          <w:szCs w:val="36"/>
          <w:shd w:val="clear" w:color="auto" w:fill="FFFFFF"/>
        </w:rPr>
        <w:t xml:space="preserve"> </w:t>
      </w:r>
      <w:r w:rsidRPr="00E46A98">
        <w:rPr>
          <w:b/>
          <w:bCs/>
          <w:sz w:val="36"/>
          <w:szCs w:val="36"/>
          <w:shd w:val="clear" w:color="auto" w:fill="FFFFFF"/>
        </w:rPr>
        <w:t>GÂY NGHIỆN</w:t>
      </w:r>
    </w:p>
    <w:p w14:paraId="3F09401D" w14:textId="77777777" w:rsidR="00E46A98" w:rsidRPr="00E46A98" w:rsidRDefault="00E46A98" w:rsidP="00E46A98">
      <w:pPr>
        <w:spacing w:after="120"/>
        <w:ind w:left="6480" w:firstLine="720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BS Vũ </w:t>
      </w: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Trọng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Dũng</w:t>
      </w:r>
    </w:p>
    <w:p w14:paraId="60ED6915" w14:textId="77777777" w:rsidR="00E46A98" w:rsidRPr="00E46A98" w:rsidRDefault="00E46A98" w:rsidP="00E46A98">
      <w:pPr>
        <w:spacing w:after="120"/>
        <w:ind w:left="5760" w:firstLine="720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Trưởng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phòng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DS-TT&amp;GDSK</w:t>
      </w:r>
    </w:p>
    <w:p w14:paraId="0EE52E96" w14:textId="77777777" w:rsidR="00E46A98" w:rsidRPr="00E46A98" w:rsidRDefault="00E46A98" w:rsidP="00E46A98">
      <w:pPr>
        <w:spacing w:after="120"/>
        <w:ind w:left="5760" w:firstLineChars="409" w:firstLine="903"/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TTYT </w:t>
      </w: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thành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phố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>Thủ</w:t>
      </w:r>
      <w:proofErr w:type="spellEnd"/>
      <w:r w:rsidRPr="00E46A98">
        <w:rPr>
          <w:rFonts w:ascii="Times New Roman" w:eastAsia="Helvetica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Đức</w:t>
      </w:r>
    </w:p>
    <w:p w14:paraId="2780E094" w14:textId="32543A16" w:rsidR="00432950" w:rsidRPr="00E46A98" w:rsidRDefault="00000000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rStyle w:val="Strong"/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rStyle w:val="Strong"/>
          <w:sz w:val="27"/>
          <w:szCs w:val="27"/>
          <w:shd w:val="clear" w:color="auto" w:fill="FFFFFF"/>
        </w:rPr>
        <w:t> 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chung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chỉ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bookmarkEnd w:id="1"/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1634448B" w14:textId="77777777" w:rsidR="00432950" w:rsidRPr="00E46A98" w:rsidRDefault="00000000" w:rsidP="00F40042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Từ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phổ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ban </w:t>
      </w:r>
      <w:proofErr w:type="spellStart"/>
      <w:r w:rsidRPr="00E46A98">
        <w:rPr>
          <w:sz w:val="27"/>
          <w:szCs w:val="27"/>
          <w:shd w:val="clear" w:color="auto" w:fill="FFFFFF"/>
        </w:rPr>
        <w:t>đầu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heroine, </w:t>
      </w:r>
      <w:proofErr w:type="spellStart"/>
      <w:r w:rsidRPr="00E46A98">
        <w:rPr>
          <w:sz w:val="27"/>
          <w:szCs w:val="27"/>
          <w:shd w:val="clear" w:color="auto" w:fill="FFFFFF"/>
        </w:rPr>
        <w:t>cần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… </w:t>
      </w:r>
      <w:proofErr w:type="spellStart"/>
      <w:r w:rsidRPr="00E46A98">
        <w:rPr>
          <w:sz w:val="27"/>
          <w:szCs w:val="27"/>
          <w:shd w:val="clear" w:color="auto" w:fill="FFFFFF"/>
        </w:rPr>
        <w:t>ngày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nay, </w:t>
      </w:r>
      <w:proofErr w:type="spellStart"/>
      <w:r w:rsidRPr="00E46A98">
        <w:rPr>
          <w:sz w:val="27"/>
          <w:szCs w:val="27"/>
          <w:shd w:val="clear" w:color="auto" w:fill="FFFFFF"/>
        </w:rPr>
        <w:t>những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tổng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xuất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ngày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càng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to </w:t>
      </w:r>
      <w:proofErr w:type="spellStart"/>
      <w:r w:rsidRPr="00E46A98">
        <w:rPr>
          <w:sz w:val="27"/>
          <w:szCs w:val="27"/>
          <w:shd w:val="clear" w:color="auto" w:fill="FFFFFF"/>
        </w:rPr>
        <w:t>lớn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khỏe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cuộc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sống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chúng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28AB840E" w14:textId="77777777" w:rsidR="002D7826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nguồn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điểm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chung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thay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đổi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nhận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con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6E363381" w14:textId="3E8252B3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tự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tổng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tổng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062BFBE" w14:textId="4C34B9DE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chia</w:t>
      </w:r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4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nhóm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sau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:</w:t>
      </w:r>
    </w:p>
    <w:p w14:paraId="5762BACE" w14:textId="28E0B888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ind w:left="720" w:firstLine="720"/>
        <w:jc w:val="both"/>
        <w:rPr>
          <w:b/>
          <w:bCs/>
          <w:sz w:val="27"/>
          <w:szCs w:val="27"/>
        </w:rPr>
      </w:pPr>
      <w:r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A.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Nhóm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các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an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thần</w:t>
      </w:r>
      <w:proofErr w:type="spellEnd"/>
    </w:p>
    <w:p w14:paraId="01A5686D" w14:textId="50140FCC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ind w:left="720" w:firstLine="720"/>
        <w:jc w:val="both"/>
        <w:rPr>
          <w:b/>
          <w:bCs/>
          <w:sz w:val="27"/>
          <w:szCs w:val="27"/>
        </w:rPr>
      </w:pPr>
      <w:r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B.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Nhóm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các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kích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thích</w:t>
      </w:r>
      <w:proofErr w:type="spellEnd"/>
      <w:r w:rsidR="00000000" w:rsidRPr="00E46A98">
        <w:rPr>
          <w:b/>
          <w:bCs/>
          <w:sz w:val="27"/>
          <w:szCs w:val="27"/>
          <w:shd w:val="clear" w:color="auto" w:fill="FFFFFF"/>
        </w:rPr>
        <w:t> </w:t>
      </w:r>
    </w:p>
    <w:p w14:paraId="41A3CD2D" w14:textId="4F8604A2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ind w:left="720" w:firstLine="720"/>
        <w:jc w:val="both"/>
        <w:rPr>
          <w:b/>
          <w:bCs/>
          <w:sz w:val="27"/>
          <w:szCs w:val="27"/>
        </w:rPr>
      </w:pPr>
      <w:r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C.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Nhóm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các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ảo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giác</w:t>
      </w:r>
      <w:proofErr w:type="spellEnd"/>
    </w:p>
    <w:p w14:paraId="44031E4D" w14:textId="52EFAB28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ind w:left="720" w:firstLine="720"/>
        <w:jc w:val="both"/>
        <w:rPr>
          <w:b/>
          <w:bCs/>
          <w:sz w:val="27"/>
          <w:szCs w:val="27"/>
        </w:rPr>
      </w:pPr>
      <w:r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D. </w:t>
      </w:r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Các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thuộc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tính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b w:val="0"/>
          <w:bCs w:val="0"/>
          <w:sz w:val="27"/>
          <w:szCs w:val="27"/>
          <w:shd w:val="clear" w:color="auto" w:fill="FFFFFF"/>
        </w:rPr>
        <w:t>nghiện</w:t>
      </w:r>
      <w:proofErr w:type="spellEnd"/>
    </w:p>
    <w:p w14:paraId="46AE44F1" w14:textId="3AB19C89" w:rsidR="00432950" w:rsidRPr="00E46A98" w:rsidRDefault="002D7826" w:rsidP="00E46A98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rStyle w:val="Strong"/>
          <w:sz w:val="27"/>
          <w:szCs w:val="27"/>
          <w:shd w:val="clear" w:color="auto" w:fill="FFFFFF"/>
        </w:rPr>
        <w:t>CÁC</w:t>
      </w:r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r w:rsidRPr="00E46A98">
        <w:rPr>
          <w:rStyle w:val="Strong"/>
          <w:sz w:val="27"/>
          <w:szCs w:val="27"/>
          <w:shd w:val="clear" w:color="auto" w:fill="FFFFFF"/>
        </w:rPr>
        <w:t>LOẠI MA TÚY THƯỜNG GẶP Ở VIỆT NAM VÀ TÁC HẠI:</w:t>
      </w:r>
    </w:p>
    <w:p w14:paraId="66E940D2" w14:textId="77777777" w:rsidR="000B7D63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1.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Cần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sa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lấy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từ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dầu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gai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Cannabis Sativa. </w:t>
      </w:r>
    </w:p>
    <w:p w14:paraId="5EB11DA2" w14:textId="77777777" w:rsidR="000B7D63" w:rsidRPr="00E46A98" w:rsidRDefault="000B7D63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Hoạt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giải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dopamine, </w:t>
      </w:r>
      <w:proofErr w:type="spellStart"/>
      <w:r w:rsidRPr="00E46A98">
        <w:rPr>
          <w:sz w:val="27"/>
          <w:szCs w:val="27"/>
          <w:shd w:val="clear" w:color="auto" w:fill="FFFFFF"/>
        </w:rPr>
        <w:t>mang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hưng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phấn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khoái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...</w:t>
      </w:r>
    </w:p>
    <w:p w14:paraId="237A2E4C" w14:textId="6778394F" w:rsidR="00432950" w:rsidRPr="00E46A98" w:rsidRDefault="000B7D63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Cần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còn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những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như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“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bồ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”, “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”, “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cỏ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”, “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tài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”, “pin”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được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dưới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hút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, vape (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kiểu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hút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của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thuốc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),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hít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uống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hoặc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ăn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0ADA03C4" w14:textId="03E1C968" w:rsidR="000B7D63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Nếu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dưới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hút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vape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khoái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phút</w:t>
      </w:r>
      <w:proofErr w:type="spellEnd"/>
      <w:r w:rsidR="000B7D63"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cực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khoảng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30 </w:t>
      </w:r>
      <w:proofErr w:type="spellStart"/>
      <w:r w:rsidRPr="00E46A98">
        <w:rPr>
          <w:sz w:val="27"/>
          <w:szCs w:val="27"/>
          <w:shd w:val="clear" w:color="auto" w:fill="FFFFFF"/>
        </w:rPr>
        <w:t>phút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phải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từ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1-3 </w:t>
      </w:r>
      <w:proofErr w:type="spellStart"/>
      <w:r w:rsidRPr="00E46A98">
        <w:rPr>
          <w:sz w:val="27"/>
          <w:szCs w:val="27"/>
          <w:shd w:val="clear" w:color="auto" w:fill="FFFFFF"/>
        </w:rPr>
        <w:t>giờ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hết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677A9286" w14:textId="07F85B13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Nếu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uống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thì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phải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hoàn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toàn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tỉnh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táo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079C7386" w14:textId="7582958C" w:rsidR="00432950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2.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Thuốc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phiện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>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được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chiết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suất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từ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anh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tạo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hưng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phấn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biết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đau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biết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mệt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thấy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đói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tinh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thần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tỉnh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táo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18088378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kém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nhớ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hay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nhầm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lẫn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buồn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nôn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nói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thiếu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sự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phờ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mặt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buồn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chế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đầu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óc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quay </w:t>
      </w:r>
      <w:proofErr w:type="spellStart"/>
      <w:r w:rsidRPr="00E46A98">
        <w:rPr>
          <w:sz w:val="27"/>
          <w:szCs w:val="27"/>
          <w:shd w:val="clear" w:color="auto" w:fill="FFFFFF"/>
        </w:rPr>
        <w:t>cuồng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tưởng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đầu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suy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thở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co </w:t>
      </w:r>
      <w:proofErr w:type="spellStart"/>
      <w:r w:rsidRPr="00E46A98">
        <w:rPr>
          <w:sz w:val="27"/>
          <w:szCs w:val="27"/>
          <w:shd w:val="clear" w:color="auto" w:fill="FFFFFF"/>
        </w:rPr>
        <w:t>giật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hôn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mê</w:t>
      </w:r>
      <w:proofErr w:type="spellEnd"/>
      <w:r w:rsidRPr="00E46A98">
        <w:rPr>
          <w:sz w:val="27"/>
          <w:szCs w:val="27"/>
          <w:shd w:val="clear" w:color="auto" w:fill="FFFFFF"/>
        </w:rPr>
        <w:t>…</w:t>
      </w:r>
    </w:p>
    <w:p w14:paraId="19A85761" w14:textId="77777777" w:rsidR="00432950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gian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con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dễ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về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gan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thận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Pr="00E46A98">
        <w:rPr>
          <w:sz w:val="27"/>
          <w:szCs w:val="27"/>
          <w:shd w:val="clear" w:color="auto" w:fill="FFFFFF"/>
        </w:rPr>
        <w:t>Hệ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xương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cũng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thiệt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thiếu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canxi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 </w:t>
      </w:r>
      <w:proofErr w:type="spellStart"/>
      <w:r w:rsidRPr="00E46A98">
        <w:rPr>
          <w:sz w:val="27"/>
          <w:szCs w:val="27"/>
          <w:shd w:val="clear" w:color="auto" w:fill="FFFFFF"/>
        </w:rPr>
        <w:t>thắt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tay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cũng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xuyên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xảy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tổn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Pr="00E46A98">
        <w:rPr>
          <w:sz w:val="27"/>
          <w:szCs w:val="27"/>
          <w:shd w:val="clear" w:color="auto" w:fill="FFFFFF"/>
        </w:rPr>
        <w:t>Đặc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biệt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còn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tổn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thiếu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oxy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về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hưởng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duy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tầm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nhìn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75952825" w14:textId="77777777" w:rsidR="00F40042" w:rsidRPr="00E46A98" w:rsidRDefault="00F40042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</w:p>
    <w:p w14:paraId="4AE50B2E" w14:textId="77777777" w:rsidR="000B7D63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3.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>Cocaine</w:t>
      </w:r>
      <w:r w:rsidR="00000000" w:rsidRPr="00E46A98">
        <w:rPr>
          <w:sz w:val="27"/>
          <w:szCs w:val="27"/>
          <w:shd w:val="clear" w:color="auto" w:fill="FFFFFF"/>
        </w:rPr>
        <w:t>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chiết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xuất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từ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coca,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tinh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hình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kim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màu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mùi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vị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đắng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mát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tê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đầu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lưỡi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</w:p>
    <w:p w14:paraId="5FE708CA" w14:textId="4D6C32C8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Đây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năng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tưởng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D4917A2" w14:textId="55133A46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đầu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Pr="00E46A98">
        <w:rPr>
          <w:sz w:val="27"/>
          <w:szCs w:val="27"/>
          <w:shd w:val="clear" w:color="auto" w:fill="FFFFFF"/>
        </w:rPr>
        <w:t>đau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buồn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nôn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Pr="00E46A98">
        <w:rPr>
          <w:sz w:val="27"/>
          <w:szCs w:val="27"/>
          <w:shd w:val="clear" w:color="auto" w:fill="FFFFFF"/>
        </w:rPr>
        <w:t>giảm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B7D63" w:rsidRPr="00E46A98">
        <w:rPr>
          <w:sz w:val="27"/>
          <w:szCs w:val="27"/>
          <w:shd w:val="clear" w:color="auto" w:fill="FFFFFF"/>
        </w:rPr>
        <w:t>sức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việc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sự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tỉnh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táo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lo </w:t>
      </w:r>
      <w:proofErr w:type="spellStart"/>
      <w:r w:rsidRPr="00E46A98">
        <w:rPr>
          <w:sz w:val="27"/>
          <w:szCs w:val="27"/>
          <w:shd w:val="clear" w:color="auto" w:fill="FFFFFF"/>
        </w:rPr>
        <w:t>âu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Pr="00E46A98">
        <w:rPr>
          <w:sz w:val="27"/>
          <w:szCs w:val="27"/>
          <w:shd w:val="clear" w:color="auto" w:fill="FFFFFF"/>
        </w:rPr>
        <w:t>hành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vi </w:t>
      </w:r>
      <w:proofErr w:type="spellStart"/>
      <w:r w:rsidRPr="00E46A98">
        <w:rPr>
          <w:sz w:val="27"/>
          <w:szCs w:val="27"/>
          <w:shd w:val="clear" w:color="auto" w:fill="FFFFFF"/>
        </w:rPr>
        <w:t>thất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bạo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lực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cuộc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tấn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hoang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tưởng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rối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tâm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  <w:r w:rsidR="000B7D63" w:rsidRPr="00E46A98">
        <w:rPr>
          <w:sz w:val="27"/>
          <w:szCs w:val="27"/>
          <w:shd w:val="clear" w:color="auto" w:fill="FFFFFF"/>
        </w:rPr>
        <w:t>..</w:t>
      </w:r>
      <w:r w:rsidRPr="00E46A98">
        <w:rPr>
          <w:sz w:val="27"/>
          <w:szCs w:val="27"/>
          <w:shd w:val="clear" w:color="auto" w:fill="FFFFFF"/>
        </w:rPr>
        <w:t>.</w:t>
      </w:r>
    </w:p>
    <w:p w14:paraId="381C6B0F" w14:textId="46B08E50" w:rsidR="00432950" w:rsidRPr="00E46A98" w:rsidRDefault="000B7D63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Cocain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khiến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người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về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mùi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vị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chảy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máu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cam,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tổn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thương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mũi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thở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mạnh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nhiễm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trùng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vong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;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hấp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dinh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dưỡng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kém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cân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nhanh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1CA76CEC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1213610C" w14:textId="3BBEAAB3" w:rsidR="00432950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4.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Nấm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ảo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 hay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nấm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thức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thần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nấm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thuật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chứa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Psilocine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Psilotcin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ảo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mạnh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người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dùng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tuyệt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đối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cấm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trong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y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học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sống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xã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hội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theo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nghị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định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73/2018.</w:t>
      </w:r>
    </w:p>
    <w:p w14:paraId="0C7EBD4A" w14:textId="727D567F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Nấm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khoa </w:t>
      </w:r>
      <w:proofErr w:type="spellStart"/>
      <w:r w:rsidRPr="00E46A98">
        <w:rPr>
          <w:sz w:val="27"/>
          <w:szCs w:val="27"/>
          <w:shd w:val="clear" w:color="auto" w:fill="FFFFFF"/>
        </w:rPr>
        <w:t>học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Psilocybe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pelliculosa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200 </w:t>
      </w:r>
      <w:proofErr w:type="spellStart"/>
      <w:r w:rsidRPr="00E46A98">
        <w:rPr>
          <w:sz w:val="27"/>
          <w:szCs w:val="27"/>
          <w:shd w:val="clear" w:color="auto" w:fill="FFFFFF"/>
        </w:rPr>
        <w:t>loại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nấm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cũng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nhau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75306EA3" w14:textId="629D3AD7" w:rsidR="00432950" w:rsidRPr="00E46A98" w:rsidRDefault="000B7D63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Khi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nấm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chứa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hai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sẽ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tượng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bị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ảo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thêm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ảo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thanh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Lạm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này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dẫn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đến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hoang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tưởng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hoảng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sợ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lo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lắng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thường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xuyên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dễ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dẫn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đến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tự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sát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tình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biểu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như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bệnh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nhân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tâm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thần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phân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liệt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4C9FBE05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5EF4D7F0" w14:textId="5E0A4FAE" w:rsidR="00E00F1B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5.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Ma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đá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 </w:t>
      </w:r>
      <w:r w:rsidR="00E00F1B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E00F1B" w:rsidRPr="00E46A98">
        <w:rPr>
          <w:sz w:val="27"/>
          <w:szCs w:val="27"/>
          <w:shd w:val="clear" w:color="auto" w:fill="FFFFFF"/>
        </w:rPr>
        <w:t>còn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khoa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học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methamphetamin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được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xếp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hệ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thần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kinh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trung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ương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</w:p>
    <w:p w14:paraId="5859FD12" w14:textId="41A12AD4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ở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nâu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đỏ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muối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hydrochlorit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0F4E7F7F" w14:textId="204135E1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năng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con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hưng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phấn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biết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mệt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mỏi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="000B7D63" w:rsidRPr="00E46A98">
        <w:rPr>
          <w:sz w:val="27"/>
          <w:szCs w:val="27"/>
          <w:shd w:val="clear" w:color="auto" w:fill="FFFFFF"/>
        </w:rPr>
        <w:t xml:space="preserve">. </w:t>
      </w:r>
      <w:r w:rsidR="00E00F1B" w:rsidRPr="00E46A98">
        <w:rPr>
          <w:sz w:val="27"/>
          <w:szCs w:val="27"/>
          <w:shd w:val="clear" w:color="auto" w:fill="FFFFFF"/>
        </w:rPr>
        <w:t xml:space="preserve">Khi </w:t>
      </w:r>
      <w:proofErr w:type="spellStart"/>
      <w:r w:rsidRPr="00E46A98">
        <w:rPr>
          <w:sz w:val="27"/>
          <w:szCs w:val="27"/>
          <w:shd w:val="clear" w:color="auto" w:fill="FFFFFF"/>
        </w:rPr>
        <w:t>hết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vô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tàn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khỏe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sút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517DEA73" w14:textId="16C613E3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Khi </w:t>
      </w:r>
      <w:proofErr w:type="spellStart"/>
      <w:r w:rsidRPr="00E46A98">
        <w:rPr>
          <w:sz w:val="27"/>
          <w:szCs w:val="27"/>
          <w:shd w:val="clear" w:color="auto" w:fill="FFFFFF"/>
        </w:rPr>
        <w:t>lên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sâu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bọ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bò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da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họ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chịu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khiến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họ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cào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cấu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mặt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mũi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tay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giải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tỏa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sự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hành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="00E00F1B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kiểm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soát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hành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vi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cai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769A99DD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Khi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túy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lượng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cấp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cao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nhạy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âm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thanh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tiếng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nói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năng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tập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trung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kém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nặng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thì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nôn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ọe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mặt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sâu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bò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dưới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da…</w:t>
      </w:r>
    </w:p>
    <w:p w14:paraId="356AFFEF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Giai </w:t>
      </w:r>
      <w:proofErr w:type="spellStart"/>
      <w:r w:rsidRPr="00E46A98">
        <w:rPr>
          <w:sz w:val="27"/>
          <w:szCs w:val="27"/>
          <w:shd w:val="clear" w:color="auto" w:fill="FFFFFF"/>
        </w:rPr>
        <w:t>đoạn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nghiêm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trọng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'</w:t>
      </w:r>
      <w:proofErr w:type="spellStart"/>
      <w:r w:rsidRPr="00E46A98">
        <w:rPr>
          <w:sz w:val="27"/>
          <w:szCs w:val="27"/>
          <w:shd w:val="clear" w:color="auto" w:fill="FFFFFF"/>
        </w:rPr>
        <w:t>ngáo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', </w:t>
      </w:r>
      <w:proofErr w:type="spellStart"/>
      <w:r w:rsidRPr="00E46A98">
        <w:rPr>
          <w:sz w:val="27"/>
          <w:szCs w:val="27"/>
          <w:shd w:val="clear" w:color="auto" w:fill="FFFFFF"/>
        </w:rPr>
        <w:t>đó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tưởng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62E8605D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ngáo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lo </w:t>
      </w:r>
      <w:proofErr w:type="spellStart"/>
      <w:r w:rsidRPr="00E46A98">
        <w:rPr>
          <w:sz w:val="27"/>
          <w:szCs w:val="27"/>
          <w:shd w:val="clear" w:color="auto" w:fill="FFFFFF"/>
        </w:rPr>
        <w:t>sợ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lên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240DBCB5" w14:textId="64E93D7A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Biểu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ngoài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họ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môi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khô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mắt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đỏ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choạng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nói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đuổi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theo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dõi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E0D2453" w14:textId="0686C108" w:rsidR="00F40042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'</w:t>
      </w:r>
      <w:proofErr w:type="spellStart"/>
      <w:r w:rsidRPr="00E46A98">
        <w:rPr>
          <w:sz w:val="27"/>
          <w:szCs w:val="27"/>
          <w:shd w:val="clear" w:color="auto" w:fill="FFFFFF"/>
        </w:rPr>
        <w:t>ngáo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'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dễ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dẫn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hành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vi </w:t>
      </w:r>
      <w:proofErr w:type="spellStart"/>
      <w:r w:rsidRPr="00E46A98">
        <w:rPr>
          <w:sz w:val="27"/>
          <w:szCs w:val="27"/>
          <w:shd w:val="clear" w:color="auto" w:fill="FFFFFF"/>
        </w:rPr>
        <w:t>nguy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hiểm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cao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tai </w:t>
      </w:r>
      <w:proofErr w:type="spellStart"/>
      <w:r w:rsidRPr="00E46A98">
        <w:rPr>
          <w:sz w:val="27"/>
          <w:szCs w:val="27"/>
          <w:shd w:val="clear" w:color="auto" w:fill="FFFFFF"/>
        </w:rPr>
        <w:t>nạn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cào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rách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mặt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mũi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chém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tự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tử</w:t>
      </w:r>
      <w:proofErr w:type="spellEnd"/>
      <w:r w:rsidRPr="00E46A98">
        <w:rPr>
          <w:sz w:val="27"/>
          <w:szCs w:val="27"/>
          <w:shd w:val="clear" w:color="auto" w:fill="FFFFFF"/>
        </w:rPr>
        <w:t>…</w:t>
      </w:r>
    </w:p>
    <w:p w14:paraId="717A93D8" w14:textId="77777777" w:rsidR="00432950" w:rsidRPr="00E46A98" w:rsidRDefault="0043295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</w:p>
    <w:p w14:paraId="3D0079C0" w14:textId="77777777" w:rsidR="00E00F1B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6.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Thuốc</w:t>
      </w:r>
      <w:proofErr w:type="spellEnd"/>
      <w:r w:rsidR="00000000" w:rsidRPr="00E46A98">
        <w:rPr>
          <w:rStyle w:val="Strong"/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rStyle w:val="Strong"/>
          <w:sz w:val="27"/>
          <w:szCs w:val="27"/>
          <w:shd w:val="clear" w:color="auto" w:fill="FFFFFF"/>
        </w:rPr>
        <w:t>lắc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 hay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còn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gọi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Ecstasy,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MTTH;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thuộc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nhóm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thần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kinh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độc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con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người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khiến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người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muốn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nhảy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múa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, '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lắc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'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điên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cuồng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(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thường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âm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cực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mạnh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ánh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sáng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hỗ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trợ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). </w:t>
      </w:r>
    </w:p>
    <w:p w14:paraId="2EBB3D8B" w14:textId="1F7A9706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sản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xuất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dưới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nén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hay </w:t>
      </w:r>
      <w:proofErr w:type="spellStart"/>
      <w:r w:rsidRPr="00E46A98">
        <w:rPr>
          <w:sz w:val="27"/>
          <w:szCs w:val="27"/>
          <w:shd w:val="clear" w:color="auto" w:fill="FFFFFF"/>
        </w:rPr>
        <w:t>màu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6034BFF5" w14:textId="085C58F3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loại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giá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tiền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ứng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nồng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</w:t>
      </w:r>
      <w:proofErr w:type="spellEnd"/>
      <w:r w:rsidR="00E00F1B" w:rsidRPr="00E46A98">
        <w:rPr>
          <w:sz w:val="27"/>
          <w:szCs w:val="27"/>
          <w:shd w:val="clear" w:color="auto" w:fill="FFFFFF"/>
        </w:rPr>
        <w:t>.</w:t>
      </w:r>
    </w:p>
    <w:p w14:paraId="62B4F843" w14:textId="0F5A0052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về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thính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>,</w:t>
      </w:r>
      <w:r w:rsidR="00111A15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thế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họ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cứ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ý </w:t>
      </w:r>
      <w:proofErr w:type="spellStart"/>
      <w:r w:rsidRPr="00E46A98">
        <w:rPr>
          <w:sz w:val="27"/>
          <w:szCs w:val="27"/>
          <w:shd w:val="clear" w:color="auto" w:fill="FFFFFF"/>
        </w:rPr>
        <w:t>thức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53A50F82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nhận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con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thường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hoang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tưởng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hành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vi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gian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sinh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lộn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Pr="00E46A98">
        <w:rPr>
          <w:sz w:val="27"/>
          <w:szCs w:val="27"/>
          <w:shd w:val="clear" w:color="auto" w:fill="FFFFFF"/>
        </w:rPr>
        <w:t>Nhiều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la </w:t>
      </w:r>
      <w:proofErr w:type="spellStart"/>
      <w:r w:rsidRPr="00E46A98">
        <w:rPr>
          <w:sz w:val="27"/>
          <w:szCs w:val="27"/>
          <w:shd w:val="clear" w:color="auto" w:fill="FFFFFF"/>
        </w:rPr>
        <w:t>hét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chửi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trời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đòi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tằm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nước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trời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đắp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đưa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tay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lửa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...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nhận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bố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mẹ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đẻ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nghĩ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kẻ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thù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đang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chuẩn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bị </w:t>
      </w:r>
      <w:proofErr w:type="spellStart"/>
      <w:r w:rsidRPr="00E46A98">
        <w:rPr>
          <w:sz w:val="27"/>
          <w:szCs w:val="27"/>
          <w:shd w:val="clear" w:color="auto" w:fill="FFFFFF"/>
        </w:rPr>
        <w:t>sát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mình</w:t>
      </w:r>
      <w:proofErr w:type="spellEnd"/>
    </w:p>
    <w:p w14:paraId="7E50E103" w14:textId="44DEAFA3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lâu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dẫn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thính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="00111A15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giảm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nhớ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tâm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thần</w:t>
      </w:r>
      <w:proofErr w:type="spellEnd"/>
      <w:r w:rsidRPr="00E46A98">
        <w:rPr>
          <w:sz w:val="27"/>
          <w:szCs w:val="27"/>
          <w:shd w:val="clear" w:color="auto" w:fill="FFFFFF"/>
        </w:rPr>
        <w:t>…</w:t>
      </w:r>
    </w:p>
    <w:p w14:paraId="24B10878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0C11328B" w14:textId="7D78F738" w:rsidR="00111A15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7.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>Heroine</w:t>
      </w:r>
      <w:r w:rsidR="00000000" w:rsidRPr="00E46A98">
        <w:rPr>
          <w:sz w:val="27"/>
          <w:szCs w:val="27"/>
          <w:shd w:val="clear" w:color="auto" w:fill="FFFFFF"/>
        </w:rPr>
        <w:t>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phổ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biến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nay. </w:t>
      </w:r>
    </w:p>
    <w:p w14:paraId="66589F66" w14:textId="2E04DFFA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tổng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từ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mócphin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nhựa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phiện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2DDFFEBA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Heroin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theo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tiêm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chích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hút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hít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45047CFD" w14:textId="2748C859" w:rsidR="00432950" w:rsidRPr="00E46A98" w:rsidRDefault="00111A15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Đối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tượng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thường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hút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hoặc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hít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heroin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sau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chuyển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sang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đường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tiêm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chích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1DA8F5FA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Đối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tượng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Pr="00E46A98">
        <w:rPr>
          <w:sz w:val="27"/>
          <w:szCs w:val="27"/>
          <w:shd w:val="clear" w:color="auto" w:fill="FFFFFF"/>
        </w:rPr>
        <w:t>tuý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biểu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dậy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muộn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khoảng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10h </w:t>
      </w:r>
      <w:proofErr w:type="spellStart"/>
      <w:r w:rsidRPr="00E46A98">
        <w:rPr>
          <w:sz w:val="27"/>
          <w:szCs w:val="27"/>
          <w:shd w:val="clear" w:color="auto" w:fill="FFFFFF"/>
        </w:rPr>
        <w:t>đến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13h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tìm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rồi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ngủ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tiếp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đến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17h </w:t>
      </w:r>
      <w:proofErr w:type="spellStart"/>
      <w:r w:rsidRPr="00E46A98">
        <w:rPr>
          <w:sz w:val="27"/>
          <w:szCs w:val="27"/>
          <w:shd w:val="clear" w:color="auto" w:fill="FFFFFF"/>
        </w:rPr>
        <w:t>tiếp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tục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tìm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</w:p>
    <w:p w14:paraId="3FAC7911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vẻ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lỗi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hay </w:t>
      </w:r>
      <w:proofErr w:type="spellStart"/>
      <w:r w:rsidRPr="00E46A98">
        <w:rPr>
          <w:sz w:val="27"/>
          <w:szCs w:val="27"/>
          <w:shd w:val="clear" w:color="auto" w:fill="FFFFFF"/>
        </w:rPr>
        <w:t>giật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</w:p>
    <w:p w14:paraId="5355BC74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Sức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khoẻ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sút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hay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ngoài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hôi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sợ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nước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; </w:t>
      </w:r>
    </w:p>
    <w:p w14:paraId="583BBF57" w14:textId="56AD59AA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biểu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chi </w:t>
      </w:r>
      <w:proofErr w:type="spellStart"/>
      <w:r w:rsidRPr="00E46A98">
        <w:rPr>
          <w:sz w:val="27"/>
          <w:szCs w:val="27"/>
          <w:shd w:val="clear" w:color="auto" w:fill="FFFFFF"/>
        </w:rPr>
        <w:t>tiêu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2F2ED492" w14:textId="588AE362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r w:rsidR="00111A15" w:rsidRPr="00E46A98">
        <w:rPr>
          <w:sz w:val="27"/>
          <w:szCs w:val="27"/>
          <w:shd w:val="clear" w:color="auto" w:fill="FFFFFF"/>
        </w:rPr>
        <w:t>heroine</w:t>
      </w:r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điểm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không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che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giấu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: </w:t>
      </w:r>
      <w:r w:rsidR="00111A15" w:rsidRPr="00E46A98">
        <w:rPr>
          <w:sz w:val="27"/>
          <w:szCs w:val="27"/>
          <w:shd w:val="clear" w:color="auto" w:fill="FFFFFF"/>
        </w:rPr>
        <w:t xml:space="preserve">Con </w:t>
      </w:r>
      <w:proofErr w:type="spellStart"/>
      <w:r w:rsidRPr="00E46A98">
        <w:rPr>
          <w:sz w:val="27"/>
          <w:szCs w:val="27"/>
          <w:shd w:val="clear" w:color="auto" w:fill="FFFFFF"/>
        </w:rPr>
        <w:t>ngươi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mắt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chuyển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chậm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lờ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(</w:t>
      </w:r>
      <w:proofErr w:type="spellStart"/>
      <w:r w:rsidR="00E00F1B" w:rsidRPr="00E46A98">
        <w:rPr>
          <w:sz w:val="27"/>
          <w:szCs w:val="27"/>
          <w:shd w:val="clear" w:color="auto" w:fill="FFFFFF"/>
        </w:rPr>
        <w:t>Hội</w:t>
      </w:r>
      <w:proofErr w:type="spellEnd"/>
      <w:r w:rsidR="00E00F1B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chứng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mắt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ươn</w:t>
      </w:r>
      <w:proofErr w:type="spellEnd"/>
      <w:r w:rsidRPr="00E46A98">
        <w:rPr>
          <w:sz w:val="27"/>
          <w:szCs w:val="27"/>
          <w:shd w:val="clear" w:color="auto" w:fill="FFFFFF"/>
        </w:rPr>
        <w:t>).</w:t>
      </w:r>
    </w:p>
    <w:p w14:paraId="01F02759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48D5954A" w14:textId="369EB770" w:rsidR="002D7826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8.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>LSD</w:t>
      </w:r>
      <w:r w:rsidR="00000000" w:rsidRPr="00E46A98">
        <w:rPr>
          <w:sz w:val="27"/>
          <w:szCs w:val="27"/>
          <w:shd w:val="clear" w:color="auto" w:fill="FFFFFF"/>
        </w:rPr>
        <w:t> (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lysergrde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)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tên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lyrergic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acid diethylamide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tuý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đang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được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lưu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hành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rộng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rãi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ở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nhiều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nước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</w:p>
    <w:p w14:paraId="493C6885" w14:textId="11CBC6EB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LSD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sản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xuất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dưới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con </w:t>
      </w:r>
      <w:proofErr w:type="spellStart"/>
      <w:r w:rsidRPr="00E46A98">
        <w:rPr>
          <w:sz w:val="27"/>
          <w:szCs w:val="27"/>
          <w:shd w:val="clear" w:color="auto" w:fill="FFFFFF"/>
        </w:rPr>
        <w:t>nhộng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giấy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nén</w:t>
      </w:r>
      <w:proofErr w:type="spellEnd"/>
      <w:r w:rsidR="00111A15" w:rsidRPr="00E46A98">
        <w:rPr>
          <w:sz w:val="27"/>
          <w:szCs w:val="27"/>
          <w:shd w:val="clear" w:color="auto" w:fill="FFFFFF"/>
        </w:rPr>
        <w:t>.</w:t>
      </w:r>
    </w:p>
    <w:p w14:paraId="6626ECA3" w14:textId="24B184B2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LSD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chiết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từ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số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thực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vật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05FDB367" w14:textId="70D83774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>'</w:t>
      </w:r>
      <w:proofErr w:type="spellStart"/>
      <w:r w:rsidRPr="00E46A98">
        <w:rPr>
          <w:sz w:val="27"/>
          <w:szCs w:val="27"/>
          <w:shd w:val="clear" w:color="auto" w:fill="FFFFFF"/>
        </w:rPr>
        <w:t>Dân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chơi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' </w:t>
      </w:r>
      <w:proofErr w:type="spellStart"/>
      <w:r w:rsidRPr="00E46A98">
        <w:rPr>
          <w:sz w:val="27"/>
          <w:szCs w:val="27"/>
          <w:shd w:val="clear" w:color="auto" w:fill="FFFFFF"/>
        </w:rPr>
        <w:t>gọi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LSD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'</w:t>
      </w:r>
      <w:proofErr w:type="spellStart"/>
      <w:r w:rsidRPr="00E46A98">
        <w:rPr>
          <w:sz w:val="27"/>
          <w:szCs w:val="27"/>
          <w:shd w:val="clear" w:color="auto" w:fill="FFFFFF"/>
        </w:rPr>
        <w:t>Bùa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lưỡi</w:t>
      </w:r>
      <w:proofErr w:type="spellEnd"/>
      <w:r w:rsidRPr="00E46A98">
        <w:rPr>
          <w:sz w:val="27"/>
          <w:szCs w:val="27"/>
          <w:shd w:val="clear" w:color="auto" w:fill="FFFFFF"/>
        </w:rPr>
        <w:t>', '</w:t>
      </w:r>
      <w:proofErr w:type="spellStart"/>
      <w:r w:rsidRPr="00E46A98">
        <w:rPr>
          <w:sz w:val="27"/>
          <w:szCs w:val="27"/>
          <w:shd w:val="clear" w:color="auto" w:fill="FFFFFF"/>
        </w:rPr>
        <w:t>tem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</w:t>
      </w:r>
      <w:proofErr w:type="spellEnd"/>
      <w:r w:rsidRPr="00E46A98">
        <w:rPr>
          <w:sz w:val="27"/>
          <w:szCs w:val="27"/>
          <w:shd w:val="clear" w:color="auto" w:fill="FFFFFF"/>
        </w:rPr>
        <w:t>', '</w:t>
      </w:r>
      <w:proofErr w:type="spellStart"/>
      <w:r w:rsidRPr="00E46A98">
        <w:rPr>
          <w:sz w:val="27"/>
          <w:szCs w:val="27"/>
          <w:shd w:val="clear" w:color="auto" w:fill="FFFFFF"/>
        </w:rPr>
        <w:t>kẹo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'… </w:t>
      </w:r>
    </w:p>
    <w:p w14:paraId="391F60F6" w14:textId="77777777" w:rsidR="00E00F1B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Thời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gian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'</w:t>
      </w:r>
      <w:proofErr w:type="spellStart"/>
      <w:r w:rsidRPr="00E46A98">
        <w:rPr>
          <w:sz w:val="27"/>
          <w:szCs w:val="27"/>
          <w:shd w:val="clear" w:color="auto" w:fill="FFFFFF"/>
        </w:rPr>
        <w:t>tem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giấy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' tan </w:t>
      </w:r>
      <w:proofErr w:type="spellStart"/>
      <w:r w:rsidRPr="00E46A98">
        <w:rPr>
          <w:sz w:val="27"/>
          <w:szCs w:val="27"/>
          <w:shd w:val="clear" w:color="auto" w:fill="FFFFFF"/>
        </w:rPr>
        <w:t>hết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miệng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3 </w:t>
      </w:r>
      <w:proofErr w:type="spellStart"/>
      <w:r w:rsidRPr="00E46A98">
        <w:rPr>
          <w:sz w:val="27"/>
          <w:szCs w:val="27"/>
          <w:shd w:val="clear" w:color="auto" w:fill="FFFFFF"/>
        </w:rPr>
        <w:t>giờ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</w:p>
    <w:p w14:paraId="7E510D3E" w14:textId="31D45075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LSD </w:t>
      </w:r>
      <w:proofErr w:type="spellStart"/>
      <w:r w:rsidRPr="00E46A98">
        <w:rPr>
          <w:sz w:val="27"/>
          <w:szCs w:val="27"/>
          <w:shd w:val="clear" w:color="auto" w:fill="FFFFFF"/>
        </w:rPr>
        <w:t>sẽ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trực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tiếp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9E9968D" w14:textId="77777777" w:rsidR="00F40042" w:rsidRDefault="00F40042">
      <w:pPr>
        <w:rPr>
          <w:rStyle w:val="Strong"/>
          <w:rFonts w:ascii="Times New Roman" w:eastAsia="SimSun" w:hAnsi="Times New Roman" w:cs="Times New Roman"/>
          <w:sz w:val="27"/>
          <w:szCs w:val="27"/>
          <w:shd w:val="clear" w:color="auto" w:fill="FFFFFF"/>
        </w:rPr>
      </w:pPr>
      <w:r>
        <w:rPr>
          <w:rStyle w:val="Strong"/>
          <w:sz w:val="27"/>
          <w:szCs w:val="27"/>
          <w:shd w:val="clear" w:color="auto" w:fill="FFFFFF"/>
        </w:rPr>
        <w:br w:type="page"/>
      </w:r>
    </w:p>
    <w:p w14:paraId="176FEC08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053F9632" w14:textId="55BEE54F" w:rsidR="00432950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9.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>Ketamine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mê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đau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nhớ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ngắn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hạn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.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hoang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tưởng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mạnh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với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triệu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chứng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rối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loạn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thị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định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hướng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về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gian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gian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không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nhận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biết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mình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ai,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đang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gì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7371AD3D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Thông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những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hay </w:t>
      </w:r>
      <w:proofErr w:type="spellStart"/>
      <w:r w:rsidRPr="00E46A98">
        <w:rPr>
          <w:sz w:val="27"/>
          <w:szCs w:val="27"/>
          <w:shd w:val="clear" w:color="auto" w:fill="FFFFFF"/>
        </w:rPr>
        <w:t>gọi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tắt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Ketamine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'Ke'.</w:t>
      </w:r>
    </w:p>
    <w:p w14:paraId="6B0FFC63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Ketamine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ở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bột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hít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thường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kèm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chung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Ecstasy (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)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cocaine </w:t>
      </w:r>
      <w:proofErr w:type="spellStart"/>
      <w:r w:rsidRPr="00E46A98">
        <w:rPr>
          <w:sz w:val="27"/>
          <w:szCs w:val="27"/>
          <w:shd w:val="clear" w:color="auto" w:fill="FFFFFF"/>
        </w:rPr>
        <w:t>hoặc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rắc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chúng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cần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sa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5F524C49" w14:textId="0376F5E2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Khi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Ketamine </w:t>
      </w:r>
      <w:proofErr w:type="spellStart"/>
      <w:r w:rsidRPr="00E46A98">
        <w:rPr>
          <w:sz w:val="27"/>
          <w:szCs w:val="27"/>
          <w:shd w:val="clear" w:color="auto" w:fill="FFFFFF"/>
        </w:rPr>
        <w:t>người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mê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sảng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ảo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cảm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giác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  <w:r w:rsidR="00111A15" w:rsidRPr="00E46A98">
        <w:rPr>
          <w:sz w:val="27"/>
          <w:szCs w:val="27"/>
          <w:shd w:val="clear" w:color="auto" w:fill="FFFFFF"/>
        </w:rPr>
        <w:t xml:space="preserve"> 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quá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gây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ngừng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thở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chết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73458321" w14:textId="46EC3F84" w:rsidR="00432950" w:rsidRPr="00E46A98" w:rsidRDefault="00111A15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>Ketamine</w:t>
      </w:r>
      <w:r w:rsidR="002D7826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hợp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tính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khá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cao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cũng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cai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3F4704E0" w14:textId="77777777" w:rsidR="00F40042" w:rsidRDefault="00F40042" w:rsidP="00F40042">
      <w:pPr>
        <w:pStyle w:val="NormalWeb"/>
        <w:shd w:val="clear" w:color="auto" w:fill="FFFFFF"/>
        <w:spacing w:beforeAutospacing="0" w:after="120" w:afterAutospacing="0"/>
        <w:jc w:val="both"/>
        <w:rPr>
          <w:rStyle w:val="Strong"/>
          <w:sz w:val="27"/>
          <w:szCs w:val="27"/>
          <w:shd w:val="clear" w:color="auto" w:fill="FFFFFF"/>
        </w:rPr>
      </w:pPr>
    </w:p>
    <w:p w14:paraId="053B0E51" w14:textId="13CD1FBB" w:rsidR="002D7826" w:rsidRPr="00E46A98" w:rsidRDefault="002D7826" w:rsidP="00F40042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  <w:shd w:val="clear" w:color="auto" w:fill="FFFFFF"/>
        </w:rPr>
      </w:pPr>
      <w:r w:rsidRPr="00E46A98">
        <w:rPr>
          <w:rStyle w:val="Strong"/>
          <w:sz w:val="27"/>
          <w:szCs w:val="27"/>
          <w:shd w:val="clear" w:color="auto" w:fill="FFFFFF"/>
        </w:rPr>
        <w:t xml:space="preserve">10. </w:t>
      </w:r>
      <w:r w:rsidR="00000000" w:rsidRPr="00E46A98">
        <w:rPr>
          <w:rStyle w:val="Strong"/>
          <w:sz w:val="27"/>
          <w:szCs w:val="27"/>
          <w:shd w:val="clear" w:color="auto" w:fill="FFFFFF"/>
        </w:rPr>
        <w:t>Morphin</w:t>
      </w:r>
      <w:r w:rsidR="00000000" w:rsidRPr="00E46A98">
        <w:rPr>
          <w:sz w:val="27"/>
          <w:szCs w:val="27"/>
          <w:shd w:val="clear" w:color="auto" w:fill="FFFFFF"/>
        </w:rPr>
        <w:t> 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là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một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ma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túy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tác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giảm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đau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ngủ</w:t>
      </w:r>
      <w:proofErr w:type="spellEnd"/>
      <w:r w:rsidR="00111A15" w:rsidRPr="00E46A98">
        <w:rPr>
          <w:sz w:val="27"/>
          <w:szCs w:val="27"/>
          <w:shd w:val="clear" w:color="auto" w:fill="FFFFFF"/>
        </w:rPr>
        <w:t>.</w:t>
      </w:r>
    </w:p>
    <w:p w14:paraId="4B80AC94" w14:textId="77777777" w:rsidR="00111A15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r w:rsidRPr="00E46A98">
        <w:rPr>
          <w:sz w:val="27"/>
          <w:szCs w:val="27"/>
          <w:shd w:val="clear" w:color="auto" w:fill="FFFFFF"/>
        </w:rPr>
        <w:t xml:space="preserve">Morphin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sản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xuất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dưới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ống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tiêm</w:t>
      </w:r>
      <w:proofErr w:type="spellEnd"/>
      <w:r w:rsidR="00111A15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dạng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viên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nén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bọc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. </w:t>
      </w:r>
    </w:p>
    <w:p w14:paraId="2826AD46" w14:textId="226976F2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Morphin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dùng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trong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nhưng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trường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hợp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mãn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tính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nhất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đau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ung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thư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sỏi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mật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sỏi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thận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nhồi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máu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tim.</w:t>
      </w:r>
      <w:proofErr w:type="spellEnd"/>
      <w:r w:rsidRPr="00E46A98">
        <w:rPr>
          <w:sz w:val="27"/>
          <w:szCs w:val="27"/>
          <w:shd w:val="clear" w:color="auto" w:fill="FFFFFF"/>
        </w:rPr>
        <w:t>..</w:t>
      </w:r>
    </w:p>
    <w:p w14:paraId="2BFF690D" w14:textId="006DF35D" w:rsidR="00111A15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  <w:shd w:val="clear" w:color="auto" w:fill="FFFFFF"/>
        </w:rPr>
      </w:pPr>
      <w:proofErr w:type="spellStart"/>
      <w:r w:rsidRPr="00E46A98">
        <w:rPr>
          <w:sz w:val="27"/>
          <w:szCs w:val="27"/>
          <w:shd w:val="clear" w:color="auto" w:fill="FFFFFF"/>
        </w:rPr>
        <w:t>Việc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morphin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phải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được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thực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đúng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theo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chỉ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dẫn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bác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sĩ</w:t>
      </w:r>
      <w:proofErr w:type="spellEnd"/>
      <w:r w:rsidR="00111A15" w:rsidRPr="00E46A98">
        <w:rPr>
          <w:sz w:val="27"/>
          <w:szCs w:val="27"/>
          <w:shd w:val="clear" w:color="auto" w:fill="FFFFFF"/>
        </w:rPr>
        <w:t>.</w:t>
      </w:r>
    </w:p>
    <w:p w14:paraId="6ED22900" w14:textId="1A450049" w:rsidR="00432950" w:rsidRPr="00E46A98" w:rsidRDefault="00111A15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Hậu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quả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của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việc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sử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dụng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morphin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bừa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bãi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rất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nguy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hiểm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cho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sức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khỏe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có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thể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ngộ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độc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cấp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hoặc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gây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nghiện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nếu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dùng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trong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thời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gian</w:t>
      </w:r>
      <w:proofErr w:type="spellEnd"/>
      <w:r w:rsidR="00000000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000000" w:rsidRPr="00E46A98">
        <w:rPr>
          <w:sz w:val="27"/>
          <w:szCs w:val="27"/>
          <w:shd w:val="clear" w:color="auto" w:fill="FFFFFF"/>
        </w:rPr>
        <w:t>dài</w:t>
      </w:r>
      <w:proofErr w:type="spellEnd"/>
      <w:r w:rsidR="00000000" w:rsidRPr="00E46A98">
        <w:rPr>
          <w:sz w:val="27"/>
          <w:szCs w:val="27"/>
          <w:shd w:val="clear" w:color="auto" w:fill="FFFFFF"/>
        </w:rPr>
        <w:t>.</w:t>
      </w:r>
    </w:p>
    <w:p w14:paraId="0F7BC549" w14:textId="08BB5B0B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 xml:space="preserve">Các </w:t>
      </w:r>
      <w:proofErr w:type="spellStart"/>
      <w:r w:rsidRPr="00E46A98">
        <w:rPr>
          <w:sz w:val="27"/>
          <w:szCs w:val="27"/>
          <w:shd w:val="clear" w:color="auto" w:fill="FFFFFF"/>
        </w:rPr>
        <w:t>biểu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của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ngộ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cấp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do </w:t>
      </w:r>
      <w:proofErr w:type="spellStart"/>
      <w:r w:rsidRPr="00E46A98">
        <w:rPr>
          <w:sz w:val="27"/>
          <w:szCs w:val="27"/>
          <w:shd w:val="clear" w:color="auto" w:fill="FFFFFF"/>
        </w:rPr>
        <w:t>sử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dụng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morphin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quá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liều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: </w:t>
      </w:r>
      <w:proofErr w:type="spellStart"/>
      <w:r w:rsidR="00111A15" w:rsidRPr="00E46A98">
        <w:rPr>
          <w:sz w:val="27"/>
          <w:szCs w:val="27"/>
          <w:shd w:val="clear" w:color="auto" w:fill="FFFFFF"/>
        </w:rPr>
        <w:t>Người</w:t>
      </w:r>
      <w:proofErr w:type="spellEnd"/>
      <w:r w:rsidR="00111A15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bệnh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thấy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nặng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đầu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chóng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mặt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miệng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khô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mạch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nhanh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mạnh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E46A98">
        <w:rPr>
          <w:sz w:val="27"/>
          <w:szCs w:val="27"/>
          <w:shd w:val="clear" w:color="auto" w:fill="FFFFFF"/>
        </w:rPr>
        <w:t>buồn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nôn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nôn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9CE4921" w14:textId="430ED1AC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ind w:firstLine="720"/>
        <w:jc w:val="both"/>
        <w:rPr>
          <w:sz w:val="27"/>
          <w:szCs w:val="27"/>
        </w:rPr>
      </w:pPr>
      <w:proofErr w:type="spellStart"/>
      <w:r w:rsidRPr="00E46A98">
        <w:rPr>
          <w:sz w:val="27"/>
          <w:szCs w:val="27"/>
          <w:shd w:val="clear" w:color="auto" w:fill="FFFFFF"/>
        </w:rPr>
        <w:t>Ngoài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111A15" w:rsidRPr="00E46A98">
        <w:rPr>
          <w:sz w:val="27"/>
          <w:szCs w:val="27"/>
          <w:shd w:val="clear" w:color="auto" w:fill="FFFFFF"/>
        </w:rPr>
        <w:t>ra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có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thể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bị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ngộ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độc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E46A98" w:rsidRPr="00E46A98">
        <w:rPr>
          <w:sz w:val="27"/>
          <w:szCs w:val="27"/>
          <w:shd w:val="clear" w:color="auto" w:fill="FFFFFF"/>
        </w:rPr>
        <w:t>morphin</w:t>
      </w:r>
      <w:proofErr w:type="spellEnd"/>
      <w:r w:rsidR="00E46A98"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mạn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tính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với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tình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trạng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="00E46A98" w:rsidRPr="00E46A98">
        <w:rPr>
          <w:sz w:val="27"/>
          <w:szCs w:val="27"/>
          <w:shd w:val="clear" w:color="auto" w:fill="FFFFFF"/>
        </w:rPr>
        <w:t>lờ</w:t>
      </w:r>
      <w:r w:rsidRPr="00E46A98">
        <w:rPr>
          <w:sz w:val="27"/>
          <w:szCs w:val="27"/>
          <w:shd w:val="clear" w:color="auto" w:fill="FFFFFF"/>
        </w:rPr>
        <w:t>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và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nghiện</w:t>
      </w:r>
      <w:proofErr w:type="spellEnd"/>
      <w:r w:rsidRPr="00E46A98">
        <w:rPr>
          <w:sz w:val="27"/>
          <w:szCs w:val="27"/>
          <w:shd w:val="clear" w:color="auto" w:fill="FFFFFF"/>
        </w:rPr>
        <w:t xml:space="preserve"> </w:t>
      </w:r>
      <w:proofErr w:type="spellStart"/>
      <w:r w:rsidRPr="00E46A98">
        <w:rPr>
          <w:sz w:val="27"/>
          <w:szCs w:val="27"/>
          <w:shd w:val="clear" w:color="auto" w:fill="FFFFFF"/>
        </w:rPr>
        <w:t>thuốc</w:t>
      </w:r>
      <w:proofErr w:type="spellEnd"/>
      <w:r w:rsidRPr="00E46A98">
        <w:rPr>
          <w:sz w:val="27"/>
          <w:szCs w:val="27"/>
          <w:shd w:val="clear" w:color="auto" w:fill="FFFFFF"/>
        </w:rPr>
        <w:t>.</w:t>
      </w:r>
    </w:p>
    <w:p w14:paraId="39D8473D" w14:textId="372CD69B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jc w:val="right"/>
        <w:rPr>
          <w:rStyle w:val="Strong"/>
          <w:i/>
          <w:iCs/>
          <w:sz w:val="27"/>
          <w:szCs w:val="27"/>
          <w:shd w:val="clear" w:color="auto" w:fill="FFFFFF"/>
        </w:rPr>
      </w:pPr>
      <w:bookmarkStart w:id="2" w:name="_Hlk183092282"/>
      <w:proofErr w:type="spellStart"/>
      <w:r w:rsidRPr="00E46A98">
        <w:rPr>
          <w:rStyle w:val="Strong"/>
          <w:i/>
          <w:iCs/>
          <w:sz w:val="27"/>
          <w:szCs w:val="27"/>
          <w:shd w:val="clear" w:color="auto" w:fill="FFFFFF"/>
        </w:rPr>
        <w:t>Phòng</w:t>
      </w:r>
      <w:proofErr w:type="spellEnd"/>
      <w:r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Dân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số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Truyền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thông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Giáo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dục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sức</w:t>
      </w:r>
      <w:proofErr w:type="spellEnd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="002D7826" w:rsidRPr="00E46A98">
        <w:rPr>
          <w:rStyle w:val="Strong"/>
          <w:i/>
          <w:iCs/>
          <w:sz w:val="27"/>
          <w:szCs w:val="27"/>
          <w:shd w:val="clear" w:color="auto" w:fill="FFFFFF"/>
        </w:rPr>
        <w:t>khỏe</w:t>
      </w:r>
      <w:proofErr w:type="spellEnd"/>
    </w:p>
    <w:bookmarkEnd w:id="2"/>
    <w:p w14:paraId="66FEDCFE" w14:textId="77777777" w:rsidR="002D7826" w:rsidRPr="00E46A98" w:rsidRDefault="002D7826" w:rsidP="00E46A98">
      <w:pPr>
        <w:pStyle w:val="NormalWeb"/>
        <w:shd w:val="clear" w:color="auto" w:fill="FFFFFF"/>
        <w:spacing w:beforeAutospacing="0" w:after="120" w:afterAutospacing="0"/>
        <w:jc w:val="right"/>
        <w:rPr>
          <w:sz w:val="27"/>
          <w:szCs w:val="27"/>
        </w:rPr>
      </w:pPr>
    </w:p>
    <w:p w14:paraId="3931B73E" w14:textId="77777777" w:rsidR="00432950" w:rsidRPr="00E46A98" w:rsidRDefault="00000000" w:rsidP="00E46A98">
      <w:pPr>
        <w:pStyle w:val="NormalWeb"/>
        <w:shd w:val="clear" w:color="auto" w:fill="FFFFFF"/>
        <w:spacing w:beforeAutospacing="0" w:after="120" w:afterAutospacing="0"/>
        <w:jc w:val="both"/>
        <w:rPr>
          <w:sz w:val="27"/>
          <w:szCs w:val="27"/>
        </w:rPr>
      </w:pPr>
      <w:r w:rsidRPr="00E46A98">
        <w:rPr>
          <w:sz w:val="27"/>
          <w:szCs w:val="27"/>
          <w:shd w:val="clear" w:color="auto" w:fill="FFFFFF"/>
        </w:rPr>
        <w:t> </w:t>
      </w:r>
    </w:p>
    <w:p w14:paraId="434F9552" w14:textId="77777777" w:rsidR="00432950" w:rsidRPr="00E46A98" w:rsidRDefault="00432950" w:rsidP="00E46A98">
      <w:pPr>
        <w:spacing w:after="120"/>
        <w:ind w:leftChars="100" w:left="200"/>
        <w:rPr>
          <w:rFonts w:ascii="Times New Roman" w:hAnsi="Times New Roman" w:cs="Times New Roman"/>
          <w:sz w:val="27"/>
          <w:szCs w:val="27"/>
        </w:rPr>
      </w:pPr>
    </w:p>
    <w:p w14:paraId="5F2055C9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7687E88B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56F1053F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77631953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2FCF8462" w14:textId="1594D60D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47166790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p w14:paraId="418FCF7C" w14:textId="77777777" w:rsidR="00432950" w:rsidRPr="00E46A98" w:rsidRDefault="00432950" w:rsidP="00E46A98">
      <w:pPr>
        <w:spacing w:after="120"/>
        <w:rPr>
          <w:rFonts w:ascii="Times New Roman" w:hAnsi="Times New Roman" w:cs="Times New Roman"/>
          <w:sz w:val="27"/>
          <w:szCs w:val="27"/>
        </w:rPr>
      </w:pPr>
    </w:p>
    <w:sectPr w:rsidR="00432950" w:rsidRPr="00E46A98" w:rsidSect="00F40042">
      <w:pgSz w:w="11907" w:h="16840"/>
      <w:pgMar w:top="900" w:right="1017" w:bottom="819" w:left="135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841964384">
    <w:abstractNumId w:val="9"/>
  </w:num>
  <w:num w:numId="2" w16cid:durableId="2123453985">
    <w:abstractNumId w:val="7"/>
  </w:num>
  <w:num w:numId="3" w16cid:durableId="527060193">
    <w:abstractNumId w:val="6"/>
  </w:num>
  <w:num w:numId="4" w16cid:durableId="1416128132">
    <w:abstractNumId w:val="5"/>
  </w:num>
  <w:num w:numId="5" w16cid:durableId="1885092663">
    <w:abstractNumId w:val="4"/>
  </w:num>
  <w:num w:numId="6" w16cid:durableId="827018663">
    <w:abstractNumId w:val="8"/>
  </w:num>
  <w:num w:numId="7" w16cid:durableId="814177875">
    <w:abstractNumId w:val="3"/>
  </w:num>
  <w:num w:numId="8" w16cid:durableId="709383650">
    <w:abstractNumId w:val="2"/>
  </w:num>
  <w:num w:numId="9" w16cid:durableId="745691722">
    <w:abstractNumId w:val="1"/>
  </w:num>
  <w:num w:numId="10" w16cid:durableId="2179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3A676F"/>
    <w:rsid w:val="00050A31"/>
    <w:rsid w:val="000716D2"/>
    <w:rsid w:val="00071AAB"/>
    <w:rsid w:val="000B76C4"/>
    <w:rsid w:val="000B7D63"/>
    <w:rsid w:val="000C5610"/>
    <w:rsid w:val="000E6552"/>
    <w:rsid w:val="000F3A4F"/>
    <w:rsid w:val="000F59AC"/>
    <w:rsid w:val="00111A15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2D7826"/>
    <w:rsid w:val="0033518C"/>
    <w:rsid w:val="003437C2"/>
    <w:rsid w:val="00377186"/>
    <w:rsid w:val="003A1C03"/>
    <w:rsid w:val="00414627"/>
    <w:rsid w:val="00425D63"/>
    <w:rsid w:val="00432950"/>
    <w:rsid w:val="004643D8"/>
    <w:rsid w:val="00497C24"/>
    <w:rsid w:val="004C7BA5"/>
    <w:rsid w:val="004E7628"/>
    <w:rsid w:val="004F48F2"/>
    <w:rsid w:val="005149B1"/>
    <w:rsid w:val="0052517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00F1B"/>
    <w:rsid w:val="00E46A98"/>
    <w:rsid w:val="00E64C21"/>
    <w:rsid w:val="00EC24C6"/>
    <w:rsid w:val="00EF2933"/>
    <w:rsid w:val="00F05146"/>
    <w:rsid w:val="00F1115D"/>
    <w:rsid w:val="00F3513C"/>
    <w:rsid w:val="00F40042"/>
    <w:rsid w:val="00F465C5"/>
    <w:rsid w:val="00F5180D"/>
    <w:rsid w:val="00F51B21"/>
    <w:rsid w:val="00F51D87"/>
    <w:rsid w:val="00F8455C"/>
    <w:rsid w:val="18114751"/>
    <w:rsid w:val="189470E6"/>
    <w:rsid w:val="254459D7"/>
    <w:rsid w:val="2ACD63AF"/>
    <w:rsid w:val="2EFF7C97"/>
    <w:rsid w:val="37BB3FFA"/>
    <w:rsid w:val="37CA0A3F"/>
    <w:rsid w:val="4B3A676F"/>
    <w:rsid w:val="670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BE8B3"/>
  <w15:docId w15:val="{09766684-6101-447C-931C-C1F6FD3D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0"/>
    <w:lsdException w:name="Medium List 2" w:uiPriority="66"/>
    <w:lsdException w:name="Medium Grid 1" w:uiPriority="67"/>
    <w:lsdException w:name="Medium Grid 2" w:uiPriority="68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 w:qFormat="0"/>
    <w:lsdException w:name="Medium Grid 2 Accent 1" w:uiPriority="68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0"/>
    <w:lsdException w:name="Medium Grid 2 Accent 2" w:uiPriority="68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/>
    <w:lsdException w:name="Light List Accent 4" w:uiPriority="61"/>
    <w:lsdException w:name="Light Grid Accent 4" w:uiPriority="62" w:qFormat="0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/>
    <w:lsdException w:name="Light List Accent 5" w:uiPriority="61"/>
    <w:lsdException w:name="Light Grid Accent 5" w:uiPriority="62" w:qFormat="0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0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danso truyenthong</dc:creator>
  <cp:lastModifiedBy>SingPC</cp:lastModifiedBy>
  <cp:revision>3</cp:revision>
  <dcterms:created xsi:type="dcterms:W3CDTF">2024-06-15T14:40:00Z</dcterms:created>
  <dcterms:modified xsi:type="dcterms:W3CDTF">2024-11-21T07:38:00Z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E6F835B4838243D081AAE17143282CA7_11</vt:lpwstr>
  </property>
</Properties>
</file>