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7C068B" w14:paraId="71EBB5B4" w14:textId="77777777" w:rsidTr="009E6D26">
        <w:tc>
          <w:tcPr>
            <w:tcW w:w="4957" w:type="dxa"/>
          </w:tcPr>
          <w:p w14:paraId="2B1ADD5A" w14:textId="77777777" w:rsidR="003A4F84" w:rsidRPr="007C068B" w:rsidRDefault="003A4F84" w:rsidP="007C068B">
            <w:pPr>
              <w:spacing w:line="360" w:lineRule="auto"/>
              <w:jc w:val="both"/>
              <w:rPr>
                <w:rFonts w:ascii="Times New Roman" w:hAnsi="Times New Roman" w:cs="Times New Roman"/>
                <w:b/>
                <w:sz w:val="26"/>
                <w:szCs w:val="26"/>
              </w:rPr>
            </w:pPr>
            <w:bookmarkStart w:id="0" w:name="_Hlk191023379"/>
            <w:bookmarkEnd w:id="0"/>
            <w:r w:rsidRPr="007C068B">
              <w:rPr>
                <w:rFonts w:ascii="Times New Roman" w:hAnsi="Times New Roman" w:cs="Times New Roman"/>
                <w:b/>
                <w:sz w:val="26"/>
                <w:szCs w:val="26"/>
              </w:rPr>
              <w:t xml:space="preserve">TRƯỜNG THCS PHAN CÔNG HỚN </w:t>
            </w:r>
          </w:p>
          <w:p w14:paraId="40AA8084" w14:textId="7BEF063D" w:rsidR="003A4F84" w:rsidRPr="007C068B" w:rsidRDefault="003A4F84" w:rsidP="007C068B">
            <w:pPr>
              <w:spacing w:line="360" w:lineRule="auto"/>
              <w:jc w:val="both"/>
              <w:rPr>
                <w:rFonts w:ascii="Times New Roman" w:hAnsi="Times New Roman" w:cs="Times New Roman"/>
                <w:b/>
                <w:sz w:val="26"/>
                <w:szCs w:val="26"/>
              </w:rPr>
            </w:pPr>
            <w:r w:rsidRPr="007C068B">
              <w:rPr>
                <w:rFonts w:ascii="Times New Roman" w:hAnsi="Times New Roman" w:cs="Times New Roman"/>
                <w:b/>
                <w:sz w:val="26"/>
                <w:szCs w:val="26"/>
              </w:rPr>
              <w:t>TỔ</w:t>
            </w:r>
            <w:r w:rsidR="00AE44E5" w:rsidRPr="007C068B">
              <w:rPr>
                <w:rFonts w:ascii="Times New Roman" w:hAnsi="Times New Roman" w:cs="Times New Roman"/>
                <w:b/>
                <w:sz w:val="26"/>
                <w:szCs w:val="26"/>
              </w:rPr>
              <w:t xml:space="preserve"> </w:t>
            </w:r>
            <w:r w:rsidR="006E3C8A" w:rsidRPr="007C068B">
              <w:rPr>
                <w:rFonts w:ascii="Times New Roman" w:hAnsi="Times New Roman" w:cs="Times New Roman"/>
                <w:b/>
                <w:sz w:val="26"/>
                <w:szCs w:val="26"/>
              </w:rPr>
              <w:t xml:space="preserve">HĐTNHN – GDĐP </w:t>
            </w:r>
          </w:p>
        </w:tc>
        <w:tc>
          <w:tcPr>
            <w:tcW w:w="4677" w:type="dxa"/>
          </w:tcPr>
          <w:p w14:paraId="349C9F3A" w14:textId="58484911" w:rsidR="00B47E7D" w:rsidRPr="007C068B" w:rsidRDefault="00B47E7D" w:rsidP="007C068B">
            <w:pPr>
              <w:spacing w:line="360" w:lineRule="auto"/>
              <w:jc w:val="right"/>
              <w:rPr>
                <w:rFonts w:ascii="Times New Roman" w:hAnsi="Times New Roman" w:cs="Times New Roman"/>
                <w:b/>
                <w:sz w:val="26"/>
                <w:szCs w:val="26"/>
              </w:rPr>
            </w:pPr>
            <w:r w:rsidRPr="007C068B">
              <w:rPr>
                <w:rFonts w:ascii="Times New Roman" w:hAnsi="Times New Roman" w:cs="Times New Roman"/>
                <w:b/>
                <w:sz w:val="26"/>
                <w:szCs w:val="26"/>
              </w:rPr>
              <w:t xml:space="preserve">MÔN </w:t>
            </w:r>
            <w:r w:rsidR="006E3C8A" w:rsidRPr="007C068B">
              <w:rPr>
                <w:rFonts w:ascii="Times New Roman" w:hAnsi="Times New Roman" w:cs="Times New Roman"/>
                <w:b/>
                <w:sz w:val="26"/>
                <w:szCs w:val="26"/>
              </w:rPr>
              <w:t xml:space="preserve">GIÁO DỤC ĐỊA PHƯƠNG </w:t>
            </w:r>
            <w:r w:rsidR="006C2296">
              <w:rPr>
                <w:rFonts w:ascii="Times New Roman" w:hAnsi="Times New Roman" w:cs="Times New Roman"/>
                <w:b/>
                <w:sz w:val="26"/>
                <w:szCs w:val="26"/>
              </w:rPr>
              <w:t>8</w:t>
            </w:r>
          </w:p>
          <w:p w14:paraId="681111FB" w14:textId="77777777" w:rsidR="003A4F84" w:rsidRPr="007C068B" w:rsidRDefault="003A4F84" w:rsidP="007C068B">
            <w:pPr>
              <w:spacing w:line="360" w:lineRule="auto"/>
              <w:jc w:val="both"/>
              <w:rPr>
                <w:rFonts w:ascii="Times New Roman" w:hAnsi="Times New Roman" w:cs="Times New Roman"/>
                <w:sz w:val="26"/>
                <w:szCs w:val="26"/>
              </w:rPr>
            </w:pPr>
          </w:p>
        </w:tc>
      </w:tr>
    </w:tbl>
    <w:p w14:paraId="6A60F809" w14:textId="77777777" w:rsidR="008C2781" w:rsidRPr="007C068B" w:rsidRDefault="008C2781" w:rsidP="007C068B">
      <w:pPr>
        <w:spacing w:after="0" w:line="360" w:lineRule="auto"/>
        <w:jc w:val="both"/>
        <w:rPr>
          <w:rFonts w:ascii="Times New Roman" w:hAnsi="Times New Roman" w:cs="Times New Roman"/>
          <w:b/>
          <w:sz w:val="26"/>
          <w:szCs w:val="26"/>
        </w:rPr>
      </w:pPr>
    </w:p>
    <w:p w14:paraId="19F89DF3" w14:textId="4870B8D6" w:rsidR="008C2781" w:rsidRPr="007C068B" w:rsidRDefault="008C2781" w:rsidP="007C068B">
      <w:pPr>
        <w:spacing w:after="0" w:line="360" w:lineRule="auto"/>
        <w:jc w:val="center"/>
        <w:rPr>
          <w:rFonts w:ascii="Times New Roman" w:hAnsi="Times New Roman" w:cs="Times New Roman"/>
          <w:b/>
          <w:color w:val="FF0000"/>
          <w:sz w:val="26"/>
          <w:szCs w:val="26"/>
        </w:rPr>
      </w:pPr>
      <w:r w:rsidRPr="007C068B">
        <w:rPr>
          <w:rFonts w:ascii="Times New Roman" w:hAnsi="Times New Roman" w:cs="Times New Roman"/>
          <w:b/>
          <w:color w:val="FF0000"/>
          <w:sz w:val="26"/>
          <w:szCs w:val="26"/>
        </w:rPr>
        <w:t>TUẦN 19</w:t>
      </w:r>
      <w:r w:rsidR="006E3C8A" w:rsidRPr="007C068B">
        <w:rPr>
          <w:rFonts w:ascii="Times New Roman" w:hAnsi="Times New Roman" w:cs="Times New Roman"/>
          <w:b/>
          <w:color w:val="FF0000"/>
          <w:sz w:val="26"/>
          <w:szCs w:val="26"/>
        </w:rPr>
        <w:t xml:space="preserve"> ĐẾN TUẦN 2</w:t>
      </w:r>
      <w:r w:rsidR="00CB7B1F">
        <w:rPr>
          <w:rFonts w:ascii="Times New Roman" w:hAnsi="Times New Roman" w:cs="Times New Roman"/>
          <w:b/>
          <w:color w:val="FF0000"/>
          <w:sz w:val="26"/>
          <w:szCs w:val="26"/>
        </w:rPr>
        <w:t>1</w:t>
      </w:r>
    </w:p>
    <w:p w14:paraId="73151CE6" w14:textId="0AEC2CBE" w:rsidR="00703B5E" w:rsidRDefault="003A4F84" w:rsidP="00FB4889">
      <w:pPr>
        <w:spacing w:after="0" w:line="360" w:lineRule="auto"/>
        <w:jc w:val="center"/>
        <w:rPr>
          <w:rFonts w:ascii="Times New Roman" w:hAnsi="Times New Roman" w:cs="Times New Roman"/>
          <w:b/>
          <w:sz w:val="26"/>
          <w:szCs w:val="26"/>
        </w:rPr>
      </w:pPr>
      <w:r w:rsidRPr="007C068B">
        <w:rPr>
          <w:rFonts w:ascii="Times New Roman" w:hAnsi="Times New Roman" w:cs="Times New Roman"/>
          <w:b/>
          <w:sz w:val="26"/>
          <w:szCs w:val="26"/>
        </w:rPr>
        <w:t xml:space="preserve">(Từ </w:t>
      </w:r>
      <w:r w:rsidR="009E6D26" w:rsidRPr="007C068B">
        <w:rPr>
          <w:rFonts w:ascii="Times New Roman" w:hAnsi="Times New Roman" w:cs="Times New Roman"/>
          <w:b/>
          <w:sz w:val="26"/>
          <w:szCs w:val="26"/>
        </w:rPr>
        <w:t xml:space="preserve">ngày </w:t>
      </w:r>
      <w:r w:rsidR="00703B5E" w:rsidRPr="007C068B">
        <w:rPr>
          <w:rFonts w:ascii="Times New Roman" w:hAnsi="Times New Roman" w:cs="Times New Roman"/>
          <w:b/>
          <w:sz w:val="26"/>
          <w:szCs w:val="26"/>
        </w:rPr>
        <w:t>1</w:t>
      </w:r>
      <w:r w:rsidR="008C2781" w:rsidRPr="007C068B">
        <w:rPr>
          <w:rFonts w:ascii="Times New Roman" w:hAnsi="Times New Roman" w:cs="Times New Roman"/>
          <w:b/>
          <w:sz w:val="26"/>
          <w:szCs w:val="26"/>
        </w:rPr>
        <w:t>3</w:t>
      </w:r>
      <w:r w:rsidR="00BF3A4C" w:rsidRPr="007C068B">
        <w:rPr>
          <w:rFonts w:ascii="Times New Roman" w:hAnsi="Times New Roman" w:cs="Times New Roman"/>
          <w:b/>
          <w:sz w:val="26"/>
          <w:szCs w:val="26"/>
        </w:rPr>
        <w:t>/</w:t>
      </w:r>
      <w:r w:rsidR="00745032" w:rsidRPr="007C068B">
        <w:rPr>
          <w:rFonts w:ascii="Times New Roman" w:hAnsi="Times New Roman" w:cs="Times New Roman"/>
          <w:b/>
          <w:sz w:val="26"/>
          <w:szCs w:val="26"/>
        </w:rPr>
        <w:t>01</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r w:rsidR="00BF3A4C" w:rsidRPr="007C068B">
        <w:rPr>
          <w:rFonts w:ascii="Times New Roman" w:hAnsi="Times New Roman" w:cs="Times New Roman"/>
          <w:b/>
          <w:sz w:val="26"/>
          <w:szCs w:val="26"/>
        </w:rPr>
        <w:t xml:space="preserve"> </w:t>
      </w:r>
      <w:r w:rsidR="009E6D26" w:rsidRPr="007C068B">
        <w:rPr>
          <w:rFonts w:ascii="Times New Roman" w:hAnsi="Times New Roman" w:cs="Times New Roman"/>
          <w:b/>
          <w:sz w:val="26"/>
          <w:szCs w:val="26"/>
        </w:rPr>
        <w:t xml:space="preserve"> đến ngày</w:t>
      </w:r>
      <w:r w:rsidR="00E10248" w:rsidRPr="007C068B">
        <w:rPr>
          <w:rFonts w:ascii="Times New Roman" w:hAnsi="Times New Roman" w:cs="Times New Roman"/>
          <w:b/>
          <w:sz w:val="26"/>
          <w:szCs w:val="26"/>
        </w:rPr>
        <w:t xml:space="preserve"> </w:t>
      </w:r>
      <w:r w:rsidR="00CB7B1F">
        <w:rPr>
          <w:rFonts w:ascii="Times New Roman" w:hAnsi="Times New Roman" w:cs="Times New Roman"/>
          <w:b/>
          <w:sz w:val="26"/>
          <w:szCs w:val="26"/>
        </w:rPr>
        <w:t>0</w:t>
      </w:r>
      <w:r w:rsidR="00B76C11">
        <w:rPr>
          <w:rFonts w:ascii="Times New Roman" w:hAnsi="Times New Roman" w:cs="Times New Roman"/>
          <w:b/>
          <w:sz w:val="26"/>
          <w:szCs w:val="26"/>
        </w:rPr>
        <w:t>8</w:t>
      </w:r>
      <w:r w:rsidR="008F733B" w:rsidRPr="007C068B">
        <w:rPr>
          <w:rFonts w:ascii="Times New Roman" w:hAnsi="Times New Roman" w:cs="Times New Roman"/>
          <w:b/>
          <w:sz w:val="26"/>
          <w:szCs w:val="26"/>
        </w:rPr>
        <w:t>/</w:t>
      </w:r>
      <w:r w:rsidR="00745032" w:rsidRPr="007C068B">
        <w:rPr>
          <w:rFonts w:ascii="Times New Roman" w:hAnsi="Times New Roman" w:cs="Times New Roman"/>
          <w:b/>
          <w:sz w:val="26"/>
          <w:szCs w:val="26"/>
        </w:rPr>
        <w:t>0</w:t>
      </w:r>
      <w:r w:rsidR="006E3C8A" w:rsidRPr="007C068B">
        <w:rPr>
          <w:rFonts w:ascii="Times New Roman" w:hAnsi="Times New Roman" w:cs="Times New Roman"/>
          <w:b/>
          <w:sz w:val="26"/>
          <w:szCs w:val="26"/>
        </w:rPr>
        <w:t>2</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p>
    <w:p w14:paraId="5A29A853" w14:textId="77777777" w:rsidR="00CB7B1F" w:rsidRDefault="00CB7B1F" w:rsidP="00FB4889">
      <w:pPr>
        <w:spacing w:after="0" w:line="360" w:lineRule="auto"/>
        <w:jc w:val="center"/>
        <w:rPr>
          <w:rFonts w:ascii="Times New Roman" w:hAnsi="Times New Roman" w:cs="Times New Roman"/>
          <w:b/>
          <w:sz w:val="26"/>
          <w:szCs w:val="26"/>
        </w:rPr>
      </w:pPr>
    </w:p>
    <w:p w14:paraId="1E0296AE" w14:textId="61055037" w:rsidR="00CB7B1F" w:rsidRPr="006C2296" w:rsidRDefault="00CB7B1F" w:rsidP="00FB4889">
      <w:pPr>
        <w:spacing w:after="0" w:line="360" w:lineRule="auto"/>
        <w:jc w:val="center"/>
        <w:rPr>
          <w:rFonts w:ascii="Times New Roman" w:hAnsi="Times New Roman" w:cs="Times New Roman"/>
          <w:b/>
          <w:color w:val="FF0000"/>
          <w:sz w:val="26"/>
          <w:szCs w:val="26"/>
          <w:u w:val="single"/>
        </w:rPr>
      </w:pPr>
      <w:r w:rsidRPr="006C2296">
        <w:rPr>
          <w:rFonts w:ascii="Times New Roman" w:hAnsi="Times New Roman" w:cs="Times New Roman"/>
          <w:b/>
          <w:color w:val="FF0000"/>
          <w:sz w:val="26"/>
          <w:szCs w:val="26"/>
          <w:u w:val="single"/>
        </w:rPr>
        <w:t>CHỦ ĐỀ 5:</w:t>
      </w:r>
      <w:r w:rsidR="006C2296" w:rsidRPr="006C2296">
        <w:rPr>
          <w:rFonts w:ascii="Times New Roman" w:hAnsi="Times New Roman" w:cs="Times New Roman"/>
          <w:b/>
          <w:color w:val="FF0000"/>
          <w:sz w:val="26"/>
          <w:szCs w:val="26"/>
          <w:u w:val="single"/>
        </w:rPr>
        <w:t xml:space="preserve"> </w:t>
      </w:r>
    </w:p>
    <w:p w14:paraId="73B886BD" w14:textId="0184DC55" w:rsidR="00CB7B1F" w:rsidRPr="00CB7B1F" w:rsidRDefault="006C2296" w:rsidP="00FB4889">
      <w:pPr>
        <w:spacing w:after="0" w:line="36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D</w:t>
      </w:r>
      <w:r w:rsidRPr="006C2296">
        <w:rPr>
          <w:rFonts w:ascii="Times New Roman" w:hAnsi="Times New Roman" w:cs="Times New Roman"/>
          <w:b/>
          <w:color w:val="FF0000"/>
          <w:sz w:val="26"/>
          <w:szCs w:val="26"/>
        </w:rPr>
        <w:t>Â</w:t>
      </w:r>
      <w:r>
        <w:rPr>
          <w:rFonts w:ascii="Times New Roman" w:hAnsi="Times New Roman" w:cs="Times New Roman"/>
          <w:b/>
          <w:color w:val="FF0000"/>
          <w:sz w:val="26"/>
          <w:szCs w:val="26"/>
        </w:rPr>
        <w:t>N S</w:t>
      </w:r>
      <w:r w:rsidRPr="006C2296">
        <w:rPr>
          <w:rFonts w:ascii="Times New Roman" w:hAnsi="Times New Roman" w:cs="Times New Roman"/>
          <w:b/>
          <w:color w:val="FF0000"/>
          <w:sz w:val="26"/>
          <w:szCs w:val="26"/>
        </w:rPr>
        <w:t>Ố</w:t>
      </w:r>
      <w:r>
        <w:rPr>
          <w:rFonts w:ascii="Times New Roman" w:hAnsi="Times New Roman" w:cs="Times New Roman"/>
          <w:b/>
          <w:color w:val="FF0000"/>
          <w:sz w:val="26"/>
          <w:szCs w:val="26"/>
        </w:rPr>
        <w:t xml:space="preserve"> V</w:t>
      </w:r>
      <w:r w:rsidRPr="006C2296">
        <w:rPr>
          <w:rFonts w:ascii="Times New Roman" w:hAnsi="Times New Roman" w:cs="Times New Roman"/>
          <w:b/>
          <w:color w:val="FF0000"/>
          <w:sz w:val="26"/>
          <w:szCs w:val="26"/>
        </w:rPr>
        <w:t>À</w:t>
      </w:r>
      <w:r>
        <w:rPr>
          <w:rFonts w:ascii="Times New Roman" w:hAnsi="Times New Roman" w:cs="Times New Roman"/>
          <w:b/>
          <w:color w:val="FF0000"/>
          <w:sz w:val="26"/>
          <w:szCs w:val="26"/>
        </w:rPr>
        <w:t xml:space="preserve"> </w:t>
      </w:r>
      <w:r w:rsidRPr="006C2296">
        <w:rPr>
          <w:rFonts w:ascii="Times New Roman" w:hAnsi="Times New Roman" w:cs="Times New Roman"/>
          <w:b/>
          <w:color w:val="FF0000"/>
          <w:sz w:val="26"/>
          <w:szCs w:val="26"/>
        </w:rPr>
        <w:t>ĐÔ</w:t>
      </w:r>
      <w:r>
        <w:rPr>
          <w:rFonts w:ascii="Times New Roman" w:hAnsi="Times New Roman" w:cs="Times New Roman"/>
          <w:b/>
          <w:color w:val="FF0000"/>
          <w:sz w:val="26"/>
          <w:szCs w:val="26"/>
        </w:rPr>
        <w:t xml:space="preserve"> TH</w:t>
      </w:r>
      <w:r w:rsidRPr="006C2296">
        <w:rPr>
          <w:rFonts w:ascii="Times New Roman" w:hAnsi="Times New Roman" w:cs="Times New Roman"/>
          <w:b/>
          <w:color w:val="FF0000"/>
          <w:sz w:val="26"/>
          <w:szCs w:val="26"/>
        </w:rPr>
        <w:t>Ị</w:t>
      </w:r>
      <w:r>
        <w:rPr>
          <w:rFonts w:ascii="Times New Roman" w:hAnsi="Times New Roman" w:cs="Times New Roman"/>
          <w:b/>
          <w:color w:val="FF0000"/>
          <w:sz w:val="26"/>
          <w:szCs w:val="26"/>
        </w:rPr>
        <w:t xml:space="preserve"> HO</w:t>
      </w:r>
      <w:r w:rsidRPr="006C2296">
        <w:rPr>
          <w:rFonts w:ascii="Times New Roman" w:hAnsi="Times New Roman" w:cs="Times New Roman"/>
          <w:b/>
          <w:color w:val="FF0000"/>
          <w:sz w:val="26"/>
          <w:szCs w:val="26"/>
        </w:rPr>
        <w:t>Á</w:t>
      </w:r>
      <w:r w:rsidR="00CB7B1F" w:rsidRPr="00CB7B1F">
        <w:rPr>
          <w:rFonts w:ascii="Times New Roman" w:hAnsi="Times New Roman" w:cs="Times New Roman"/>
          <w:b/>
          <w:color w:val="FF0000"/>
          <w:sz w:val="26"/>
          <w:szCs w:val="26"/>
        </w:rPr>
        <w:t xml:space="preserve"> Ở THÀNH PHỐ HỒ CHÍ MINH</w:t>
      </w:r>
    </w:p>
    <w:p w14:paraId="77E24A1D" w14:textId="2E9B0837" w:rsidR="00E457FB" w:rsidRPr="007C068B" w:rsidRDefault="00745032" w:rsidP="007C068B">
      <w:pPr>
        <w:spacing w:after="0" w:line="360" w:lineRule="auto"/>
        <w:jc w:val="center"/>
        <w:rPr>
          <w:rFonts w:ascii="Times New Roman" w:hAnsi="Times New Roman" w:cs="Times New Roman"/>
          <w:b/>
          <w:sz w:val="26"/>
          <w:szCs w:val="26"/>
        </w:rPr>
      </w:pPr>
      <w:r w:rsidRPr="007C068B">
        <w:rPr>
          <w:rFonts w:ascii="Times New Roman" w:hAnsi="Times New Roman" w:cs="Times New Roman"/>
          <w:b/>
          <w:sz w:val="26"/>
          <w:szCs w:val="26"/>
        </w:rPr>
        <w:t>(</w:t>
      </w:r>
      <w:r w:rsidR="00CB7B1F">
        <w:rPr>
          <w:rFonts w:ascii="Times New Roman" w:hAnsi="Times New Roman" w:cs="Times New Roman"/>
          <w:b/>
          <w:sz w:val="26"/>
          <w:szCs w:val="26"/>
        </w:rPr>
        <w:t>3</w:t>
      </w:r>
      <w:r w:rsidR="006E3C8A" w:rsidRPr="007C068B">
        <w:rPr>
          <w:rFonts w:ascii="Times New Roman" w:hAnsi="Times New Roman" w:cs="Times New Roman"/>
          <w:b/>
          <w:sz w:val="26"/>
          <w:szCs w:val="26"/>
        </w:rPr>
        <w:t xml:space="preserve"> </w:t>
      </w:r>
      <w:r w:rsidR="008C2781" w:rsidRPr="007C068B">
        <w:rPr>
          <w:rFonts w:ascii="Times New Roman" w:hAnsi="Times New Roman" w:cs="Times New Roman"/>
          <w:b/>
          <w:sz w:val="26"/>
          <w:szCs w:val="26"/>
        </w:rPr>
        <w:t>tiết)</w:t>
      </w:r>
    </w:p>
    <w:p w14:paraId="3F4245AD" w14:textId="77777777" w:rsidR="00E457FB" w:rsidRPr="007C068B" w:rsidRDefault="00E457FB" w:rsidP="007C068B">
      <w:pPr>
        <w:spacing w:after="0" w:line="360" w:lineRule="auto"/>
        <w:jc w:val="center"/>
        <w:rPr>
          <w:rFonts w:ascii="Times New Roman" w:hAnsi="Times New Roman" w:cs="Times New Roman"/>
          <w:b/>
          <w:sz w:val="26"/>
          <w:szCs w:val="26"/>
        </w:rPr>
      </w:pPr>
    </w:p>
    <w:p w14:paraId="31957692" w14:textId="4652A001" w:rsidR="00B47E7D" w:rsidRPr="007C068B" w:rsidRDefault="00E457FB" w:rsidP="007C068B">
      <w:pPr>
        <w:pStyle w:val="NormalWeb"/>
        <w:spacing w:before="0" w:beforeAutospacing="0" w:after="0" w:afterAutospacing="0" w:line="360" w:lineRule="auto"/>
        <w:ind w:right="48"/>
        <w:jc w:val="both"/>
        <w:rPr>
          <w:b/>
          <w:bCs/>
          <w:color w:val="FF0000"/>
          <w:sz w:val="26"/>
          <w:szCs w:val="26"/>
        </w:rPr>
      </w:pPr>
      <w:r w:rsidRPr="007C068B">
        <w:rPr>
          <w:b/>
          <w:bCs/>
          <w:color w:val="FF0000"/>
          <w:sz w:val="26"/>
          <w:szCs w:val="26"/>
        </w:rPr>
        <w:t xml:space="preserve">A. </w:t>
      </w:r>
      <w:r w:rsidR="006E3C8A" w:rsidRPr="007C068B">
        <w:rPr>
          <w:b/>
          <w:bCs/>
          <w:color w:val="FF0000"/>
          <w:sz w:val="26"/>
          <w:szCs w:val="26"/>
        </w:rPr>
        <w:t>MỤC TIÊU BÀI HỌC</w:t>
      </w:r>
      <w:r w:rsidRPr="007C068B">
        <w:rPr>
          <w:b/>
          <w:bCs/>
          <w:color w:val="FF0000"/>
          <w:sz w:val="26"/>
          <w:szCs w:val="26"/>
        </w:rPr>
        <w:t xml:space="preserve">: </w:t>
      </w:r>
    </w:p>
    <w:p w14:paraId="4F79F9A8" w14:textId="77777777" w:rsidR="006C2296" w:rsidRPr="006C2296" w:rsidRDefault="006C2296" w:rsidP="006C2296">
      <w:pPr>
        <w:spacing w:after="0" w:line="360" w:lineRule="auto"/>
        <w:jc w:val="both"/>
        <w:rPr>
          <w:rFonts w:ascii="Times New Roman" w:hAnsi="Times New Roman" w:cs="Times New Roman"/>
          <w:sz w:val="26"/>
          <w:szCs w:val="26"/>
        </w:rPr>
      </w:pPr>
      <w:r w:rsidRPr="006C2296">
        <w:rPr>
          <w:rFonts w:ascii="Times New Roman" w:hAnsi="Times New Roman" w:cs="Times New Roman"/>
          <w:sz w:val="26"/>
          <w:szCs w:val="26"/>
        </w:rPr>
        <w:t xml:space="preserve">– Trình bày được đặc điểm dân số, phân bố dân cư và đô thị hoá ở Thành phố Hồ Chí Minh. </w:t>
      </w:r>
    </w:p>
    <w:p w14:paraId="156B7F65" w14:textId="77777777" w:rsidR="006C2296" w:rsidRPr="006C2296" w:rsidRDefault="006C2296" w:rsidP="006C2296">
      <w:pPr>
        <w:spacing w:after="0" w:line="360" w:lineRule="auto"/>
        <w:jc w:val="both"/>
        <w:rPr>
          <w:rFonts w:ascii="Times New Roman" w:hAnsi="Times New Roman" w:cs="Times New Roman"/>
          <w:sz w:val="26"/>
          <w:szCs w:val="26"/>
        </w:rPr>
      </w:pPr>
      <w:r w:rsidRPr="006C2296">
        <w:rPr>
          <w:rFonts w:ascii="Times New Roman" w:hAnsi="Times New Roman" w:cs="Times New Roman"/>
          <w:sz w:val="26"/>
          <w:szCs w:val="26"/>
        </w:rPr>
        <w:t xml:space="preserve">– Giải thích được ở mức độ đơn giản một số vấn đề thực tế liên quan đến dân số, đô thị hoá ở Thành phố Hồ Chí Minh. </w:t>
      </w:r>
    </w:p>
    <w:p w14:paraId="5803059B" w14:textId="77777777" w:rsidR="006C2296" w:rsidRPr="006C2296" w:rsidRDefault="006C2296" w:rsidP="006C2296">
      <w:pPr>
        <w:spacing w:after="0" w:line="360" w:lineRule="auto"/>
        <w:jc w:val="both"/>
        <w:rPr>
          <w:rFonts w:ascii="Times New Roman" w:hAnsi="Times New Roman" w:cs="Times New Roman"/>
          <w:sz w:val="26"/>
          <w:szCs w:val="26"/>
        </w:rPr>
      </w:pPr>
      <w:r w:rsidRPr="006C2296">
        <w:rPr>
          <w:rFonts w:ascii="Times New Roman" w:hAnsi="Times New Roman" w:cs="Times New Roman"/>
          <w:sz w:val="26"/>
          <w:szCs w:val="26"/>
        </w:rPr>
        <w:t xml:space="preserve">– Nêu được một số tác động của dân số và đô thị hoá đến phát triển kinh tế, xã hội và môi trường ở Thành phố Hồ Chí Minh. </w:t>
      </w:r>
    </w:p>
    <w:p w14:paraId="157B5CF3" w14:textId="65593FEB" w:rsidR="001F291F" w:rsidRDefault="006C2296" w:rsidP="007C068B">
      <w:pPr>
        <w:spacing w:after="0" w:line="360" w:lineRule="auto"/>
        <w:jc w:val="both"/>
        <w:rPr>
          <w:rFonts w:ascii="Times New Roman" w:hAnsi="Times New Roman" w:cs="Times New Roman"/>
          <w:sz w:val="26"/>
          <w:szCs w:val="26"/>
        </w:rPr>
      </w:pPr>
      <w:r w:rsidRPr="006C2296">
        <w:rPr>
          <w:rFonts w:ascii="Times New Roman" w:hAnsi="Times New Roman" w:cs="Times New Roman"/>
          <w:sz w:val="26"/>
          <w:szCs w:val="26"/>
        </w:rPr>
        <w:t xml:space="preserve">– Tìm hiểu được một số biện pháp phát triển dân số và đô thị ở Thành phố Hồ Chí Minh. </w:t>
      </w:r>
    </w:p>
    <w:p w14:paraId="6CCFB408" w14:textId="77777777" w:rsidR="00362037" w:rsidRPr="006C2296" w:rsidRDefault="00362037" w:rsidP="007C068B">
      <w:pPr>
        <w:spacing w:after="0" w:line="360" w:lineRule="auto"/>
        <w:jc w:val="both"/>
        <w:rPr>
          <w:rFonts w:ascii="Times New Roman" w:hAnsi="Times New Roman" w:cs="Times New Roman"/>
          <w:bCs/>
          <w:sz w:val="26"/>
          <w:szCs w:val="26"/>
        </w:rPr>
      </w:pPr>
    </w:p>
    <w:p w14:paraId="2E3C7B9F" w14:textId="6309A721" w:rsidR="006E3C8A" w:rsidRPr="006C2296" w:rsidRDefault="001F291F" w:rsidP="006C2296">
      <w:pPr>
        <w:pStyle w:val="NormalWeb"/>
        <w:spacing w:before="0" w:beforeAutospacing="0" w:after="0" w:afterAutospacing="0" w:line="360" w:lineRule="auto"/>
        <w:ind w:right="48"/>
        <w:jc w:val="both"/>
        <w:rPr>
          <w:b/>
          <w:bCs/>
          <w:color w:val="FF0000"/>
          <w:sz w:val="26"/>
          <w:szCs w:val="26"/>
        </w:rPr>
      </w:pPr>
      <w:r w:rsidRPr="006C2296">
        <w:rPr>
          <w:b/>
          <w:bCs/>
          <w:color w:val="FF0000"/>
          <w:sz w:val="26"/>
          <w:szCs w:val="26"/>
        </w:rPr>
        <w:t>B</w:t>
      </w:r>
      <w:r w:rsidR="006E3C8A" w:rsidRPr="006C2296">
        <w:rPr>
          <w:b/>
          <w:bCs/>
          <w:color w:val="FF0000"/>
          <w:sz w:val="26"/>
          <w:szCs w:val="26"/>
        </w:rPr>
        <w:t xml:space="preserve">. LÝ THUYẾT: </w:t>
      </w:r>
    </w:p>
    <w:p w14:paraId="3443528E" w14:textId="77777777" w:rsidR="006C2296" w:rsidRPr="006C2296" w:rsidRDefault="006C2296" w:rsidP="006C2296">
      <w:pPr>
        <w:spacing w:after="0" w:line="360" w:lineRule="auto"/>
        <w:jc w:val="both"/>
        <w:rPr>
          <w:rFonts w:ascii="Times New Roman" w:hAnsi="Times New Roman" w:cs="Times New Roman"/>
          <w:b/>
          <w:color w:val="FF0000"/>
          <w:sz w:val="26"/>
          <w:szCs w:val="26"/>
          <w:u w:val="single"/>
          <w:lang w:val="vi-VN"/>
        </w:rPr>
      </w:pPr>
      <w:r w:rsidRPr="006C2296">
        <w:rPr>
          <w:rFonts w:ascii="Times New Roman" w:hAnsi="Times New Roman" w:cs="Times New Roman"/>
          <w:b/>
          <w:color w:val="FF0000"/>
          <w:sz w:val="26"/>
          <w:szCs w:val="26"/>
          <w:u w:val="single"/>
          <w:lang w:val="vi-VN"/>
        </w:rPr>
        <w:t xml:space="preserve">I. </w:t>
      </w:r>
      <w:r w:rsidRPr="006C2296">
        <w:rPr>
          <w:rFonts w:ascii="Times New Roman" w:hAnsi="Times New Roman" w:cs="Times New Roman"/>
          <w:b/>
          <w:color w:val="FF0000"/>
          <w:sz w:val="26"/>
          <w:szCs w:val="26"/>
          <w:u w:val="single"/>
          <w:lang w:val="fr-FR"/>
        </w:rPr>
        <w:t>Đặc</w:t>
      </w:r>
      <w:r w:rsidRPr="006C2296">
        <w:rPr>
          <w:rFonts w:ascii="Times New Roman" w:hAnsi="Times New Roman" w:cs="Times New Roman"/>
          <w:b/>
          <w:color w:val="FF0000"/>
          <w:sz w:val="26"/>
          <w:szCs w:val="26"/>
          <w:u w:val="single"/>
          <w:lang w:val="vi-VN"/>
        </w:rPr>
        <w:t xml:space="preserve"> điểm dân số</w:t>
      </w:r>
    </w:p>
    <w:p w14:paraId="15C2D8D8" w14:textId="77777777" w:rsidR="006C2296" w:rsidRPr="006C2296" w:rsidRDefault="006C2296" w:rsidP="006C2296">
      <w:pPr>
        <w:spacing w:after="0" w:line="360" w:lineRule="auto"/>
        <w:jc w:val="both"/>
        <w:rPr>
          <w:rFonts w:ascii="Times New Roman" w:hAnsi="Times New Roman" w:cs="Times New Roman"/>
          <w:b/>
          <w:bCs/>
          <w:color w:val="0070C0"/>
          <w:sz w:val="26"/>
          <w:szCs w:val="26"/>
          <w:u w:val="single"/>
        </w:rPr>
      </w:pPr>
      <w:r w:rsidRPr="006C2296">
        <w:rPr>
          <w:rFonts w:ascii="Times New Roman" w:hAnsi="Times New Roman" w:cs="Times New Roman"/>
          <w:b/>
          <w:bCs/>
          <w:color w:val="0070C0"/>
          <w:sz w:val="26"/>
          <w:szCs w:val="26"/>
          <w:u w:val="single"/>
        </w:rPr>
        <w:t xml:space="preserve">1. Quy mô và gia tăng dân số </w:t>
      </w:r>
    </w:p>
    <w:p w14:paraId="6F05A657"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bCs/>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Thành phố Hồ Chí Minh là đô thị có quy mô dân số lớn nhất cả nước, năm 2021 là 9,16 triệu người, chiếm 9,32% số dân cả nước </w:t>
      </w:r>
    </w:p>
    <w:p w14:paraId="46CB4992"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=&gt; </w:t>
      </w:r>
      <w:r w:rsidRPr="006C2296">
        <w:rPr>
          <w:rFonts w:ascii="Times New Roman" w:hAnsi="Times New Roman" w:cs="Times New Roman"/>
          <w:color w:val="000000" w:themeColor="text1"/>
          <w:sz w:val="26"/>
          <w:szCs w:val="26"/>
        </w:rPr>
        <w:t xml:space="preserve">Quy mô dân số đông đồng thời tạo động lực và sức ép rất lớn cho phát triển Thành phố </w:t>
      </w:r>
    </w:p>
    <w:p w14:paraId="7FD24A84"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Năm 2019, Thành phố Hồ Chí Minh có tỉ lệ tăng dân số là 2,21%, ở mức cao so với trung bình cả nước (1,15%), chủ yếu do gia tăng cơ học. Tỉ lệ tăng dân số ở khu vực nông thôn cao hơn thành thị </w:t>
      </w:r>
    </w:p>
    <w:p w14:paraId="41819A0C"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Do tỉ lệ sinh thấp, chất lượng cuộc sống tăng, tuổi thọ trung bình cao nên Thành phố có tỉ lệ tăng dân số tự nhiên ở mức thấp (0,97% năm 2021) so với trung bình cả nước </w:t>
      </w:r>
    </w:p>
    <w:p w14:paraId="23FF8E03"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Thành phố Hồ Chí Minh có tốc độ gia tăng dân số không đều và khác biệt theo khu vực. </w:t>
      </w:r>
    </w:p>
    <w:p w14:paraId="1DF7BFCA"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Số dân các quận nội thành cơ bản không tăng và có xu hướng giảm </w:t>
      </w:r>
    </w:p>
    <w:p w14:paraId="448572C9"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lastRenderedPageBreak/>
        <w:t xml:space="preserve">+ </w:t>
      </w:r>
      <w:r w:rsidRPr="006C2296">
        <w:rPr>
          <w:rFonts w:ascii="Times New Roman" w:hAnsi="Times New Roman" w:cs="Times New Roman"/>
          <w:color w:val="000000" w:themeColor="text1"/>
          <w:sz w:val="26"/>
          <w:szCs w:val="26"/>
        </w:rPr>
        <w:t xml:space="preserve">Số dân các quận ven trung tâm Thành phố Hồ Chí Minh có xu hướng tăng nhẹ </w:t>
      </w:r>
    </w:p>
    <w:p w14:paraId="4E917105" w14:textId="77777777" w:rsidR="006C2296" w:rsidRPr="006C2296" w:rsidRDefault="006C2296" w:rsidP="006C2296">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Số dân các huyện ngoại thành nhìn chung đều tăng cao, trừ huyện Cần Giờ có mức tăng dân số thấp nhất </w:t>
      </w:r>
    </w:p>
    <w:p w14:paraId="3CA9AB27" w14:textId="77777777" w:rsidR="006C2296" w:rsidRPr="006C2296" w:rsidRDefault="006C2296" w:rsidP="006C2296">
      <w:pPr>
        <w:spacing w:after="0" w:line="360" w:lineRule="auto"/>
        <w:jc w:val="both"/>
        <w:rPr>
          <w:rFonts w:ascii="Times New Roman" w:hAnsi="Times New Roman" w:cs="Times New Roman"/>
          <w:b/>
          <w:bCs/>
          <w:color w:val="0070C0"/>
          <w:sz w:val="26"/>
          <w:szCs w:val="26"/>
          <w:u w:val="single"/>
        </w:rPr>
      </w:pPr>
      <w:r w:rsidRPr="006C2296">
        <w:rPr>
          <w:rFonts w:ascii="Times New Roman" w:hAnsi="Times New Roman" w:cs="Times New Roman"/>
          <w:b/>
          <w:bCs/>
          <w:color w:val="0070C0"/>
          <w:sz w:val="26"/>
          <w:szCs w:val="26"/>
          <w:u w:val="single"/>
        </w:rPr>
        <w:t xml:space="preserve">2. Cơ cấu dân số </w:t>
      </w:r>
    </w:p>
    <w:p w14:paraId="5417C4F1"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b/>
          <w:color w:val="000000" w:themeColor="text1"/>
          <w:sz w:val="26"/>
          <w:szCs w:val="26"/>
          <w:lang w:val="vi-VN"/>
        </w:rPr>
        <w:t xml:space="preserve">- </w:t>
      </w:r>
      <w:r w:rsidRPr="006C2296">
        <w:rPr>
          <w:rFonts w:ascii="Times New Roman" w:hAnsi="Times New Roman" w:cs="Times New Roman"/>
          <w:b/>
          <w:color w:val="000000" w:themeColor="text1"/>
          <w:sz w:val="26"/>
          <w:szCs w:val="26"/>
        </w:rPr>
        <w:t>Cơ cấu dân số theo giới tính:</w:t>
      </w:r>
      <w:r w:rsidRPr="006C2296">
        <w:rPr>
          <w:rFonts w:ascii="Times New Roman" w:hAnsi="Times New Roman" w:cs="Times New Roman"/>
          <w:color w:val="000000" w:themeColor="text1"/>
          <w:sz w:val="26"/>
          <w:szCs w:val="26"/>
        </w:rPr>
        <w:t xml:space="preserve"> tỉ lệ nam của Thành phố Hồ Chí Minh chiếm 48,7% và nữ chiếm 51,3% (năm 2019). </w:t>
      </w:r>
    </w:p>
    <w:p w14:paraId="2EEB4039"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b/>
          <w:bCs/>
          <w:color w:val="000000" w:themeColor="text1"/>
          <w:sz w:val="26"/>
          <w:szCs w:val="26"/>
          <w:lang w:val="vi-VN"/>
        </w:rPr>
        <w:t xml:space="preserve">- </w:t>
      </w:r>
      <w:r w:rsidRPr="006C2296">
        <w:rPr>
          <w:rFonts w:ascii="Times New Roman" w:hAnsi="Times New Roman" w:cs="Times New Roman"/>
          <w:b/>
          <w:bCs/>
          <w:color w:val="000000" w:themeColor="text1"/>
          <w:sz w:val="26"/>
          <w:szCs w:val="26"/>
        </w:rPr>
        <w:t>Cơ cấu dân số theo tuổi:</w:t>
      </w:r>
      <w:r w:rsidRPr="006C2296">
        <w:rPr>
          <w:rFonts w:ascii="Times New Roman" w:hAnsi="Times New Roman" w:cs="Times New Roman"/>
          <w:color w:val="000000" w:themeColor="text1"/>
          <w:sz w:val="26"/>
          <w:szCs w:val="26"/>
        </w:rPr>
        <w:t xml:space="preserve"> dân số Thành phố Hồ Chí Minh vẫn thuộc cơ cấu dân số trẻ. </w:t>
      </w:r>
    </w:p>
    <w:p w14:paraId="120B890D"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=&gt; </w:t>
      </w:r>
      <w:r w:rsidRPr="006C2296">
        <w:rPr>
          <w:rFonts w:ascii="Times New Roman" w:hAnsi="Times New Roman" w:cs="Times New Roman"/>
          <w:color w:val="000000" w:themeColor="text1"/>
          <w:sz w:val="26"/>
          <w:szCs w:val="26"/>
        </w:rPr>
        <w:t xml:space="preserve">Thành phố Hồ Chí Minh hiện có “cơ cấu dân số vàng” với tỉ lệ người trong độ tuổi lao động lớn và tỉ lệ người phụ thuộc thấp. </w:t>
      </w:r>
    </w:p>
    <w:p w14:paraId="5F956FFE"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b/>
          <w:bCs/>
          <w:color w:val="000000" w:themeColor="text1"/>
          <w:sz w:val="26"/>
          <w:szCs w:val="26"/>
          <w:lang w:val="vi-VN"/>
        </w:rPr>
        <w:t xml:space="preserve">- </w:t>
      </w:r>
      <w:r w:rsidRPr="006C2296">
        <w:rPr>
          <w:rFonts w:ascii="Times New Roman" w:hAnsi="Times New Roman" w:cs="Times New Roman"/>
          <w:b/>
          <w:bCs/>
          <w:color w:val="000000" w:themeColor="text1"/>
          <w:sz w:val="26"/>
          <w:szCs w:val="26"/>
        </w:rPr>
        <w:t>Cơ cấu dân số theo trình độ văn hoá:</w:t>
      </w:r>
      <w:r w:rsidRPr="006C2296">
        <w:rPr>
          <w:rFonts w:ascii="Times New Roman" w:hAnsi="Times New Roman" w:cs="Times New Roman"/>
          <w:color w:val="000000" w:themeColor="text1"/>
          <w:sz w:val="26"/>
          <w:szCs w:val="26"/>
        </w:rPr>
        <w:t xml:space="preserve"> Thành phố có 92,9% số dân trong độ tuổi đi học đang đi học và tỉ lệ biết đọc, biết viết từ 15 tuổi trở lên là 99%. </w:t>
      </w:r>
    </w:p>
    <w:p w14:paraId="02F64CED"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t xml:space="preserve">- </w:t>
      </w:r>
      <w:r w:rsidRPr="00362037">
        <w:rPr>
          <w:rFonts w:ascii="Times New Roman" w:hAnsi="Times New Roman" w:cs="Times New Roman"/>
          <w:b/>
          <w:bCs/>
          <w:color w:val="000000" w:themeColor="text1"/>
          <w:sz w:val="26"/>
          <w:szCs w:val="26"/>
        </w:rPr>
        <w:t>Cơ cấu dân số theo thành phần dân tộc:</w:t>
      </w:r>
      <w:r w:rsidRPr="006C2296">
        <w:rPr>
          <w:rFonts w:ascii="Times New Roman" w:hAnsi="Times New Roman" w:cs="Times New Roman"/>
          <w:color w:val="000000" w:themeColor="text1"/>
          <w:sz w:val="26"/>
          <w:szCs w:val="26"/>
        </w:rPr>
        <w:t xml:space="preserve"> Thành phố Hồ Chí Minh có đủ 54 thành phần dân tộc. Trong đó, nhiều nhất là người Kinh (94,8%) và các dân tộc khác chiếm 5,2% tổng số dân Thành phố </w:t>
      </w:r>
    </w:p>
    <w:p w14:paraId="1D2EC814" w14:textId="3DF1D7EB" w:rsidR="006E3C8A"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t xml:space="preserve">- </w:t>
      </w:r>
      <w:r w:rsidRPr="00362037">
        <w:rPr>
          <w:rFonts w:ascii="Times New Roman" w:hAnsi="Times New Roman" w:cs="Times New Roman"/>
          <w:b/>
          <w:bCs/>
          <w:color w:val="000000" w:themeColor="text1"/>
          <w:sz w:val="26"/>
          <w:szCs w:val="26"/>
        </w:rPr>
        <w:t>Cơ cấu dân số theo thành thị và nông thôn</w:t>
      </w:r>
      <w:r w:rsidRPr="006C2296">
        <w:rPr>
          <w:rFonts w:ascii="Times New Roman" w:hAnsi="Times New Roman" w:cs="Times New Roman"/>
          <w:color w:val="000000" w:themeColor="text1"/>
          <w:sz w:val="26"/>
          <w:szCs w:val="26"/>
        </w:rPr>
        <w:t xml:space="preserve">: phần lớn dân số Thành phố Hồ Chí Minh tập trung ở khu vực thành thị, chiếm 78,4% (năm 2021) </w:t>
      </w:r>
    </w:p>
    <w:p w14:paraId="00648F74" w14:textId="77777777" w:rsidR="006C2296" w:rsidRPr="00362037" w:rsidRDefault="006C2296" w:rsidP="006C2296">
      <w:pPr>
        <w:spacing w:after="0" w:line="360" w:lineRule="auto"/>
        <w:jc w:val="both"/>
        <w:rPr>
          <w:rFonts w:ascii="Times New Roman" w:hAnsi="Times New Roman" w:cs="Times New Roman"/>
          <w:b/>
          <w:color w:val="FF0000"/>
          <w:sz w:val="26"/>
          <w:szCs w:val="26"/>
          <w:u w:val="single"/>
          <w:lang w:val="vi-VN"/>
        </w:rPr>
      </w:pPr>
      <w:r w:rsidRPr="00362037">
        <w:rPr>
          <w:rFonts w:ascii="Times New Roman" w:hAnsi="Times New Roman" w:cs="Times New Roman"/>
          <w:b/>
          <w:color w:val="FF0000"/>
          <w:sz w:val="26"/>
          <w:szCs w:val="26"/>
          <w:u w:val="single"/>
          <w:lang w:val="fr-FR"/>
        </w:rPr>
        <w:t>II</w:t>
      </w:r>
      <w:r w:rsidRPr="00362037">
        <w:rPr>
          <w:rFonts w:ascii="Times New Roman" w:hAnsi="Times New Roman" w:cs="Times New Roman"/>
          <w:b/>
          <w:color w:val="FF0000"/>
          <w:sz w:val="26"/>
          <w:szCs w:val="26"/>
          <w:u w:val="single"/>
          <w:lang w:val="vi-VN"/>
        </w:rPr>
        <w:t xml:space="preserve">. </w:t>
      </w:r>
      <w:r w:rsidRPr="00362037">
        <w:rPr>
          <w:rFonts w:ascii="Times New Roman" w:hAnsi="Times New Roman" w:cs="Times New Roman"/>
          <w:b/>
          <w:color w:val="FF0000"/>
          <w:sz w:val="26"/>
          <w:szCs w:val="26"/>
          <w:u w:val="single"/>
          <w:lang w:val="fr-FR"/>
        </w:rPr>
        <w:t>Phân</w:t>
      </w:r>
      <w:r w:rsidRPr="00362037">
        <w:rPr>
          <w:rFonts w:ascii="Times New Roman" w:hAnsi="Times New Roman" w:cs="Times New Roman"/>
          <w:b/>
          <w:color w:val="FF0000"/>
          <w:sz w:val="26"/>
          <w:szCs w:val="26"/>
          <w:u w:val="single"/>
          <w:lang w:val="vi-VN"/>
        </w:rPr>
        <w:t xml:space="preserve"> bố dân cư</w:t>
      </w:r>
    </w:p>
    <w:p w14:paraId="2CE01222"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lang w:val="vi-VN"/>
        </w:rPr>
        <w:t xml:space="preserve">- </w:t>
      </w:r>
      <w:r w:rsidRPr="006C2296">
        <w:rPr>
          <w:rFonts w:ascii="Times New Roman" w:hAnsi="Times New Roman" w:cs="Times New Roman"/>
          <w:sz w:val="26"/>
          <w:szCs w:val="26"/>
        </w:rPr>
        <w:t>Thành phố Hồ Chí Minh có mật độ dân số cao nhất cả nước. Mật độ dân số của Thành phố năm 2021 đạt 4 375 người/km</w:t>
      </w:r>
      <w:r w:rsidRPr="006C2296">
        <w:rPr>
          <w:rFonts w:ascii="Times New Roman" w:hAnsi="Times New Roman" w:cs="Times New Roman"/>
          <w:position w:val="8"/>
          <w:sz w:val="26"/>
          <w:szCs w:val="26"/>
        </w:rPr>
        <w:t>2</w:t>
      </w:r>
      <w:r w:rsidRPr="006C2296">
        <w:rPr>
          <w:rFonts w:ascii="Times New Roman" w:hAnsi="Times New Roman" w:cs="Times New Roman"/>
          <w:sz w:val="26"/>
          <w:szCs w:val="26"/>
        </w:rPr>
        <w:t>, cao hơn gấp gần 15 lần mật độ dân số trung bình cả nước (297 người/km</w:t>
      </w:r>
      <w:r w:rsidRPr="006C2296">
        <w:rPr>
          <w:rFonts w:ascii="Times New Roman" w:hAnsi="Times New Roman" w:cs="Times New Roman"/>
          <w:position w:val="8"/>
          <w:sz w:val="26"/>
          <w:szCs w:val="26"/>
        </w:rPr>
        <w:t>2</w:t>
      </w:r>
      <w:r w:rsidRPr="006C2296">
        <w:rPr>
          <w:rFonts w:ascii="Times New Roman" w:hAnsi="Times New Roman" w:cs="Times New Roman"/>
          <w:sz w:val="26"/>
          <w:szCs w:val="26"/>
        </w:rPr>
        <w:t xml:space="preserve">). </w:t>
      </w:r>
    </w:p>
    <w:p w14:paraId="2B2476A6"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lang w:val="vi-VN"/>
        </w:rPr>
        <w:t xml:space="preserve">- </w:t>
      </w:r>
      <w:r w:rsidRPr="006C2296">
        <w:rPr>
          <w:rFonts w:ascii="Times New Roman" w:hAnsi="Times New Roman" w:cs="Times New Roman"/>
          <w:sz w:val="26"/>
          <w:szCs w:val="26"/>
        </w:rPr>
        <w:t xml:space="preserve">Dân số ở Thành phố Hồ Chí Minh phân bố không đều giữa các khu vực </w:t>
      </w:r>
    </w:p>
    <w:p w14:paraId="30E88D6E"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lang w:val="vi-VN"/>
        </w:rPr>
        <w:t xml:space="preserve">+ </w:t>
      </w:r>
      <w:r w:rsidRPr="006C2296">
        <w:rPr>
          <w:rFonts w:ascii="Times New Roman" w:hAnsi="Times New Roman" w:cs="Times New Roman"/>
          <w:sz w:val="26"/>
          <w:szCs w:val="26"/>
        </w:rPr>
        <w:t xml:space="preserve">dân số tại khu vực thành thị là 7,19 triệu người (chiếm 78,4%); </w:t>
      </w:r>
    </w:p>
    <w:p w14:paraId="6486879B"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lang w:val="vi-VN"/>
        </w:rPr>
        <w:t xml:space="preserve">+ </w:t>
      </w:r>
      <w:r w:rsidRPr="006C2296">
        <w:rPr>
          <w:rFonts w:ascii="Times New Roman" w:hAnsi="Times New Roman" w:cs="Times New Roman"/>
          <w:sz w:val="26"/>
          <w:szCs w:val="26"/>
        </w:rPr>
        <w:t xml:space="preserve">dân số tại khu vực nông thôn là 1,97 triệu người (chiếm 21,6%). </w:t>
      </w:r>
    </w:p>
    <w:p w14:paraId="180D2C90"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lang w:val="vi-VN"/>
        </w:rPr>
        <w:t xml:space="preserve">+ </w:t>
      </w:r>
      <w:r w:rsidRPr="006C2296">
        <w:rPr>
          <w:rFonts w:ascii="Times New Roman" w:hAnsi="Times New Roman" w:cs="Times New Roman"/>
          <w:sz w:val="26"/>
          <w:szCs w:val="26"/>
        </w:rPr>
        <w:t>Các quận trung tâm có mật độ dân số rất cao, mật độ dân số của Quận 4 cao nhất Thành phố (41 900 người/km</w:t>
      </w:r>
      <w:r w:rsidRPr="006C2296">
        <w:rPr>
          <w:rFonts w:ascii="Times New Roman" w:hAnsi="Times New Roman" w:cs="Times New Roman"/>
          <w:position w:val="8"/>
          <w:sz w:val="26"/>
          <w:szCs w:val="26"/>
        </w:rPr>
        <w:t>2</w:t>
      </w:r>
      <w:r w:rsidRPr="006C2296">
        <w:rPr>
          <w:rFonts w:ascii="Times New Roman" w:hAnsi="Times New Roman" w:cs="Times New Roman"/>
          <w:sz w:val="26"/>
          <w:szCs w:val="26"/>
        </w:rPr>
        <w:t xml:space="preserve">). </w:t>
      </w:r>
    </w:p>
    <w:p w14:paraId="4C734F54" w14:textId="77777777" w:rsid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lang w:val="vi-VN"/>
        </w:rPr>
        <w:t xml:space="preserve">+ </w:t>
      </w:r>
      <w:r w:rsidRPr="006C2296">
        <w:rPr>
          <w:rFonts w:ascii="Times New Roman" w:hAnsi="Times New Roman" w:cs="Times New Roman"/>
          <w:sz w:val="26"/>
          <w:szCs w:val="26"/>
        </w:rPr>
        <w:t>Các quận ven trung tâm và các huyện ngoại thành có mật độ dân số thấp hơn, huyện Cần Giờ có mật độ dân số thấp nhất (102 người/km</w:t>
      </w:r>
      <w:r w:rsidRPr="006C2296">
        <w:rPr>
          <w:rFonts w:ascii="Times New Roman" w:hAnsi="Times New Roman" w:cs="Times New Roman"/>
          <w:position w:val="8"/>
          <w:sz w:val="26"/>
          <w:szCs w:val="26"/>
        </w:rPr>
        <w:t>2</w:t>
      </w:r>
      <w:r w:rsidRPr="006C2296">
        <w:rPr>
          <w:rFonts w:ascii="Times New Roman" w:hAnsi="Times New Roman" w:cs="Times New Roman"/>
          <w:sz w:val="26"/>
          <w:szCs w:val="26"/>
        </w:rPr>
        <w:t xml:space="preserve">). </w:t>
      </w:r>
    </w:p>
    <w:p w14:paraId="409CC81A" w14:textId="77777777" w:rsidR="00D60AD3" w:rsidRDefault="00D60AD3" w:rsidP="00362037">
      <w:pPr>
        <w:spacing w:after="0" w:line="360" w:lineRule="auto"/>
        <w:ind w:firstLine="851"/>
        <w:jc w:val="both"/>
        <w:rPr>
          <w:rFonts w:ascii="Times New Roman" w:hAnsi="Times New Roman" w:cs="Times New Roman"/>
          <w:sz w:val="26"/>
          <w:szCs w:val="26"/>
        </w:rPr>
      </w:pPr>
    </w:p>
    <w:p w14:paraId="20B81CA4" w14:textId="77777777" w:rsidR="00D60AD3" w:rsidRDefault="00D60AD3" w:rsidP="00362037">
      <w:pPr>
        <w:spacing w:after="0" w:line="360" w:lineRule="auto"/>
        <w:ind w:firstLine="851"/>
        <w:jc w:val="both"/>
        <w:rPr>
          <w:rFonts w:ascii="Times New Roman" w:hAnsi="Times New Roman" w:cs="Times New Roman"/>
          <w:sz w:val="26"/>
          <w:szCs w:val="26"/>
        </w:rPr>
      </w:pPr>
    </w:p>
    <w:p w14:paraId="02BC61FC" w14:textId="77777777" w:rsidR="00D60AD3" w:rsidRDefault="00D60AD3" w:rsidP="00362037">
      <w:pPr>
        <w:spacing w:after="0" w:line="360" w:lineRule="auto"/>
        <w:ind w:firstLine="851"/>
        <w:jc w:val="both"/>
        <w:rPr>
          <w:rFonts w:ascii="Times New Roman" w:hAnsi="Times New Roman" w:cs="Times New Roman"/>
          <w:sz w:val="26"/>
          <w:szCs w:val="26"/>
        </w:rPr>
      </w:pPr>
    </w:p>
    <w:p w14:paraId="11E5A39E" w14:textId="77777777" w:rsidR="00D60AD3" w:rsidRPr="006C2296" w:rsidRDefault="00D60AD3" w:rsidP="00362037">
      <w:pPr>
        <w:spacing w:after="0" w:line="360" w:lineRule="auto"/>
        <w:ind w:firstLine="851"/>
        <w:jc w:val="both"/>
        <w:rPr>
          <w:rFonts w:ascii="Times New Roman" w:hAnsi="Times New Roman" w:cs="Times New Roman"/>
          <w:b/>
          <w:color w:val="000000" w:themeColor="text1"/>
          <w:sz w:val="26"/>
          <w:szCs w:val="26"/>
          <w:lang w:val="vi-VN"/>
        </w:rPr>
      </w:pPr>
    </w:p>
    <w:p w14:paraId="57810B1A" w14:textId="77777777" w:rsidR="006C2296" w:rsidRPr="00362037" w:rsidRDefault="006C2296" w:rsidP="006C2296">
      <w:pPr>
        <w:spacing w:after="0" w:line="360" w:lineRule="auto"/>
        <w:jc w:val="both"/>
        <w:rPr>
          <w:rFonts w:ascii="Times New Roman" w:hAnsi="Times New Roman" w:cs="Times New Roman"/>
          <w:b/>
          <w:color w:val="FF0000"/>
          <w:sz w:val="26"/>
          <w:szCs w:val="26"/>
          <w:u w:val="single"/>
          <w:lang w:val="vi-VN"/>
        </w:rPr>
      </w:pPr>
      <w:r w:rsidRPr="00362037">
        <w:rPr>
          <w:rFonts w:ascii="Times New Roman" w:hAnsi="Times New Roman" w:cs="Times New Roman"/>
          <w:b/>
          <w:color w:val="FF0000"/>
          <w:sz w:val="26"/>
          <w:szCs w:val="26"/>
          <w:u w:val="single"/>
          <w:lang w:val="fr-FR"/>
        </w:rPr>
        <w:lastRenderedPageBreak/>
        <w:t>III</w:t>
      </w:r>
      <w:r w:rsidRPr="00362037">
        <w:rPr>
          <w:rFonts w:ascii="Times New Roman" w:hAnsi="Times New Roman" w:cs="Times New Roman"/>
          <w:b/>
          <w:color w:val="FF0000"/>
          <w:sz w:val="26"/>
          <w:szCs w:val="26"/>
          <w:u w:val="single"/>
          <w:lang w:val="vi-VN"/>
        </w:rPr>
        <w:t xml:space="preserve">. </w:t>
      </w:r>
      <w:r w:rsidRPr="00362037">
        <w:rPr>
          <w:rFonts w:ascii="Times New Roman" w:hAnsi="Times New Roman" w:cs="Times New Roman"/>
          <w:b/>
          <w:color w:val="FF0000"/>
          <w:sz w:val="26"/>
          <w:szCs w:val="26"/>
          <w:u w:val="single"/>
          <w:lang w:val="fr-FR"/>
        </w:rPr>
        <w:t>Đô</w:t>
      </w:r>
      <w:r w:rsidRPr="00362037">
        <w:rPr>
          <w:rFonts w:ascii="Times New Roman" w:hAnsi="Times New Roman" w:cs="Times New Roman"/>
          <w:b/>
          <w:color w:val="FF0000"/>
          <w:sz w:val="26"/>
          <w:szCs w:val="26"/>
          <w:u w:val="single"/>
          <w:lang w:val="vi-VN"/>
        </w:rPr>
        <w:t xml:space="preserve"> thị hoá tại Thành phố Hồ Chí Minh</w:t>
      </w:r>
    </w:p>
    <w:p w14:paraId="0C93D0F2" w14:textId="77777777" w:rsidR="006C2296" w:rsidRPr="00362037" w:rsidRDefault="006C2296" w:rsidP="006C2296">
      <w:pPr>
        <w:spacing w:after="0" w:line="360" w:lineRule="auto"/>
        <w:jc w:val="both"/>
        <w:rPr>
          <w:rFonts w:ascii="Times New Roman" w:hAnsi="Times New Roman" w:cs="Times New Roman"/>
          <w:b/>
          <w:bCs/>
          <w:color w:val="0070C0"/>
          <w:sz w:val="26"/>
          <w:szCs w:val="26"/>
          <w:u w:val="single"/>
        </w:rPr>
      </w:pPr>
      <w:r w:rsidRPr="00362037">
        <w:rPr>
          <w:rFonts w:ascii="Times New Roman" w:hAnsi="Times New Roman" w:cs="Times New Roman"/>
          <w:b/>
          <w:bCs/>
          <w:color w:val="0070C0"/>
          <w:sz w:val="26"/>
          <w:szCs w:val="26"/>
          <w:u w:val="single"/>
        </w:rPr>
        <w:t>1. Đặc điểm đô thị hoá tại Thành phố Hồ Chí Minh</w:t>
      </w:r>
    </w:p>
    <w:p w14:paraId="7144D7F6"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Thành</w:t>
      </w:r>
      <w:r w:rsidRPr="006C2296">
        <w:rPr>
          <w:rFonts w:ascii="Times New Roman" w:hAnsi="Times New Roman" w:cs="Times New Roman"/>
          <w:color w:val="000000" w:themeColor="text1"/>
          <w:sz w:val="26"/>
          <w:szCs w:val="26"/>
          <w:lang w:val="vi-VN"/>
        </w:rPr>
        <w:t xml:space="preserve"> phố Hồ Chí Minh là đô thị lớn nhất nước ta, là một trong năm thành phố trực </w:t>
      </w:r>
      <w:r w:rsidRPr="006C2296">
        <w:rPr>
          <w:rFonts w:ascii="Times New Roman" w:hAnsi="Times New Roman" w:cs="Times New Roman"/>
          <w:color w:val="000000" w:themeColor="text1"/>
          <w:sz w:val="26"/>
          <w:szCs w:val="26"/>
        </w:rPr>
        <w:t xml:space="preserve">thuộc Trung ương. Thành phố Hồ Chí Minh là đô thị loại đặc biệt của cả nước. </w:t>
      </w:r>
    </w:p>
    <w:p w14:paraId="791DFD83"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Thành phố Hồ Chí Minh có tỉ lệ đô thị hoá cao với gần 80% </w:t>
      </w:r>
    </w:p>
    <w:p w14:paraId="0E938241"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Quá trình đô thị hoá của Thành phố Hồ Chí Minh diễn ra nhanh. </w:t>
      </w:r>
    </w:p>
    <w:p w14:paraId="4BF8AE3C"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Thành phố Hồ Chí Minh có trình độ đô thị hoá hàng đầu cả nước. </w:t>
      </w:r>
    </w:p>
    <w:p w14:paraId="1E411D99" w14:textId="77777777" w:rsidR="006C2296" w:rsidRPr="00362037" w:rsidRDefault="006C2296" w:rsidP="006C2296">
      <w:pPr>
        <w:spacing w:after="0" w:line="360" w:lineRule="auto"/>
        <w:jc w:val="both"/>
        <w:rPr>
          <w:rFonts w:ascii="Times New Roman" w:hAnsi="Times New Roman" w:cs="Times New Roman"/>
          <w:b/>
          <w:bCs/>
          <w:color w:val="0070C0"/>
          <w:sz w:val="26"/>
          <w:szCs w:val="26"/>
          <w:u w:val="single"/>
        </w:rPr>
      </w:pPr>
      <w:r w:rsidRPr="00362037">
        <w:rPr>
          <w:rFonts w:ascii="Times New Roman" w:hAnsi="Times New Roman" w:cs="Times New Roman"/>
          <w:b/>
          <w:bCs/>
          <w:color w:val="0070C0"/>
          <w:sz w:val="26"/>
          <w:szCs w:val="26"/>
          <w:u w:val="single"/>
        </w:rPr>
        <w:t xml:space="preserve">2. Xu hướng phát triển đô thị tại Thành phố Hồ Chí Minh </w:t>
      </w:r>
    </w:p>
    <w:p w14:paraId="43193C57"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b/>
          <w:bCs/>
          <w:i/>
          <w:iCs/>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Phát triển đô thị Thành phố Hồ Chí Minh theo hướng đa trung tâm, kết nối vùng, đô thị xanh, đô thị thông minh, phát triển hài hoà giữa nông thôn và đô thị; tập trung xây dựng, tạo bước đột phá về hệ thống kết cấu hạ tầng đô thị,... </w:t>
      </w:r>
    </w:p>
    <w:p w14:paraId="3A2CB391"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Thành phố Hồ Chí Minh đang tích cực phát triển các đô thị mới với quy mô lớn, có sự kết hợp nguồn lực trong nước và nước ngoài. </w:t>
      </w:r>
    </w:p>
    <w:p w14:paraId="5FF192F9"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t>+</w:t>
      </w:r>
      <w:r w:rsidRPr="00362037">
        <w:rPr>
          <w:rFonts w:ascii="Times New Roman" w:hAnsi="Times New Roman" w:cs="Times New Roman"/>
          <w:b/>
          <w:bCs/>
          <w:color w:val="000000" w:themeColor="text1"/>
          <w:sz w:val="26"/>
          <w:szCs w:val="26"/>
        </w:rPr>
        <w:t xml:space="preserve"> Phía đông</w:t>
      </w:r>
      <w:r w:rsidRPr="006C2296">
        <w:rPr>
          <w:rFonts w:ascii="Times New Roman" w:hAnsi="Times New Roman" w:cs="Times New Roman"/>
          <w:color w:val="000000" w:themeColor="text1"/>
          <w:sz w:val="26"/>
          <w:szCs w:val="26"/>
        </w:rPr>
        <w:t xml:space="preserve">: khu đô thị Bình Quới – Thanh Đa (quận Bình Thạnh), khu đô thị mới Thủ Thiêm (thành phố Thủ Đức), thành phố Thủ Đức. </w:t>
      </w:r>
    </w:p>
    <w:p w14:paraId="51A0375E"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t>+</w:t>
      </w:r>
      <w:r w:rsidRPr="00362037">
        <w:rPr>
          <w:rFonts w:ascii="Times New Roman" w:hAnsi="Times New Roman" w:cs="Times New Roman"/>
          <w:b/>
          <w:bCs/>
          <w:color w:val="000000" w:themeColor="text1"/>
          <w:sz w:val="26"/>
          <w:szCs w:val="26"/>
        </w:rPr>
        <w:t xml:space="preserve"> Phía tây bắc</w:t>
      </w:r>
      <w:r w:rsidRPr="006C2296">
        <w:rPr>
          <w:rFonts w:ascii="Times New Roman" w:hAnsi="Times New Roman" w:cs="Times New Roman"/>
          <w:color w:val="000000" w:themeColor="text1"/>
          <w:sz w:val="26"/>
          <w:szCs w:val="26"/>
        </w:rPr>
        <w:t xml:space="preserve">: khu đô thị Hóc Môn (huyện Hóc Môn), khu đô thị Tây Bắc (huyện Củ Chi). </w:t>
      </w:r>
    </w:p>
    <w:p w14:paraId="0A78F3FC"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t>+</w:t>
      </w:r>
      <w:r w:rsidRPr="00362037">
        <w:rPr>
          <w:rFonts w:ascii="Times New Roman" w:hAnsi="Times New Roman" w:cs="Times New Roman"/>
          <w:b/>
          <w:bCs/>
          <w:color w:val="000000" w:themeColor="text1"/>
          <w:sz w:val="26"/>
          <w:szCs w:val="26"/>
        </w:rPr>
        <w:t xml:space="preserve"> Phía nam:</w:t>
      </w:r>
      <w:r w:rsidRPr="006C2296">
        <w:rPr>
          <w:rFonts w:ascii="Times New Roman" w:hAnsi="Times New Roman" w:cs="Times New Roman"/>
          <w:color w:val="000000" w:themeColor="text1"/>
          <w:sz w:val="26"/>
          <w:szCs w:val="26"/>
        </w:rPr>
        <w:t xml:space="preserve"> khu đô thị cảng Hiệp Phước (huyện Nhà Bè), khu đô thị du lịch biển Cần Giờ (huyện Cần Giờ), khu đô thị Phú Mỹ Hưng (Quận 7), khu Đại học – dân cư Trung Sơn (Quận 7), khu dân cư Bình Điền (Quận 8) </w:t>
      </w:r>
    </w:p>
    <w:p w14:paraId="09449249" w14:textId="5D34AE10" w:rsid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Thành phố Hồ Chí Minh đang tập trung triển khai có kết quả các dự án hạ tầng giao thông then chốt kết nối với các chuỗi đô thị trong vùng đô thị Thành phố Hồ Chí Minh; hạ tầng đô thị</w:t>
      </w:r>
      <w:r w:rsidRPr="006C2296">
        <w:rPr>
          <w:rFonts w:ascii="Times New Roman" w:hAnsi="Times New Roman" w:cs="Times New Roman"/>
          <w:color w:val="000000" w:themeColor="text1"/>
          <w:sz w:val="26"/>
          <w:szCs w:val="26"/>
          <w:lang w:val="vi-VN"/>
        </w:rPr>
        <w:t>,…</w:t>
      </w:r>
    </w:p>
    <w:p w14:paraId="117A1BDA" w14:textId="77777777" w:rsidR="00D60AD3" w:rsidRPr="00D60AD3" w:rsidRDefault="00D60AD3" w:rsidP="00362037">
      <w:pPr>
        <w:spacing w:after="0" w:line="360" w:lineRule="auto"/>
        <w:ind w:firstLine="851"/>
        <w:jc w:val="both"/>
        <w:rPr>
          <w:rFonts w:ascii="Times New Roman" w:hAnsi="Times New Roman" w:cs="Times New Roman"/>
          <w:color w:val="000000" w:themeColor="text1"/>
          <w:sz w:val="26"/>
          <w:szCs w:val="26"/>
        </w:rPr>
      </w:pPr>
    </w:p>
    <w:p w14:paraId="7B74903A" w14:textId="77777777" w:rsidR="006C2296" w:rsidRPr="00362037" w:rsidRDefault="006C2296" w:rsidP="006C2296">
      <w:pPr>
        <w:spacing w:after="0" w:line="360" w:lineRule="auto"/>
        <w:jc w:val="both"/>
        <w:rPr>
          <w:rFonts w:ascii="Times New Roman" w:hAnsi="Times New Roman" w:cs="Times New Roman"/>
          <w:b/>
          <w:color w:val="FF0000"/>
          <w:sz w:val="26"/>
          <w:szCs w:val="26"/>
          <w:u w:val="single"/>
          <w:lang w:val="vi-VN"/>
        </w:rPr>
      </w:pPr>
      <w:r w:rsidRPr="00362037">
        <w:rPr>
          <w:rFonts w:ascii="Times New Roman" w:hAnsi="Times New Roman" w:cs="Times New Roman"/>
          <w:b/>
          <w:color w:val="FF0000"/>
          <w:sz w:val="26"/>
          <w:szCs w:val="26"/>
          <w:u w:val="single"/>
          <w:lang w:val="fr-FR"/>
        </w:rPr>
        <w:t>IV</w:t>
      </w:r>
      <w:r w:rsidRPr="00362037">
        <w:rPr>
          <w:rFonts w:ascii="Times New Roman" w:hAnsi="Times New Roman" w:cs="Times New Roman"/>
          <w:b/>
          <w:color w:val="FF0000"/>
          <w:sz w:val="26"/>
          <w:szCs w:val="26"/>
          <w:u w:val="single"/>
          <w:lang w:val="vi-VN"/>
        </w:rPr>
        <w:t xml:space="preserve">. </w:t>
      </w:r>
      <w:r w:rsidRPr="00362037">
        <w:rPr>
          <w:rFonts w:ascii="Times New Roman" w:hAnsi="Times New Roman" w:cs="Times New Roman"/>
          <w:b/>
          <w:color w:val="FF0000"/>
          <w:sz w:val="26"/>
          <w:szCs w:val="26"/>
          <w:u w:val="single"/>
          <w:lang w:val="fr-FR"/>
        </w:rPr>
        <w:t>Tác</w:t>
      </w:r>
      <w:r w:rsidRPr="00362037">
        <w:rPr>
          <w:rFonts w:ascii="Times New Roman" w:hAnsi="Times New Roman" w:cs="Times New Roman"/>
          <w:b/>
          <w:color w:val="FF0000"/>
          <w:sz w:val="26"/>
          <w:szCs w:val="26"/>
          <w:u w:val="single"/>
          <w:lang w:val="vi-VN"/>
        </w:rPr>
        <w:t xml:space="preserve"> động của dân số và đô thị hoá đến phát triển kinh tế, xã hội và môi trường ở Thành phố Hồ Chí Minh</w:t>
      </w:r>
    </w:p>
    <w:p w14:paraId="41CDF91B" w14:textId="77777777" w:rsidR="006C2296" w:rsidRPr="00362037" w:rsidRDefault="006C2296" w:rsidP="006C2296">
      <w:pPr>
        <w:spacing w:after="0" w:line="360" w:lineRule="auto"/>
        <w:jc w:val="both"/>
        <w:rPr>
          <w:rFonts w:ascii="Times New Roman" w:hAnsi="Times New Roman" w:cs="Times New Roman"/>
          <w:b/>
          <w:bCs/>
          <w:color w:val="0070C0"/>
          <w:sz w:val="26"/>
          <w:szCs w:val="26"/>
          <w:u w:val="single"/>
        </w:rPr>
      </w:pPr>
      <w:r w:rsidRPr="00362037">
        <w:rPr>
          <w:rFonts w:ascii="Times New Roman" w:hAnsi="Times New Roman" w:cs="Times New Roman"/>
          <w:b/>
          <w:bCs/>
          <w:color w:val="0070C0"/>
          <w:sz w:val="26"/>
          <w:szCs w:val="26"/>
          <w:u w:val="single"/>
        </w:rPr>
        <w:t xml:space="preserve">1. Tích cực </w:t>
      </w:r>
    </w:p>
    <w:p w14:paraId="15DA5A5A" w14:textId="77777777" w:rsidR="006C2296" w:rsidRPr="00362037" w:rsidRDefault="006C2296" w:rsidP="00362037">
      <w:pPr>
        <w:spacing w:after="0" w:line="360" w:lineRule="auto"/>
        <w:ind w:firstLine="851"/>
        <w:jc w:val="both"/>
        <w:rPr>
          <w:rFonts w:ascii="Times New Roman" w:hAnsi="Times New Roman" w:cs="Times New Roman"/>
          <w:b/>
          <w:bCs/>
          <w:color w:val="000000" w:themeColor="text1"/>
          <w:sz w:val="26"/>
          <w:szCs w:val="26"/>
          <w:lang w:val="vi-VN"/>
        </w:rPr>
      </w:pPr>
      <w:r w:rsidRPr="00362037">
        <w:rPr>
          <w:rFonts w:ascii="Times New Roman" w:hAnsi="Times New Roman" w:cs="Times New Roman"/>
          <w:b/>
          <w:bCs/>
          <w:color w:val="000000" w:themeColor="text1"/>
          <w:sz w:val="26"/>
          <w:szCs w:val="26"/>
          <w:lang w:val="vi-VN"/>
        </w:rPr>
        <w:t>- Về dân cư:</w:t>
      </w:r>
    </w:p>
    <w:p w14:paraId="74C8E47E"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Thành phố Hồ Chí Minh có nguồn lao động dồi dào, có trình độ cao và thị trường tiêu thụ lớn, tạo động lực cho tăng trưởng kinh tế </w:t>
      </w:r>
    </w:p>
    <w:p w14:paraId="59F29FA5"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Sự đa dạng thành phần dân tộc đem lại cho Thành phố sự đa dạng văn hoá với nhiều nét độc đáo </w:t>
      </w:r>
    </w:p>
    <w:p w14:paraId="4BE3701B"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lastRenderedPageBreak/>
        <w:t xml:space="preserve">- </w:t>
      </w:r>
      <w:r w:rsidRPr="00362037">
        <w:rPr>
          <w:rFonts w:ascii="Times New Roman" w:hAnsi="Times New Roman" w:cs="Times New Roman"/>
          <w:b/>
          <w:bCs/>
          <w:color w:val="000000" w:themeColor="text1"/>
          <w:sz w:val="26"/>
          <w:szCs w:val="26"/>
        </w:rPr>
        <w:t>Về kinh tế</w:t>
      </w:r>
      <w:r w:rsidRPr="006C2296">
        <w:rPr>
          <w:rFonts w:ascii="Times New Roman" w:hAnsi="Times New Roman" w:cs="Times New Roman"/>
          <w:color w:val="000000" w:themeColor="text1"/>
          <w:sz w:val="26"/>
          <w:szCs w:val="26"/>
        </w:rPr>
        <w:t>, quá trình đô thị hoá đã góp phần thúc đẩy quá trình công nghiệp hoá của Thành phố Hồ Chí Minh, đồng thời công nghiệp hoá cũng tác động ngược lại, làm cho quá trình đô thị hoá diễn ra ngày càng nhanh chóng</w:t>
      </w: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thúc đẩy sự chuyển dịch cơ cấu kinh tế, góp phần tăng nhanh khu vực dịch vụ, đẩy nhanh tốc độ tăng trưởng kinh tế </w:t>
      </w:r>
    </w:p>
    <w:p w14:paraId="6F509C9D"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t xml:space="preserve">- </w:t>
      </w:r>
      <w:r w:rsidRPr="00362037">
        <w:rPr>
          <w:rFonts w:ascii="Times New Roman" w:hAnsi="Times New Roman" w:cs="Times New Roman"/>
          <w:b/>
          <w:bCs/>
          <w:color w:val="000000" w:themeColor="text1"/>
          <w:sz w:val="26"/>
          <w:szCs w:val="26"/>
        </w:rPr>
        <w:t>Về xã hội, đô thị hoá phát triển</w:t>
      </w:r>
      <w:r w:rsidRPr="006C2296">
        <w:rPr>
          <w:rFonts w:ascii="Times New Roman" w:hAnsi="Times New Roman" w:cs="Times New Roman"/>
          <w:color w:val="000000" w:themeColor="text1"/>
          <w:sz w:val="26"/>
          <w:szCs w:val="26"/>
        </w:rPr>
        <w:t xml:space="preserve"> ở Thành phố Hồ Chí Minh góp phần giải quyết vấn đề việc làm, tăng thu nhập cho người lao động </w:t>
      </w:r>
    </w:p>
    <w:p w14:paraId="029526F4"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362037">
        <w:rPr>
          <w:rFonts w:ascii="Times New Roman" w:hAnsi="Times New Roman" w:cs="Times New Roman"/>
          <w:b/>
          <w:bCs/>
          <w:color w:val="000000" w:themeColor="text1"/>
          <w:sz w:val="26"/>
          <w:szCs w:val="26"/>
          <w:lang w:val="vi-VN"/>
        </w:rPr>
        <w:t xml:space="preserve">- </w:t>
      </w:r>
      <w:r w:rsidRPr="00362037">
        <w:rPr>
          <w:rFonts w:ascii="Times New Roman" w:hAnsi="Times New Roman" w:cs="Times New Roman"/>
          <w:b/>
          <w:bCs/>
          <w:color w:val="000000" w:themeColor="text1"/>
          <w:sz w:val="26"/>
          <w:szCs w:val="26"/>
        </w:rPr>
        <w:t>Về môi trường, đô thị hoá tự giác</w:t>
      </w:r>
      <w:r w:rsidRPr="006C2296">
        <w:rPr>
          <w:rFonts w:ascii="Times New Roman" w:hAnsi="Times New Roman" w:cs="Times New Roman"/>
          <w:color w:val="000000" w:themeColor="text1"/>
          <w:sz w:val="26"/>
          <w:szCs w:val="26"/>
        </w:rPr>
        <w:t xml:space="preserve"> ở Thành phố Hồ Chí Minh có quy hoạch cụ thể về cảnh quan thiên nhiên, góp phần làm tăng mảng xanh, tạo môi trường trong lành, giảm ô nhiễm cho các khu đô thị. </w:t>
      </w:r>
    </w:p>
    <w:p w14:paraId="2F04121E" w14:textId="77777777" w:rsidR="006C2296" w:rsidRPr="00362037" w:rsidRDefault="006C2296" w:rsidP="006C2296">
      <w:pPr>
        <w:spacing w:after="0" w:line="360" w:lineRule="auto"/>
        <w:jc w:val="both"/>
        <w:rPr>
          <w:rFonts w:ascii="Times New Roman" w:hAnsi="Times New Roman" w:cs="Times New Roman"/>
          <w:b/>
          <w:bCs/>
          <w:color w:val="0070C0"/>
          <w:sz w:val="26"/>
          <w:szCs w:val="26"/>
          <w:u w:val="single"/>
        </w:rPr>
      </w:pPr>
      <w:r w:rsidRPr="00362037">
        <w:rPr>
          <w:rFonts w:ascii="Times New Roman" w:hAnsi="Times New Roman" w:cs="Times New Roman"/>
          <w:b/>
          <w:bCs/>
          <w:color w:val="0070C0"/>
          <w:sz w:val="26"/>
          <w:szCs w:val="26"/>
          <w:u w:val="single"/>
        </w:rPr>
        <w:t xml:space="preserve">2. Hạn chế </w:t>
      </w:r>
    </w:p>
    <w:p w14:paraId="4A37DA93" w14:textId="77777777" w:rsidR="006C2296" w:rsidRPr="006C2296" w:rsidRDefault="006C2296" w:rsidP="00362037">
      <w:pPr>
        <w:spacing w:after="0"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bCs/>
          <w:i/>
          <w:iCs/>
          <w:color w:val="000000" w:themeColor="text1"/>
          <w:sz w:val="26"/>
          <w:szCs w:val="26"/>
          <w:lang w:val="vi-VN"/>
        </w:rPr>
        <w:t xml:space="preserve">- </w:t>
      </w:r>
      <w:r w:rsidRPr="006C2296">
        <w:rPr>
          <w:rFonts w:ascii="Times New Roman" w:hAnsi="Times New Roman" w:cs="Times New Roman"/>
          <w:color w:val="000000" w:themeColor="text1"/>
          <w:sz w:val="26"/>
          <w:szCs w:val="26"/>
        </w:rPr>
        <w:t>Thành phố Hồ Chí Minh có mức sinh thấp nhất cả nước</w:t>
      </w: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 xml:space="preserve">Tình trạng này kéo dài sẽ để lại nhiều hệ luỵ như già hoá dân số nhanh, thiếu hụt nguồn lao động, ảnh hưởng đến an sinh xã hội,... </w:t>
      </w:r>
    </w:p>
    <w:p w14:paraId="2DE5802C" w14:textId="77777777" w:rsidR="00362037" w:rsidRDefault="006C2296" w:rsidP="00362037">
      <w:pPr>
        <w:spacing w:line="360" w:lineRule="auto"/>
        <w:ind w:firstLine="851"/>
        <w:jc w:val="both"/>
        <w:rPr>
          <w:rFonts w:ascii="Times New Roman" w:hAnsi="Times New Roman" w:cs="Times New Roman"/>
          <w:color w:val="000000" w:themeColor="text1"/>
          <w:sz w:val="26"/>
          <w:szCs w:val="26"/>
        </w:rPr>
      </w:pPr>
      <w:r w:rsidRPr="006C2296">
        <w:rPr>
          <w:rFonts w:ascii="Times New Roman" w:hAnsi="Times New Roman" w:cs="Times New Roman"/>
          <w:color w:val="000000" w:themeColor="text1"/>
          <w:sz w:val="26"/>
          <w:szCs w:val="26"/>
          <w:lang w:val="vi-VN"/>
        </w:rPr>
        <w:t xml:space="preserve">- </w:t>
      </w:r>
      <w:r w:rsidRPr="006C2296">
        <w:rPr>
          <w:rFonts w:ascii="Times New Roman" w:hAnsi="Times New Roman" w:cs="Times New Roman"/>
          <w:color w:val="000000" w:themeColor="text1"/>
          <w:sz w:val="26"/>
          <w:szCs w:val="26"/>
        </w:rPr>
        <w:t>Quá trình đô thị hoá ở Thành phố Hồ Chí Minh diễn ra mạnh mẽ cùng quy mô dân số đông gây sức ép đến kinh tế, xã hội và môi trường</w:t>
      </w:r>
      <w:r w:rsidRPr="006C2296">
        <w:rPr>
          <w:rFonts w:ascii="Times New Roman" w:hAnsi="Times New Roman" w:cs="Times New Roman"/>
          <w:color w:val="000000" w:themeColor="text1"/>
          <w:sz w:val="26"/>
          <w:szCs w:val="26"/>
          <w:lang w:val="vi-VN"/>
        </w:rPr>
        <w:t>.</w:t>
      </w:r>
    </w:p>
    <w:p w14:paraId="63B3BAE3" w14:textId="49F69CE1" w:rsidR="006C2296" w:rsidRPr="00362037" w:rsidRDefault="00362037" w:rsidP="00362037">
      <w:pPr>
        <w:spacing w:after="0" w:line="360" w:lineRule="auto"/>
        <w:jc w:val="both"/>
        <w:rPr>
          <w:rFonts w:ascii="Times New Roman" w:hAnsi="Times New Roman" w:cs="Times New Roman"/>
          <w:b/>
          <w:bCs/>
          <w:color w:val="FF0000"/>
          <w:sz w:val="26"/>
          <w:szCs w:val="26"/>
          <w:u w:val="single"/>
        </w:rPr>
      </w:pPr>
      <w:r w:rsidRPr="00362037">
        <w:rPr>
          <w:rFonts w:ascii="Times New Roman" w:hAnsi="Times New Roman" w:cs="Times New Roman"/>
          <w:b/>
          <w:bCs/>
          <w:color w:val="FF0000"/>
          <w:sz w:val="26"/>
          <w:szCs w:val="26"/>
          <w:u w:val="single"/>
        </w:rPr>
        <w:t>V</w:t>
      </w:r>
      <w:r w:rsidR="006C2296" w:rsidRPr="00362037">
        <w:rPr>
          <w:rFonts w:ascii="Times New Roman" w:hAnsi="Times New Roman" w:cs="Times New Roman"/>
          <w:b/>
          <w:bCs/>
          <w:color w:val="FF0000"/>
          <w:sz w:val="26"/>
          <w:szCs w:val="26"/>
          <w:u w:val="single"/>
          <w:lang w:val="vi-VN"/>
        </w:rPr>
        <w:t>. M</w:t>
      </w:r>
      <w:r w:rsidR="006C2296" w:rsidRPr="00362037">
        <w:rPr>
          <w:rFonts w:ascii="Times New Roman" w:hAnsi="Times New Roman" w:cs="Times New Roman"/>
          <w:b/>
          <w:bCs/>
          <w:color w:val="FF0000"/>
          <w:sz w:val="26"/>
          <w:szCs w:val="26"/>
          <w:u w:val="single"/>
        </w:rPr>
        <w:t>ột số biện pháp phát triển dân số và đô thị ở Thành phố Hồ Chí Minh</w:t>
      </w:r>
    </w:p>
    <w:p w14:paraId="01158A4F"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Nâng tỉ lệ tăng dân số tự nhiên và chất lượng dân số, giải quyết tình trạng mức sinh thấp, sàng lọc trước khi sinh đảm bảo sức khoẻ sinh sản cho phụ nữ trong độ tuổi sinh đẻ và sức khoẻ trẻ sơ sinh. </w:t>
      </w:r>
    </w:p>
    <w:p w14:paraId="3267A522"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Tiếp tục thực hiện và hoàn thiện các văn bản pháp lí về quản lí người dân, xây dựng hệ thống chính sách di dân giữa các địa phương. </w:t>
      </w:r>
    </w:p>
    <w:p w14:paraId="4D36D82D"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Quy hoạch tổng thể và chi tiết chỉnh trang đô thị hợp lí, quản lí và xây dựng nghiêm chỉnh. Phát triển cơ sở hạ tầng giao thông vận tải khu dân cư các dịch vụ công cộng ở khu vực vùng ven và ngoại thành. Xây dựng các đô thị vệ tinh, hoàn thiện mạng lưới giao thông đồng bộ kết nối chuỗi đô thị. </w:t>
      </w:r>
    </w:p>
    <w:p w14:paraId="4C101EFC"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Gắn phân bố dân cư với sự phân bố sản xuất công nghiệp và dịch vụ. </w:t>
      </w:r>
    </w:p>
    <w:p w14:paraId="2181899B"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Tăng cường xây dựng hệ thống giao thông công cộng hiện đại, tiện nghi, vận chuyển nhanh chóng, an toàn; góp phần phân bố lại dân cư và nguồn lao động ra các vùng ven ngoại thành. </w:t>
      </w:r>
    </w:p>
    <w:p w14:paraId="0188D3E8"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Hạn chế nhập cư vào khu vực nội thành để giảm áp lực về giao thông và nhà ở. </w:t>
      </w:r>
    </w:p>
    <w:p w14:paraId="79362187"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Quy hoạch phát triển công nghiệp và phân bố dân cư Thành phố Hồ Chí Minh trên quan điểm vùng và liên vùng. </w:t>
      </w:r>
    </w:p>
    <w:p w14:paraId="2CB1255E" w14:textId="77777777" w:rsidR="006C2296" w:rsidRPr="006C2296" w:rsidRDefault="006C2296" w:rsidP="00362037">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bCs/>
          <w:color w:val="000000" w:themeColor="text1"/>
          <w:sz w:val="26"/>
          <w:szCs w:val="26"/>
          <w:lang w:val="vi-VN"/>
        </w:rPr>
        <w:lastRenderedPageBreak/>
        <w:t xml:space="preserve">- </w:t>
      </w:r>
      <w:r w:rsidRPr="006C2296">
        <w:rPr>
          <w:rFonts w:ascii="Times New Roman" w:hAnsi="Times New Roman" w:cs="Times New Roman"/>
          <w:sz w:val="26"/>
          <w:szCs w:val="26"/>
        </w:rPr>
        <w:t xml:space="preserve">Chuyển các xí nghiệp công nghiệp hàm lượng khoa học – kĩ thuật thấp sang vùng nông thôn và các tỉnh lân cận </w:t>
      </w:r>
    </w:p>
    <w:p w14:paraId="41055A4F" w14:textId="148B33E5" w:rsidR="00362037" w:rsidRDefault="006C2296" w:rsidP="00D60AD3">
      <w:pPr>
        <w:spacing w:after="0" w:line="360" w:lineRule="auto"/>
        <w:ind w:firstLine="851"/>
        <w:jc w:val="both"/>
        <w:rPr>
          <w:rFonts w:ascii="Times New Roman" w:hAnsi="Times New Roman" w:cs="Times New Roman"/>
          <w:sz w:val="26"/>
          <w:szCs w:val="26"/>
        </w:rPr>
      </w:pPr>
      <w:r w:rsidRPr="006C2296">
        <w:rPr>
          <w:rFonts w:ascii="Times New Roman" w:hAnsi="Times New Roman" w:cs="Times New Roman"/>
          <w:sz w:val="26"/>
          <w:szCs w:val="26"/>
        </w:rPr>
        <w:t xml:space="preserve">– Phát triển nhà ở xã hội, nhà ở cho công nhân, cải tạo nhà ở ven kênh rạch, chung cư cũ. </w:t>
      </w:r>
    </w:p>
    <w:p w14:paraId="67FBB9D8" w14:textId="77777777" w:rsidR="00D60AD3" w:rsidRPr="00D60AD3" w:rsidRDefault="00D60AD3" w:rsidP="00D60AD3">
      <w:pPr>
        <w:spacing w:after="0" w:line="360" w:lineRule="auto"/>
        <w:ind w:firstLine="851"/>
        <w:jc w:val="both"/>
        <w:rPr>
          <w:rFonts w:ascii="Times New Roman" w:hAnsi="Times New Roman" w:cs="Times New Roman"/>
          <w:sz w:val="26"/>
          <w:szCs w:val="26"/>
        </w:rPr>
      </w:pPr>
    </w:p>
    <w:p w14:paraId="3EA1A081" w14:textId="77777777" w:rsidR="001F291F" w:rsidRPr="006C2296" w:rsidRDefault="001F291F" w:rsidP="006C2296">
      <w:pPr>
        <w:spacing w:after="0" w:line="360" w:lineRule="auto"/>
        <w:ind w:right="454"/>
        <w:jc w:val="both"/>
        <w:rPr>
          <w:rFonts w:ascii="Times New Roman" w:hAnsi="Times New Roman" w:cs="Times New Roman"/>
          <w:b/>
          <w:color w:val="FF0000"/>
          <w:sz w:val="26"/>
          <w:szCs w:val="26"/>
        </w:rPr>
      </w:pPr>
      <w:r w:rsidRPr="006C2296">
        <w:rPr>
          <w:rFonts w:ascii="Times New Roman" w:hAnsi="Times New Roman" w:cs="Times New Roman"/>
          <w:b/>
          <w:color w:val="FF0000"/>
          <w:sz w:val="26"/>
          <w:szCs w:val="26"/>
        </w:rPr>
        <w:t>C</w:t>
      </w:r>
      <w:r w:rsidR="008C2781" w:rsidRPr="006C2296">
        <w:rPr>
          <w:rFonts w:ascii="Times New Roman" w:hAnsi="Times New Roman" w:cs="Times New Roman"/>
          <w:b/>
          <w:color w:val="FF0000"/>
          <w:sz w:val="26"/>
          <w:szCs w:val="26"/>
        </w:rPr>
        <w:t xml:space="preserve">. LUYỆN TẬP VÀ VẬN DỤNG: </w:t>
      </w:r>
    </w:p>
    <w:p w14:paraId="072D82DF" w14:textId="77777777" w:rsidR="006C2296" w:rsidRPr="00362037" w:rsidRDefault="006C2296" w:rsidP="006C2296">
      <w:pPr>
        <w:spacing w:after="0" w:line="360" w:lineRule="auto"/>
        <w:jc w:val="both"/>
        <w:rPr>
          <w:rFonts w:ascii="Times New Roman" w:hAnsi="Times New Roman" w:cs="Times New Roman"/>
          <w:b/>
          <w:bCs/>
          <w:color w:val="0070C0"/>
          <w:sz w:val="26"/>
          <w:szCs w:val="26"/>
        </w:rPr>
      </w:pPr>
      <w:r w:rsidRPr="00362037">
        <w:rPr>
          <w:rFonts w:ascii="Times New Roman" w:hAnsi="Times New Roman" w:cs="Times New Roman"/>
          <w:b/>
          <w:bCs/>
          <w:color w:val="0070C0"/>
          <w:sz w:val="26"/>
          <w:szCs w:val="26"/>
        </w:rPr>
        <w:t xml:space="preserve">1. Em hãy kể tên các quận, huyện, thành phố có quy mô dân số lớn và các quận, </w:t>
      </w:r>
      <w:r w:rsidRPr="00362037">
        <w:rPr>
          <w:rFonts w:ascii="Times New Roman" w:hAnsi="Times New Roman" w:cs="Times New Roman"/>
          <w:b/>
          <w:bCs/>
          <w:color w:val="0070C0"/>
          <w:sz w:val="26"/>
          <w:szCs w:val="26"/>
          <w:lang w:val="vi-VN"/>
        </w:rPr>
        <w:t xml:space="preserve"> </w:t>
      </w:r>
      <w:r w:rsidRPr="00362037">
        <w:rPr>
          <w:rFonts w:ascii="Times New Roman" w:hAnsi="Times New Roman" w:cs="Times New Roman"/>
          <w:b/>
          <w:bCs/>
          <w:color w:val="0070C0"/>
          <w:sz w:val="26"/>
          <w:szCs w:val="26"/>
        </w:rPr>
        <w:t xml:space="preserve">huyện, thành phố có mật độ dân số cao ở Thành phố Hồ Chí Minh. </w:t>
      </w:r>
    </w:p>
    <w:p w14:paraId="41E81070" w14:textId="68F94450" w:rsidR="00362037" w:rsidRPr="00362037" w:rsidRDefault="00362037" w:rsidP="006C2296">
      <w:pPr>
        <w:spacing w:after="0" w:line="360" w:lineRule="auto"/>
        <w:jc w:val="both"/>
        <w:rPr>
          <w:rFonts w:ascii="Times New Roman" w:hAnsi="Times New Roman" w:cs="Times New Roman"/>
          <w:b/>
          <w:bCs/>
          <w:sz w:val="26"/>
          <w:szCs w:val="26"/>
        </w:rPr>
      </w:pPr>
      <w:r w:rsidRPr="00362037">
        <w:rPr>
          <w:rFonts w:ascii="Times New Roman" w:hAnsi="Times New Roman" w:cs="Times New Roman"/>
          <w:b/>
          <w:bCs/>
          <w:sz w:val="26"/>
          <w:szCs w:val="26"/>
        </w:rPr>
        <w:t>…………………………………………………………………………………………………………………………………………………………………………………………………………………………………………………………………………………………………………………………………………………………………………………………………………………………………………</w:t>
      </w:r>
    </w:p>
    <w:p w14:paraId="355F417D" w14:textId="77777777" w:rsidR="00362037" w:rsidRPr="00362037" w:rsidRDefault="00362037" w:rsidP="006C2296">
      <w:pPr>
        <w:spacing w:after="0" w:line="360" w:lineRule="auto"/>
        <w:jc w:val="both"/>
        <w:rPr>
          <w:rFonts w:ascii="Times New Roman" w:hAnsi="Times New Roman" w:cs="Times New Roman"/>
          <w:b/>
          <w:bCs/>
          <w:color w:val="0070C0"/>
          <w:sz w:val="26"/>
          <w:szCs w:val="26"/>
        </w:rPr>
      </w:pPr>
    </w:p>
    <w:p w14:paraId="07277911" w14:textId="360D504F" w:rsidR="006C2296" w:rsidRPr="00362037" w:rsidRDefault="00362037" w:rsidP="006C2296">
      <w:pPr>
        <w:spacing w:after="0" w:line="360" w:lineRule="auto"/>
        <w:jc w:val="both"/>
        <w:rPr>
          <w:rFonts w:ascii="Times New Roman" w:hAnsi="Times New Roman" w:cs="Times New Roman"/>
          <w:b/>
          <w:bCs/>
          <w:color w:val="0070C0"/>
          <w:sz w:val="26"/>
          <w:szCs w:val="26"/>
        </w:rPr>
      </w:pPr>
      <w:r w:rsidRPr="00362037">
        <w:rPr>
          <w:rFonts w:ascii="Times New Roman" w:hAnsi="Times New Roman" w:cs="Times New Roman"/>
          <w:b/>
          <w:bCs/>
          <w:color w:val="0070C0"/>
          <w:sz w:val="26"/>
          <w:szCs w:val="26"/>
        </w:rPr>
        <w:t>2</w:t>
      </w:r>
      <w:r w:rsidR="006C2296" w:rsidRPr="00362037">
        <w:rPr>
          <w:rFonts w:ascii="Times New Roman" w:hAnsi="Times New Roman" w:cs="Times New Roman"/>
          <w:b/>
          <w:bCs/>
          <w:color w:val="0070C0"/>
          <w:sz w:val="26"/>
          <w:szCs w:val="26"/>
        </w:rPr>
        <w:t xml:space="preserve">. Em hãy sưu tầm hình ảnh một số điểm dân cư nông thôn và một số điểm dân cư đô thị tại địa phương và chia sẻ với các bạn. </w:t>
      </w:r>
    </w:p>
    <w:p w14:paraId="2388DF27" w14:textId="77777777" w:rsidR="00362037" w:rsidRPr="00362037" w:rsidRDefault="00362037" w:rsidP="006C2296">
      <w:pPr>
        <w:spacing w:after="0" w:line="360" w:lineRule="auto"/>
        <w:jc w:val="both"/>
        <w:rPr>
          <w:rFonts w:ascii="Times New Roman" w:hAnsi="Times New Roman" w:cs="Times New Roman"/>
          <w:b/>
          <w:bCs/>
          <w:color w:val="0070C0"/>
          <w:sz w:val="26"/>
          <w:szCs w:val="26"/>
        </w:rPr>
      </w:pPr>
    </w:p>
    <w:p w14:paraId="08C01D89" w14:textId="77777777" w:rsidR="00362037" w:rsidRPr="00362037" w:rsidRDefault="00362037" w:rsidP="006C2296">
      <w:pPr>
        <w:spacing w:after="0" w:line="360" w:lineRule="auto"/>
        <w:jc w:val="both"/>
        <w:rPr>
          <w:rFonts w:ascii="Times New Roman" w:hAnsi="Times New Roman" w:cs="Times New Roman"/>
          <w:b/>
          <w:bCs/>
          <w:color w:val="0070C0"/>
          <w:sz w:val="26"/>
          <w:szCs w:val="26"/>
        </w:rPr>
      </w:pPr>
    </w:p>
    <w:p w14:paraId="4B3B1AA8" w14:textId="5D19F471" w:rsidR="00362037" w:rsidRDefault="00362037" w:rsidP="006C2296">
      <w:pPr>
        <w:spacing w:after="0" w:line="360" w:lineRule="auto"/>
        <w:jc w:val="both"/>
        <w:rPr>
          <w:rFonts w:ascii="Times New Roman" w:hAnsi="Times New Roman" w:cs="Times New Roman"/>
          <w:b/>
          <w:bCs/>
          <w:color w:val="0070C0"/>
          <w:sz w:val="26"/>
          <w:szCs w:val="26"/>
        </w:rPr>
      </w:pPr>
      <w:r w:rsidRPr="00362037">
        <w:rPr>
          <w:rFonts w:ascii="Times New Roman" w:hAnsi="Times New Roman" w:cs="Times New Roman"/>
          <w:b/>
          <w:bCs/>
          <w:color w:val="0070C0"/>
          <w:sz w:val="26"/>
          <w:szCs w:val="26"/>
        </w:rPr>
        <w:t>3.</w:t>
      </w:r>
      <w:r w:rsidR="006C2296" w:rsidRPr="00362037">
        <w:rPr>
          <w:rFonts w:ascii="Times New Roman" w:hAnsi="Times New Roman" w:cs="Times New Roman"/>
          <w:b/>
          <w:bCs/>
          <w:color w:val="0070C0"/>
          <w:sz w:val="26"/>
          <w:szCs w:val="26"/>
        </w:rPr>
        <w:t xml:space="preserve"> Em hãy sáng tạo sản phẩm tuyên truyền một số giải pháp phát triển dân số và đô thị Thành phố Hồ Chí Minh </w:t>
      </w:r>
    </w:p>
    <w:p w14:paraId="3331AA97" w14:textId="77777777" w:rsidR="00362037" w:rsidRPr="00362037" w:rsidRDefault="00362037" w:rsidP="006C2296">
      <w:pPr>
        <w:spacing w:after="0" w:line="360" w:lineRule="auto"/>
        <w:jc w:val="both"/>
        <w:rPr>
          <w:rFonts w:ascii="Times New Roman" w:hAnsi="Times New Roman" w:cs="Times New Roman"/>
          <w:b/>
          <w:bCs/>
          <w:color w:val="0070C0"/>
          <w:sz w:val="26"/>
          <w:szCs w:val="26"/>
        </w:rPr>
      </w:pPr>
    </w:p>
    <w:p w14:paraId="38950C76" w14:textId="05157E5D" w:rsidR="00BF3A4C" w:rsidRDefault="001F291F" w:rsidP="007C068B">
      <w:pPr>
        <w:spacing w:after="0" w:line="360" w:lineRule="auto"/>
        <w:ind w:right="454"/>
        <w:jc w:val="both"/>
        <w:rPr>
          <w:rFonts w:ascii="Times New Roman" w:hAnsi="Times New Roman" w:cs="Times New Roman"/>
          <w:b/>
          <w:color w:val="FF0000"/>
          <w:sz w:val="26"/>
          <w:szCs w:val="26"/>
        </w:rPr>
      </w:pPr>
      <w:r>
        <w:rPr>
          <w:rFonts w:ascii="Times New Roman" w:hAnsi="Times New Roman" w:cs="Times New Roman"/>
          <w:b/>
          <w:color w:val="FF0000"/>
          <w:sz w:val="26"/>
          <w:szCs w:val="26"/>
        </w:rPr>
        <w:t>D</w:t>
      </w:r>
      <w:r w:rsidR="007E7429" w:rsidRPr="007C068B">
        <w:rPr>
          <w:rFonts w:ascii="Times New Roman" w:hAnsi="Times New Roman" w:cs="Times New Roman"/>
          <w:b/>
          <w:color w:val="FF0000"/>
          <w:sz w:val="26"/>
          <w:szCs w:val="26"/>
        </w:rPr>
        <w:t xml:space="preserve">. DẶN DÒ: </w:t>
      </w:r>
    </w:p>
    <w:p w14:paraId="11080FFF" w14:textId="447264CB" w:rsidR="00FB4889" w:rsidRDefault="00FB4889" w:rsidP="00FB4889">
      <w:pPr>
        <w:spacing w:after="0" w:line="360" w:lineRule="auto"/>
        <w:jc w:val="both"/>
        <w:rPr>
          <w:rFonts w:ascii="Times New Roman" w:hAnsi="Times New Roman" w:cs="Times New Roman"/>
          <w:sz w:val="26"/>
          <w:szCs w:val="26"/>
        </w:rPr>
      </w:pPr>
      <w:r w:rsidRPr="00FB4889">
        <w:rPr>
          <w:rFonts w:ascii="Times New Roman" w:hAnsi="Times New Roman" w:cs="Times New Roman"/>
          <w:sz w:val="26"/>
          <w:szCs w:val="26"/>
        </w:rPr>
        <w:t xml:space="preserve">- </w:t>
      </w:r>
      <w:r>
        <w:rPr>
          <w:rFonts w:ascii="Times New Roman" w:hAnsi="Times New Roman" w:cs="Times New Roman"/>
          <w:sz w:val="26"/>
          <w:szCs w:val="26"/>
        </w:rPr>
        <w:t>Ch</w:t>
      </w:r>
      <w:r w:rsidRPr="00FB4889">
        <w:rPr>
          <w:rFonts w:ascii="Times New Roman" w:hAnsi="Times New Roman" w:cs="Times New Roman"/>
          <w:sz w:val="26"/>
          <w:szCs w:val="26"/>
        </w:rPr>
        <w:t>ép</w:t>
      </w:r>
      <w:r>
        <w:rPr>
          <w:rFonts w:ascii="Times New Roman" w:hAnsi="Times New Roman" w:cs="Times New Roman"/>
          <w:sz w:val="26"/>
          <w:szCs w:val="26"/>
        </w:rPr>
        <w:t xml:space="preserve"> v</w:t>
      </w:r>
      <w:r w:rsidRPr="00FB4889">
        <w:rPr>
          <w:rFonts w:ascii="Times New Roman" w:hAnsi="Times New Roman" w:cs="Times New Roman"/>
          <w:sz w:val="26"/>
          <w:szCs w:val="26"/>
        </w:rPr>
        <w:t>à</w:t>
      </w:r>
      <w:r>
        <w:rPr>
          <w:rFonts w:ascii="Times New Roman" w:hAnsi="Times New Roman" w:cs="Times New Roman"/>
          <w:sz w:val="26"/>
          <w:szCs w:val="26"/>
        </w:rPr>
        <w:t>o t</w:t>
      </w:r>
      <w:r w:rsidRPr="00FB4889">
        <w:rPr>
          <w:rFonts w:ascii="Times New Roman" w:hAnsi="Times New Roman" w:cs="Times New Roman"/>
          <w:sz w:val="26"/>
          <w:szCs w:val="26"/>
        </w:rPr>
        <w:t>ậ</w:t>
      </w:r>
      <w:r>
        <w:rPr>
          <w:rFonts w:ascii="Times New Roman" w:hAnsi="Times New Roman" w:cs="Times New Roman"/>
          <w:sz w:val="26"/>
          <w:szCs w:val="26"/>
        </w:rPr>
        <w:t>p v</w:t>
      </w:r>
      <w:r w:rsidRPr="00FB4889">
        <w:rPr>
          <w:rFonts w:ascii="Times New Roman" w:hAnsi="Times New Roman" w:cs="Times New Roman"/>
          <w:sz w:val="26"/>
          <w:szCs w:val="26"/>
        </w:rPr>
        <w:t>à</w:t>
      </w:r>
      <w:r>
        <w:rPr>
          <w:rFonts w:ascii="Times New Roman" w:hAnsi="Times New Roman" w:cs="Times New Roman"/>
          <w:sz w:val="26"/>
          <w:szCs w:val="26"/>
        </w:rPr>
        <w:t xml:space="preserve"> h</w:t>
      </w:r>
      <w:r w:rsidRPr="00FB4889">
        <w:rPr>
          <w:rFonts w:ascii="Times New Roman" w:hAnsi="Times New Roman" w:cs="Times New Roman"/>
          <w:sz w:val="26"/>
          <w:szCs w:val="26"/>
        </w:rPr>
        <w:t xml:space="preserve">ọc thuộc </w:t>
      </w:r>
      <w:r>
        <w:rPr>
          <w:rFonts w:ascii="Times New Roman" w:hAnsi="Times New Roman" w:cs="Times New Roman"/>
          <w:sz w:val="26"/>
          <w:szCs w:val="26"/>
        </w:rPr>
        <w:t>n</w:t>
      </w:r>
      <w:r w:rsidRPr="00FB4889">
        <w:rPr>
          <w:rFonts w:ascii="Times New Roman" w:hAnsi="Times New Roman" w:cs="Times New Roman"/>
          <w:sz w:val="26"/>
          <w:szCs w:val="26"/>
        </w:rPr>
        <w:t>ộ</w:t>
      </w:r>
      <w:r>
        <w:rPr>
          <w:rFonts w:ascii="Times New Roman" w:hAnsi="Times New Roman" w:cs="Times New Roman"/>
          <w:sz w:val="26"/>
          <w:szCs w:val="26"/>
        </w:rPr>
        <w:t>i dung ph</w:t>
      </w:r>
      <w:r w:rsidRPr="00FB4889">
        <w:rPr>
          <w:rFonts w:ascii="Times New Roman" w:hAnsi="Times New Roman" w:cs="Times New Roman"/>
          <w:sz w:val="26"/>
          <w:szCs w:val="26"/>
        </w:rPr>
        <w:t>ầ</w:t>
      </w:r>
      <w:r>
        <w:rPr>
          <w:rFonts w:ascii="Times New Roman" w:hAnsi="Times New Roman" w:cs="Times New Roman"/>
          <w:sz w:val="26"/>
          <w:szCs w:val="26"/>
        </w:rPr>
        <w:t>n l</w:t>
      </w:r>
      <w:r w:rsidRPr="00FB4889">
        <w:rPr>
          <w:rFonts w:ascii="Times New Roman" w:hAnsi="Times New Roman" w:cs="Times New Roman"/>
          <w:sz w:val="26"/>
          <w:szCs w:val="26"/>
        </w:rPr>
        <w:t>ý</w:t>
      </w:r>
      <w:r>
        <w:rPr>
          <w:rFonts w:ascii="Times New Roman" w:hAnsi="Times New Roman" w:cs="Times New Roman"/>
          <w:sz w:val="26"/>
          <w:szCs w:val="26"/>
        </w:rPr>
        <w:t xml:space="preserve"> thuy</w:t>
      </w:r>
      <w:r w:rsidRPr="00FB4889">
        <w:rPr>
          <w:rFonts w:ascii="Times New Roman" w:hAnsi="Times New Roman" w:cs="Times New Roman"/>
          <w:sz w:val="26"/>
          <w:szCs w:val="26"/>
        </w:rPr>
        <w:t>ết</w:t>
      </w:r>
      <w:r>
        <w:rPr>
          <w:rFonts w:ascii="Times New Roman" w:hAnsi="Times New Roman" w:cs="Times New Roman"/>
          <w:sz w:val="26"/>
          <w:szCs w:val="26"/>
        </w:rPr>
        <w:t xml:space="preserve">. </w:t>
      </w:r>
    </w:p>
    <w:p w14:paraId="6C244A5F" w14:textId="77777777" w:rsidR="00FB4889" w:rsidRDefault="00FB4889" w:rsidP="00FB48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Ho</w:t>
      </w:r>
      <w:r w:rsidRPr="00FB4889">
        <w:rPr>
          <w:rFonts w:ascii="Times New Roman" w:hAnsi="Times New Roman" w:cs="Times New Roman"/>
          <w:sz w:val="26"/>
          <w:szCs w:val="26"/>
        </w:rPr>
        <w:t>à</w:t>
      </w:r>
      <w:r>
        <w:rPr>
          <w:rFonts w:ascii="Times New Roman" w:hAnsi="Times New Roman" w:cs="Times New Roman"/>
          <w:sz w:val="26"/>
          <w:szCs w:val="26"/>
        </w:rPr>
        <w:t>n t</w:t>
      </w:r>
      <w:r w:rsidRPr="00FB4889">
        <w:rPr>
          <w:rFonts w:ascii="Times New Roman" w:hAnsi="Times New Roman" w:cs="Times New Roman"/>
          <w:sz w:val="26"/>
          <w:szCs w:val="26"/>
        </w:rPr>
        <w:t>ấ</w:t>
      </w:r>
      <w:r>
        <w:rPr>
          <w:rFonts w:ascii="Times New Roman" w:hAnsi="Times New Roman" w:cs="Times New Roman"/>
          <w:sz w:val="26"/>
          <w:szCs w:val="26"/>
        </w:rPr>
        <w:t>t c</w:t>
      </w:r>
      <w:r w:rsidRPr="00FB4889">
        <w:rPr>
          <w:rFonts w:ascii="Times New Roman" w:hAnsi="Times New Roman" w:cs="Times New Roman"/>
          <w:sz w:val="26"/>
          <w:szCs w:val="26"/>
        </w:rPr>
        <w:t>á</w:t>
      </w:r>
      <w:r>
        <w:rPr>
          <w:rFonts w:ascii="Times New Roman" w:hAnsi="Times New Roman" w:cs="Times New Roman"/>
          <w:sz w:val="26"/>
          <w:szCs w:val="26"/>
        </w:rPr>
        <w:t>c y</w:t>
      </w:r>
      <w:r w:rsidRPr="00FB4889">
        <w:rPr>
          <w:rFonts w:ascii="Times New Roman" w:hAnsi="Times New Roman" w:cs="Times New Roman"/>
          <w:sz w:val="26"/>
          <w:szCs w:val="26"/>
        </w:rPr>
        <w:t>ê</w:t>
      </w:r>
      <w:r>
        <w:rPr>
          <w:rFonts w:ascii="Times New Roman" w:hAnsi="Times New Roman" w:cs="Times New Roman"/>
          <w:sz w:val="26"/>
          <w:szCs w:val="26"/>
        </w:rPr>
        <w:t>u c</w:t>
      </w:r>
      <w:r w:rsidRPr="00FB4889">
        <w:rPr>
          <w:rFonts w:ascii="Times New Roman" w:hAnsi="Times New Roman" w:cs="Times New Roman"/>
          <w:sz w:val="26"/>
          <w:szCs w:val="26"/>
        </w:rPr>
        <w:t>ầ</w:t>
      </w:r>
      <w:r>
        <w:rPr>
          <w:rFonts w:ascii="Times New Roman" w:hAnsi="Times New Roman" w:cs="Times New Roman"/>
          <w:sz w:val="26"/>
          <w:szCs w:val="26"/>
        </w:rPr>
        <w:t xml:space="preserve">u </w:t>
      </w:r>
      <w:r w:rsidRPr="00FB4889">
        <w:rPr>
          <w:rFonts w:ascii="Times New Roman" w:hAnsi="Times New Roman" w:cs="Times New Roman"/>
          <w:sz w:val="26"/>
          <w:szCs w:val="26"/>
        </w:rPr>
        <w:t>ở</w:t>
      </w:r>
      <w:r>
        <w:rPr>
          <w:rFonts w:ascii="Times New Roman" w:hAnsi="Times New Roman" w:cs="Times New Roman"/>
          <w:sz w:val="26"/>
          <w:szCs w:val="26"/>
        </w:rPr>
        <w:t xml:space="preserve"> ph</w:t>
      </w:r>
      <w:r w:rsidRPr="00FB4889">
        <w:rPr>
          <w:rFonts w:ascii="Times New Roman" w:hAnsi="Times New Roman" w:cs="Times New Roman"/>
          <w:sz w:val="26"/>
          <w:szCs w:val="26"/>
        </w:rPr>
        <w:t>ầ</w:t>
      </w:r>
      <w:r>
        <w:rPr>
          <w:rFonts w:ascii="Times New Roman" w:hAnsi="Times New Roman" w:cs="Times New Roman"/>
          <w:sz w:val="26"/>
          <w:szCs w:val="26"/>
        </w:rPr>
        <w:t>n luy</w:t>
      </w:r>
      <w:r w:rsidRPr="00FB4889">
        <w:rPr>
          <w:rFonts w:ascii="Times New Roman" w:hAnsi="Times New Roman" w:cs="Times New Roman"/>
          <w:sz w:val="26"/>
          <w:szCs w:val="26"/>
        </w:rPr>
        <w:t>ệ</w:t>
      </w:r>
      <w:r>
        <w:rPr>
          <w:rFonts w:ascii="Times New Roman" w:hAnsi="Times New Roman" w:cs="Times New Roman"/>
          <w:sz w:val="26"/>
          <w:szCs w:val="26"/>
        </w:rPr>
        <w:t>n t</w:t>
      </w:r>
      <w:r w:rsidRPr="00FB4889">
        <w:rPr>
          <w:rFonts w:ascii="Times New Roman" w:hAnsi="Times New Roman" w:cs="Times New Roman"/>
          <w:sz w:val="26"/>
          <w:szCs w:val="26"/>
        </w:rPr>
        <w:t>ậ</w:t>
      </w:r>
      <w:r>
        <w:rPr>
          <w:rFonts w:ascii="Times New Roman" w:hAnsi="Times New Roman" w:cs="Times New Roman"/>
          <w:sz w:val="26"/>
          <w:szCs w:val="26"/>
        </w:rPr>
        <w:t>p v</w:t>
      </w:r>
      <w:r w:rsidRPr="00FB4889">
        <w:rPr>
          <w:rFonts w:ascii="Times New Roman" w:hAnsi="Times New Roman" w:cs="Times New Roman"/>
          <w:sz w:val="26"/>
          <w:szCs w:val="26"/>
        </w:rPr>
        <w:t>à</w:t>
      </w:r>
      <w:r>
        <w:rPr>
          <w:rFonts w:ascii="Times New Roman" w:hAnsi="Times New Roman" w:cs="Times New Roman"/>
          <w:sz w:val="26"/>
          <w:szCs w:val="26"/>
        </w:rPr>
        <w:t xml:space="preserve"> v</w:t>
      </w:r>
      <w:r w:rsidRPr="00FB4889">
        <w:rPr>
          <w:rFonts w:ascii="Times New Roman" w:hAnsi="Times New Roman" w:cs="Times New Roman"/>
          <w:sz w:val="26"/>
          <w:szCs w:val="26"/>
        </w:rPr>
        <w:t>ậ</w:t>
      </w:r>
      <w:r>
        <w:rPr>
          <w:rFonts w:ascii="Times New Roman" w:hAnsi="Times New Roman" w:cs="Times New Roman"/>
          <w:sz w:val="26"/>
          <w:szCs w:val="26"/>
        </w:rPr>
        <w:t>n d</w:t>
      </w:r>
      <w:r w:rsidRPr="00FB4889">
        <w:rPr>
          <w:rFonts w:ascii="Times New Roman" w:hAnsi="Times New Roman" w:cs="Times New Roman"/>
          <w:sz w:val="26"/>
          <w:szCs w:val="26"/>
        </w:rPr>
        <w:t>ụ</w:t>
      </w:r>
      <w:r>
        <w:rPr>
          <w:rFonts w:ascii="Times New Roman" w:hAnsi="Times New Roman" w:cs="Times New Roman"/>
          <w:sz w:val="26"/>
          <w:szCs w:val="26"/>
        </w:rPr>
        <w:t>ng</w:t>
      </w:r>
    </w:p>
    <w:p w14:paraId="61478D64" w14:textId="6EB2D848" w:rsidR="00FB4889" w:rsidRPr="007C068B" w:rsidRDefault="00FB4889" w:rsidP="006C2296">
      <w:pPr>
        <w:spacing w:after="0" w:line="360" w:lineRule="auto"/>
        <w:jc w:val="both"/>
        <w:rPr>
          <w:rFonts w:ascii="Times New Roman" w:hAnsi="Times New Roman" w:cs="Times New Roman"/>
          <w:b/>
          <w:sz w:val="26"/>
          <w:szCs w:val="26"/>
        </w:rPr>
      </w:pPr>
      <w:r w:rsidRPr="00FB4889">
        <w:rPr>
          <w:rFonts w:ascii="Times New Roman" w:hAnsi="Times New Roman" w:cs="Times New Roman"/>
          <w:sz w:val="26"/>
          <w:szCs w:val="26"/>
        </w:rPr>
        <w:t xml:space="preserve">- Chuẩn bị </w:t>
      </w:r>
      <w:r w:rsidRPr="001F291F">
        <w:rPr>
          <w:rFonts w:ascii="Times New Roman" w:hAnsi="Times New Roman" w:cs="Times New Roman"/>
          <w:b/>
          <w:bCs/>
          <w:color w:val="FF0000"/>
          <w:sz w:val="28"/>
          <w:szCs w:val="28"/>
          <w:u w:val="single"/>
        </w:rPr>
        <w:t>CHỦ ĐỀ 6</w:t>
      </w:r>
      <w:r w:rsidRPr="001F291F">
        <w:rPr>
          <w:rFonts w:ascii="Times New Roman" w:hAnsi="Times New Roman" w:cs="Times New Roman"/>
          <w:b/>
          <w:bCs/>
          <w:color w:val="FF0000"/>
          <w:sz w:val="28"/>
          <w:szCs w:val="28"/>
        </w:rPr>
        <w:t xml:space="preserve">: </w:t>
      </w:r>
      <w:r w:rsidR="006C2296">
        <w:rPr>
          <w:rFonts w:ascii="Times New Roman" w:hAnsi="Times New Roman" w:cs="Times New Roman"/>
          <w:b/>
          <w:bCs/>
          <w:color w:val="FF0000"/>
          <w:sz w:val="28"/>
          <w:szCs w:val="28"/>
        </w:rPr>
        <w:t xml:space="preserve">LAO </w:t>
      </w:r>
      <w:r w:rsidR="006C2296" w:rsidRPr="006C2296">
        <w:rPr>
          <w:rFonts w:ascii="Times New Roman" w:hAnsi="Times New Roman" w:cs="Times New Roman"/>
          <w:b/>
          <w:bCs/>
          <w:color w:val="FF0000"/>
          <w:sz w:val="28"/>
          <w:szCs w:val="28"/>
        </w:rPr>
        <w:t>ĐỘ</w:t>
      </w:r>
      <w:r w:rsidR="006C2296">
        <w:rPr>
          <w:rFonts w:ascii="Times New Roman" w:hAnsi="Times New Roman" w:cs="Times New Roman"/>
          <w:b/>
          <w:bCs/>
          <w:color w:val="FF0000"/>
          <w:sz w:val="28"/>
          <w:szCs w:val="28"/>
        </w:rPr>
        <w:t>NG, VI</w:t>
      </w:r>
      <w:r w:rsidR="006C2296" w:rsidRPr="006C2296">
        <w:rPr>
          <w:rFonts w:ascii="Times New Roman" w:hAnsi="Times New Roman" w:cs="Times New Roman"/>
          <w:b/>
          <w:bCs/>
          <w:color w:val="FF0000"/>
          <w:sz w:val="28"/>
          <w:szCs w:val="28"/>
        </w:rPr>
        <w:t>ỆC</w:t>
      </w:r>
      <w:r w:rsidR="006C2296">
        <w:rPr>
          <w:rFonts w:ascii="Times New Roman" w:hAnsi="Times New Roman" w:cs="Times New Roman"/>
          <w:b/>
          <w:bCs/>
          <w:color w:val="FF0000"/>
          <w:sz w:val="28"/>
          <w:szCs w:val="28"/>
        </w:rPr>
        <w:t xml:space="preserve"> L</w:t>
      </w:r>
      <w:r w:rsidR="006C2296" w:rsidRPr="006C2296">
        <w:rPr>
          <w:rFonts w:ascii="Times New Roman" w:hAnsi="Times New Roman" w:cs="Times New Roman"/>
          <w:b/>
          <w:bCs/>
          <w:color w:val="FF0000"/>
          <w:sz w:val="28"/>
          <w:szCs w:val="28"/>
        </w:rPr>
        <w:t>À</w:t>
      </w:r>
      <w:r w:rsidR="006C2296">
        <w:rPr>
          <w:rFonts w:ascii="Times New Roman" w:hAnsi="Times New Roman" w:cs="Times New Roman"/>
          <w:b/>
          <w:bCs/>
          <w:color w:val="FF0000"/>
          <w:sz w:val="28"/>
          <w:szCs w:val="28"/>
        </w:rPr>
        <w:t>M V</w:t>
      </w:r>
      <w:r w:rsidR="006C2296" w:rsidRPr="006C2296">
        <w:rPr>
          <w:rFonts w:ascii="Times New Roman" w:hAnsi="Times New Roman" w:cs="Times New Roman"/>
          <w:b/>
          <w:bCs/>
          <w:color w:val="FF0000"/>
          <w:sz w:val="28"/>
          <w:szCs w:val="28"/>
        </w:rPr>
        <w:t>À</w:t>
      </w:r>
      <w:r w:rsidR="006C2296">
        <w:rPr>
          <w:rFonts w:ascii="Times New Roman" w:hAnsi="Times New Roman" w:cs="Times New Roman"/>
          <w:b/>
          <w:bCs/>
          <w:color w:val="FF0000"/>
          <w:sz w:val="28"/>
          <w:szCs w:val="28"/>
        </w:rPr>
        <w:t xml:space="preserve"> CH</w:t>
      </w:r>
      <w:r w:rsidR="006C2296" w:rsidRPr="006C2296">
        <w:rPr>
          <w:rFonts w:ascii="Times New Roman" w:hAnsi="Times New Roman" w:cs="Times New Roman"/>
          <w:b/>
          <w:bCs/>
          <w:color w:val="FF0000"/>
          <w:sz w:val="28"/>
          <w:szCs w:val="28"/>
        </w:rPr>
        <w:t>ẤT</w:t>
      </w:r>
      <w:r w:rsidR="006C2296">
        <w:rPr>
          <w:rFonts w:ascii="Times New Roman" w:hAnsi="Times New Roman" w:cs="Times New Roman"/>
          <w:b/>
          <w:bCs/>
          <w:color w:val="FF0000"/>
          <w:sz w:val="28"/>
          <w:szCs w:val="28"/>
        </w:rPr>
        <w:t xml:space="preserve"> L</w:t>
      </w:r>
      <w:r w:rsidR="006C2296" w:rsidRPr="006C2296">
        <w:rPr>
          <w:rFonts w:ascii="Times New Roman" w:hAnsi="Times New Roman" w:cs="Times New Roman"/>
          <w:b/>
          <w:bCs/>
          <w:color w:val="FF0000"/>
          <w:sz w:val="28"/>
          <w:szCs w:val="28"/>
        </w:rPr>
        <w:t>ƯỢ</w:t>
      </w:r>
      <w:r w:rsidR="006C2296">
        <w:rPr>
          <w:rFonts w:ascii="Times New Roman" w:hAnsi="Times New Roman" w:cs="Times New Roman"/>
          <w:b/>
          <w:bCs/>
          <w:color w:val="FF0000"/>
          <w:sz w:val="28"/>
          <w:szCs w:val="28"/>
        </w:rPr>
        <w:t>NG CU</w:t>
      </w:r>
      <w:r w:rsidR="006C2296" w:rsidRPr="006C2296">
        <w:rPr>
          <w:rFonts w:ascii="Times New Roman" w:hAnsi="Times New Roman" w:cs="Times New Roman"/>
          <w:b/>
          <w:bCs/>
          <w:color w:val="FF0000"/>
          <w:sz w:val="28"/>
          <w:szCs w:val="28"/>
        </w:rPr>
        <w:t>ỘC</w:t>
      </w:r>
      <w:r w:rsidR="006C2296">
        <w:rPr>
          <w:rFonts w:ascii="Times New Roman" w:hAnsi="Times New Roman" w:cs="Times New Roman"/>
          <w:b/>
          <w:bCs/>
          <w:color w:val="FF0000"/>
          <w:sz w:val="28"/>
          <w:szCs w:val="28"/>
        </w:rPr>
        <w:t xml:space="preserve"> S</w:t>
      </w:r>
      <w:r w:rsidR="006C2296" w:rsidRPr="006C2296">
        <w:rPr>
          <w:rFonts w:ascii="Times New Roman" w:hAnsi="Times New Roman" w:cs="Times New Roman"/>
          <w:b/>
          <w:bCs/>
          <w:color w:val="FF0000"/>
          <w:sz w:val="28"/>
          <w:szCs w:val="28"/>
        </w:rPr>
        <w:t>Ố</w:t>
      </w:r>
      <w:r w:rsidR="006C2296">
        <w:rPr>
          <w:rFonts w:ascii="Times New Roman" w:hAnsi="Times New Roman" w:cs="Times New Roman"/>
          <w:b/>
          <w:bCs/>
          <w:color w:val="FF0000"/>
          <w:sz w:val="28"/>
          <w:szCs w:val="28"/>
        </w:rPr>
        <w:t>NG D</w:t>
      </w:r>
      <w:r w:rsidR="006C2296" w:rsidRPr="006C2296">
        <w:rPr>
          <w:rFonts w:ascii="Times New Roman" w:hAnsi="Times New Roman" w:cs="Times New Roman"/>
          <w:b/>
          <w:bCs/>
          <w:color w:val="FF0000"/>
          <w:sz w:val="28"/>
          <w:szCs w:val="28"/>
        </w:rPr>
        <w:t>Â</w:t>
      </w:r>
      <w:r w:rsidR="006C2296">
        <w:rPr>
          <w:rFonts w:ascii="Times New Roman" w:hAnsi="Times New Roman" w:cs="Times New Roman"/>
          <w:b/>
          <w:bCs/>
          <w:color w:val="FF0000"/>
          <w:sz w:val="28"/>
          <w:szCs w:val="28"/>
        </w:rPr>
        <w:t>N C</w:t>
      </w:r>
      <w:r w:rsidR="006C2296" w:rsidRPr="006C2296">
        <w:rPr>
          <w:rFonts w:ascii="Times New Roman" w:hAnsi="Times New Roman" w:cs="Times New Roman"/>
          <w:b/>
          <w:bCs/>
          <w:color w:val="FF0000"/>
          <w:sz w:val="28"/>
          <w:szCs w:val="28"/>
        </w:rPr>
        <w:t>Ư</w:t>
      </w:r>
      <w:r w:rsidR="006C2296">
        <w:rPr>
          <w:rFonts w:ascii="Times New Roman" w:hAnsi="Times New Roman" w:cs="Times New Roman"/>
          <w:b/>
          <w:bCs/>
          <w:color w:val="FF0000"/>
          <w:sz w:val="28"/>
          <w:szCs w:val="28"/>
        </w:rPr>
        <w:t xml:space="preserve"> </w:t>
      </w:r>
      <w:r w:rsidR="006C2296" w:rsidRPr="006C2296">
        <w:rPr>
          <w:rFonts w:ascii="Times New Roman" w:hAnsi="Times New Roman" w:cs="Times New Roman"/>
          <w:b/>
          <w:bCs/>
          <w:color w:val="FF0000"/>
          <w:sz w:val="28"/>
          <w:szCs w:val="28"/>
        </w:rPr>
        <w:t>Ở</w:t>
      </w:r>
      <w:r w:rsidR="006C2296">
        <w:rPr>
          <w:rFonts w:ascii="Times New Roman" w:hAnsi="Times New Roman" w:cs="Times New Roman"/>
          <w:b/>
          <w:bCs/>
          <w:color w:val="FF0000"/>
          <w:sz w:val="28"/>
          <w:szCs w:val="28"/>
        </w:rPr>
        <w:t xml:space="preserve"> TH</w:t>
      </w:r>
      <w:r w:rsidR="006C2296" w:rsidRPr="006C2296">
        <w:rPr>
          <w:rFonts w:ascii="Times New Roman" w:hAnsi="Times New Roman" w:cs="Times New Roman"/>
          <w:b/>
          <w:bCs/>
          <w:color w:val="FF0000"/>
          <w:sz w:val="28"/>
          <w:szCs w:val="28"/>
        </w:rPr>
        <w:t>ÀNH</w:t>
      </w:r>
      <w:r w:rsidR="006C2296">
        <w:rPr>
          <w:rFonts w:ascii="Times New Roman" w:hAnsi="Times New Roman" w:cs="Times New Roman"/>
          <w:b/>
          <w:bCs/>
          <w:color w:val="FF0000"/>
          <w:sz w:val="28"/>
          <w:szCs w:val="28"/>
        </w:rPr>
        <w:t xml:space="preserve"> PH</w:t>
      </w:r>
      <w:r w:rsidR="006C2296" w:rsidRPr="006C2296">
        <w:rPr>
          <w:rFonts w:ascii="Times New Roman" w:hAnsi="Times New Roman" w:cs="Times New Roman"/>
          <w:b/>
          <w:bCs/>
          <w:color w:val="FF0000"/>
          <w:sz w:val="28"/>
          <w:szCs w:val="28"/>
        </w:rPr>
        <w:t>Ố</w:t>
      </w:r>
      <w:r w:rsidR="006C2296">
        <w:rPr>
          <w:rFonts w:ascii="Times New Roman" w:hAnsi="Times New Roman" w:cs="Times New Roman"/>
          <w:b/>
          <w:bCs/>
          <w:color w:val="FF0000"/>
          <w:sz w:val="28"/>
          <w:szCs w:val="28"/>
        </w:rPr>
        <w:t xml:space="preserve"> H</w:t>
      </w:r>
      <w:r w:rsidR="006C2296" w:rsidRPr="006C2296">
        <w:rPr>
          <w:rFonts w:ascii="Times New Roman" w:hAnsi="Times New Roman" w:cs="Times New Roman"/>
          <w:b/>
          <w:bCs/>
          <w:color w:val="FF0000"/>
          <w:sz w:val="28"/>
          <w:szCs w:val="28"/>
        </w:rPr>
        <w:t>Ồ</w:t>
      </w:r>
      <w:r w:rsidR="006C2296">
        <w:rPr>
          <w:rFonts w:ascii="Times New Roman" w:hAnsi="Times New Roman" w:cs="Times New Roman"/>
          <w:b/>
          <w:bCs/>
          <w:color w:val="FF0000"/>
          <w:sz w:val="28"/>
          <w:szCs w:val="28"/>
        </w:rPr>
        <w:t xml:space="preserve"> CH</w:t>
      </w:r>
      <w:r w:rsidR="006C2296" w:rsidRPr="006C2296">
        <w:rPr>
          <w:rFonts w:ascii="Times New Roman" w:hAnsi="Times New Roman" w:cs="Times New Roman"/>
          <w:b/>
          <w:bCs/>
          <w:color w:val="FF0000"/>
          <w:sz w:val="28"/>
          <w:szCs w:val="28"/>
        </w:rPr>
        <w:t>Í</w:t>
      </w:r>
      <w:r w:rsidR="006C2296">
        <w:rPr>
          <w:rFonts w:ascii="Times New Roman" w:hAnsi="Times New Roman" w:cs="Times New Roman"/>
          <w:b/>
          <w:bCs/>
          <w:color w:val="FF0000"/>
          <w:sz w:val="28"/>
          <w:szCs w:val="28"/>
        </w:rPr>
        <w:t xml:space="preserve"> MINH </w:t>
      </w:r>
    </w:p>
    <w:sectPr w:rsidR="00FB4889" w:rsidRPr="007C068B" w:rsidSect="007C068B">
      <w:footerReference w:type="default" r:id="rId7"/>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0359F" w14:textId="77777777" w:rsidR="006646B6" w:rsidRDefault="006646B6">
      <w:pPr>
        <w:spacing w:after="0" w:line="240" w:lineRule="auto"/>
      </w:pPr>
      <w:r>
        <w:separator/>
      </w:r>
    </w:p>
  </w:endnote>
  <w:endnote w:type="continuationSeparator" w:id="0">
    <w:p w14:paraId="0527BF2B" w14:textId="77777777" w:rsidR="006646B6" w:rsidRDefault="0066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E8C4D" w14:textId="77777777" w:rsidR="006646B6" w:rsidRDefault="006646B6">
      <w:pPr>
        <w:spacing w:after="0" w:line="240" w:lineRule="auto"/>
      </w:pPr>
      <w:r>
        <w:separator/>
      </w:r>
    </w:p>
  </w:footnote>
  <w:footnote w:type="continuationSeparator" w:id="0">
    <w:p w14:paraId="6F498103" w14:textId="77777777" w:rsidR="006646B6" w:rsidRDefault="00664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2FD9"/>
    <w:multiLevelType w:val="hybridMultilevel"/>
    <w:tmpl w:val="C04E1CBE"/>
    <w:lvl w:ilvl="0" w:tplc="02C6AD32">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CCB7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88CF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1AEE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0AD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64A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1A1C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F8F9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6A75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A11EA"/>
    <w:multiLevelType w:val="hybridMultilevel"/>
    <w:tmpl w:val="CD1E9174"/>
    <w:lvl w:ilvl="0" w:tplc="7BC48E66">
      <w:start w:val="2"/>
      <w:numFmt w:val="upperLetter"/>
      <w:lvlText w:val="%1."/>
      <w:lvlJc w:val="left"/>
      <w:pPr>
        <w:ind w:left="322"/>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7CB24A5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6C7C4D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937A35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68DA07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C89E02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1A0A4B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92EAB6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3C7CEE0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13"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A22FC"/>
    <w:multiLevelType w:val="hybridMultilevel"/>
    <w:tmpl w:val="AF2CC304"/>
    <w:lvl w:ilvl="0" w:tplc="F0800F3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F0912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84EF1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F4E0F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E424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9CE9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76232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80B17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0C0B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2F366A1D"/>
    <w:multiLevelType w:val="multilevel"/>
    <w:tmpl w:val="2F366A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1E690E"/>
    <w:multiLevelType w:val="hybridMultilevel"/>
    <w:tmpl w:val="1D22186C"/>
    <w:lvl w:ilvl="0" w:tplc="2F8C79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1C56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18CB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588F9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E2CC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3A47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6C3C8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36694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607D4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197F1C"/>
    <w:multiLevelType w:val="hybridMultilevel"/>
    <w:tmpl w:val="57C8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756A6D"/>
    <w:multiLevelType w:val="hybridMultilevel"/>
    <w:tmpl w:val="5B1A66B4"/>
    <w:lvl w:ilvl="0" w:tplc="7ECA8CA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A8C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8401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BC30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EAB18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16108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8464A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E6E2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929ED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2C648C"/>
    <w:multiLevelType w:val="hybridMultilevel"/>
    <w:tmpl w:val="37B0DE16"/>
    <w:lvl w:ilvl="0" w:tplc="A354693E">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501512">
      <w:start w:val="1"/>
      <w:numFmt w:val="bullet"/>
      <w:lvlText w:val="o"/>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465872">
      <w:start w:val="1"/>
      <w:numFmt w:val="bullet"/>
      <w:lvlText w:val="▪"/>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C4BF3E">
      <w:start w:val="1"/>
      <w:numFmt w:val="bullet"/>
      <w:lvlText w:val="•"/>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528F24">
      <w:start w:val="1"/>
      <w:numFmt w:val="bullet"/>
      <w:lvlText w:val="o"/>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F023B0">
      <w:start w:val="1"/>
      <w:numFmt w:val="bullet"/>
      <w:lvlText w:val="▪"/>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BEB144">
      <w:start w:val="1"/>
      <w:numFmt w:val="bullet"/>
      <w:lvlText w:val="•"/>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E6C9A2">
      <w:start w:val="1"/>
      <w:numFmt w:val="bullet"/>
      <w:lvlText w:val="o"/>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E86CCA">
      <w:start w:val="1"/>
      <w:numFmt w:val="bullet"/>
      <w:lvlText w:val="▪"/>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3FC66160"/>
    <w:multiLevelType w:val="hybridMultilevel"/>
    <w:tmpl w:val="F52C57F4"/>
    <w:lvl w:ilvl="0" w:tplc="9B0CA48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4"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0"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632707"/>
    <w:multiLevelType w:val="hybridMultilevel"/>
    <w:tmpl w:val="EC7E4F74"/>
    <w:lvl w:ilvl="0" w:tplc="A546EB0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D276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107B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7EFA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4AF0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248A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86D62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2865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8EFB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8"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6D3CA8"/>
    <w:multiLevelType w:val="hybridMultilevel"/>
    <w:tmpl w:val="527E05D2"/>
    <w:lvl w:ilvl="0" w:tplc="CB120FA8">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9422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CCD1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877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1CEEE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44B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0675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4696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EEB81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086617"/>
    <w:multiLevelType w:val="hybridMultilevel"/>
    <w:tmpl w:val="A7922690"/>
    <w:lvl w:ilvl="0" w:tplc="B074D534">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3EEF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3050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6A47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D899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0AA6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86FB2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3466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427B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4A3925"/>
    <w:multiLevelType w:val="hybridMultilevel"/>
    <w:tmpl w:val="1622768E"/>
    <w:lvl w:ilvl="0" w:tplc="96A855E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5AD58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1ED6E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0A72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A84C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EAF8C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1E566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5240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601A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647104D8"/>
    <w:multiLevelType w:val="hybridMultilevel"/>
    <w:tmpl w:val="E63E86A0"/>
    <w:lvl w:ilvl="0" w:tplc="0B309B5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1EBE0C">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688C08">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AE6C2">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C42376">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36F3F4">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3184">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CA52E4">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BAF5D4">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F663B3"/>
    <w:multiLevelType w:val="hybridMultilevel"/>
    <w:tmpl w:val="2DE4081C"/>
    <w:lvl w:ilvl="0" w:tplc="9712226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1A2FF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DE34A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62B40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644CF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6C7E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48303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CA646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16B9B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2"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782ADC"/>
    <w:multiLevelType w:val="hybridMultilevel"/>
    <w:tmpl w:val="06427B7A"/>
    <w:lvl w:ilvl="0" w:tplc="5B24C7C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5E7D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3023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EEF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E4BF6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3E40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6E74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641E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0E5BF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15:restartNumberingAfterBreak="0">
    <w:nsid w:val="70F53787"/>
    <w:multiLevelType w:val="hybridMultilevel"/>
    <w:tmpl w:val="48043564"/>
    <w:lvl w:ilvl="0" w:tplc="AB78C1C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04A0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394C7D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66E6F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3508E8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288CF48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CEA653C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03CE58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ABCE76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98" w15:restartNumberingAfterBreak="0">
    <w:nsid w:val="71952C5E"/>
    <w:multiLevelType w:val="hybridMultilevel"/>
    <w:tmpl w:val="9236BF98"/>
    <w:lvl w:ilvl="0" w:tplc="9B0CA48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4CC384">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62606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365F66">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FACEE8">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70EC22">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06140E">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F24B12">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A218C8">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721F4CB2"/>
    <w:multiLevelType w:val="hybridMultilevel"/>
    <w:tmpl w:val="164E0170"/>
    <w:lvl w:ilvl="0" w:tplc="86E2F20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C606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D0F2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16DB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3C1B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62554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6C84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22D56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CEF70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39"/>
  </w:num>
  <w:num w:numId="2" w16cid:durableId="1081636633">
    <w:abstractNumId w:val="56"/>
  </w:num>
  <w:num w:numId="3" w16cid:durableId="1771655959">
    <w:abstractNumId w:val="36"/>
  </w:num>
  <w:num w:numId="4" w16cid:durableId="257369666">
    <w:abstractNumId w:val="54"/>
  </w:num>
  <w:num w:numId="5" w16cid:durableId="2070298471">
    <w:abstractNumId w:val="44"/>
  </w:num>
  <w:num w:numId="6" w16cid:durableId="1208641080">
    <w:abstractNumId w:val="93"/>
  </w:num>
  <w:num w:numId="7" w16cid:durableId="1913663545">
    <w:abstractNumId w:val="76"/>
  </w:num>
  <w:num w:numId="8" w16cid:durableId="486556273">
    <w:abstractNumId w:val="34"/>
  </w:num>
  <w:num w:numId="9" w16cid:durableId="1722169254">
    <w:abstractNumId w:val="68"/>
  </w:num>
  <w:num w:numId="10" w16cid:durableId="268586285">
    <w:abstractNumId w:val="73"/>
  </w:num>
  <w:num w:numId="11" w16cid:durableId="1816099755">
    <w:abstractNumId w:val="88"/>
  </w:num>
  <w:num w:numId="12" w16cid:durableId="2099672833">
    <w:abstractNumId w:val="22"/>
  </w:num>
  <w:num w:numId="13" w16cid:durableId="1775437249">
    <w:abstractNumId w:val="78"/>
  </w:num>
  <w:num w:numId="14" w16cid:durableId="2145543683">
    <w:abstractNumId w:val="32"/>
  </w:num>
  <w:num w:numId="15" w16cid:durableId="1353410600">
    <w:abstractNumId w:val="75"/>
  </w:num>
  <w:num w:numId="16" w16cid:durableId="358314797">
    <w:abstractNumId w:val="82"/>
  </w:num>
  <w:num w:numId="17" w16cid:durableId="1584799784">
    <w:abstractNumId w:val="17"/>
  </w:num>
  <w:num w:numId="18" w16cid:durableId="1499691622">
    <w:abstractNumId w:val="28"/>
  </w:num>
  <w:num w:numId="19" w16cid:durableId="1761826956">
    <w:abstractNumId w:val="2"/>
  </w:num>
  <w:num w:numId="20" w16cid:durableId="1284842642">
    <w:abstractNumId w:val="69"/>
  </w:num>
  <w:num w:numId="21" w16cid:durableId="1904366552">
    <w:abstractNumId w:val="104"/>
  </w:num>
  <w:num w:numId="22" w16cid:durableId="1357540278">
    <w:abstractNumId w:val="30"/>
  </w:num>
  <w:num w:numId="23" w16cid:durableId="1622227513">
    <w:abstractNumId w:val="61"/>
  </w:num>
  <w:num w:numId="24" w16cid:durableId="1445225400">
    <w:abstractNumId w:val="66"/>
  </w:num>
  <w:num w:numId="25" w16cid:durableId="1426613849">
    <w:abstractNumId w:val="19"/>
  </w:num>
  <w:num w:numId="26" w16cid:durableId="990601853">
    <w:abstractNumId w:val="9"/>
  </w:num>
  <w:num w:numId="27" w16cid:durableId="281150106">
    <w:abstractNumId w:val="59"/>
  </w:num>
  <w:num w:numId="28" w16cid:durableId="1909655016">
    <w:abstractNumId w:val="13"/>
  </w:num>
  <w:num w:numId="29" w16cid:durableId="904071847">
    <w:abstractNumId w:val="80"/>
  </w:num>
  <w:num w:numId="30" w16cid:durableId="1684236724">
    <w:abstractNumId w:val="71"/>
  </w:num>
  <w:num w:numId="31" w16cid:durableId="2066289831">
    <w:abstractNumId w:val="6"/>
  </w:num>
  <w:num w:numId="32" w16cid:durableId="55326519">
    <w:abstractNumId w:val="46"/>
  </w:num>
  <w:num w:numId="33" w16cid:durableId="141846590">
    <w:abstractNumId w:val="72"/>
  </w:num>
  <w:num w:numId="34" w16cid:durableId="1381249906">
    <w:abstractNumId w:val="57"/>
  </w:num>
  <w:num w:numId="35" w16cid:durableId="1788888353">
    <w:abstractNumId w:val="50"/>
  </w:num>
  <w:num w:numId="36" w16cid:durableId="1185902516">
    <w:abstractNumId w:val="26"/>
  </w:num>
  <w:num w:numId="37" w16cid:durableId="378550071">
    <w:abstractNumId w:val="65"/>
  </w:num>
  <w:num w:numId="38" w16cid:durableId="1965192243">
    <w:abstractNumId w:val="27"/>
  </w:num>
  <w:num w:numId="39" w16cid:durableId="670719160">
    <w:abstractNumId w:val="3"/>
  </w:num>
  <w:num w:numId="40" w16cid:durableId="918557422">
    <w:abstractNumId w:val="38"/>
  </w:num>
  <w:num w:numId="41" w16cid:durableId="1755321342">
    <w:abstractNumId w:val="23"/>
  </w:num>
  <w:num w:numId="42" w16cid:durableId="94247748">
    <w:abstractNumId w:val="52"/>
  </w:num>
  <w:num w:numId="43" w16cid:durableId="1268153045">
    <w:abstractNumId w:val="8"/>
  </w:num>
  <w:num w:numId="44" w16cid:durableId="1818719224">
    <w:abstractNumId w:val="18"/>
  </w:num>
  <w:num w:numId="45" w16cid:durableId="1122067718">
    <w:abstractNumId w:val="87"/>
  </w:num>
  <w:num w:numId="46" w16cid:durableId="1406688009">
    <w:abstractNumId w:val="51"/>
  </w:num>
  <w:num w:numId="47" w16cid:durableId="644820190">
    <w:abstractNumId w:val="35"/>
  </w:num>
  <w:num w:numId="48" w16cid:durableId="40399366">
    <w:abstractNumId w:val="84"/>
  </w:num>
  <w:num w:numId="49" w16cid:durableId="312225120">
    <w:abstractNumId w:val="0"/>
  </w:num>
  <w:num w:numId="50" w16cid:durableId="1802766029">
    <w:abstractNumId w:val="4"/>
  </w:num>
  <w:num w:numId="51" w16cid:durableId="164175636">
    <w:abstractNumId w:val="90"/>
  </w:num>
  <w:num w:numId="52" w16cid:durableId="24789630">
    <w:abstractNumId w:val="11"/>
  </w:num>
  <w:num w:numId="53" w16cid:durableId="475949563">
    <w:abstractNumId w:val="14"/>
  </w:num>
  <w:num w:numId="54" w16cid:durableId="247925284">
    <w:abstractNumId w:val="15"/>
  </w:num>
  <w:num w:numId="55" w16cid:durableId="819345506">
    <w:abstractNumId w:val="60"/>
  </w:num>
  <w:num w:numId="56" w16cid:durableId="983042700">
    <w:abstractNumId w:val="24"/>
  </w:num>
  <w:num w:numId="57" w16cid:durableId="1169831768">
    <w:abstractNumId w:val="67"/>
  </w:num>
  <w:num w:numId="58" w16cid:durableId="1770154323">
    <w:abstractNumId w:val="33"/>
  </w:num>
  <w:num w:numId="59" w16cid:durableId="1933974377">
    <w:abstractNumId w:val="48"/>
  </w:num>
  <w:num w:numId="60" w16cid:durableId="1414278056">
    <w:abstractNumId w:val="64"/>
  </w:num>
  <w:num w:numId="61" w16cid:durableId="110711645">
    <w:abstractNumId w:val="47"/>
  </w:num>
  <w:num w:numId="62" w16cid:durableId="1473207099">
    <w:abstractNumId w:val="43"/>
  </w:num>
  <w:num w:numId="63" w16cid:durableId="1005322277">
    <w:abstractNumId w:val="103"/>
  </w:num>
  <w:num w:numId="64" w16cid:durableId="1847282924">
    <w:abstractNumId w:val="49"/>
  </w:num>
  <w:num w:numId="65" w16cid:durableId="556353779">
    <w:abstractNumId w:val="101"/>
  </w:num>
  <w:num w:numId="66" w16cid:durableId="194346307">
    <w:abstractNumId w:val="79"/>
  </w:num>
  <w:num w:numId="67" w16cid:durableId="216014299">
    <w:abstractNumId w:val="94"/>
  </w:num>
  <w:num w:numId="68" w16cid:durableId="103696211">
    <w:abstractNumId w:val="41"/>
  </w:num>
  <w:num w:numId="69" w16cid:durableId="1299412668">
    <w:abstractNumId w:val="95"/>
  </w:num>
  <w:num w:numId="70" w16cid:durableId="639309674">
    <w:abstractNumId w:val="1"/>
  </w:num>
  <w:num w:numId="71" w16cid:durableId="1775783712">
    <w:abstractNumId w:val="63"/>
  </w:num>
  <w:num w:numId="72" w16cid:durableId="884753412">
    <w:abstractNumId w:val="31"/>
  </w:num>
  <w:num w:numId="73" w16cid:durableId="136188721">
    <w:abstractNumId w:val="20"/>
  </w:num>
  <w:num w:numId="74" w16cid:durableId="1817066812">
    <w:abstractNumId w:val="70"/>
  </w:num>
  <w:num w:numId="75" w16cid:durableId="1253204233">
    <w:abstractNumId w:val="92"/>
  </w:num>
  <w:num w:numId="76" w16cid:durableId="25716296">
    <w:abstractNumId w:val="21"/>
  </w:num>
  <w:num w:numId="77" w16cid:durableId="223176185">
    <w:abstractNumId w:val="29"/>
  </w:num>
  <w:num w:numId="78" w16cid:durableId="131023227">
    <w:abstractNumId w:val="5"/>
  </w:num>
  <w:num w:numId="79" w16cid:durableId="1532569359">
    <w:abstractNumId w:val="91"/>
  </w:num>
  <w:num w:numId="80" w16cid:durableId="928462865">
    <w:abstractNumId w:val="100"/>
  </w:num>
  <w:num w:numId="81" w16cid:durableId="421265702">
    <w:abstractNumId w:val="102"/>
  </w:num>
  <w:num w:numId="82" w16cid:durableId="1619409700">
    <w:abstractNumId w:val="74"/>
  </w:num>
  <w:num w:numId="83" w16cid:durableId="1531450330">
    <w:abstractNumId w:val="10"/>
  </w:num>
  <w:num w:numId="84" w16cid:durableId="1478957305">
    <w:abstractNumId w:val="62"/>
  </w:num>
  <w:num w:numId="85" w16cid:durableId="1724450689">
    <w:abstractNumId w:val="58"/>
  </w:num>
  <w:num w:numId="86" w16cid:durableId="1873683595">
    <w:abstractNumId w:val="25"/>
  </w:num>
  <w:num w:numId="87" w16cid:durableId="1650599309">
    <w:abstractNumId w:val="45"/>
  </w:num>
  <w:num w:numId="88" w16cid:durableId="1474955030">
    <w:abstractNumId w:val="86"/>
  </w:num>
  <w:num w:numId="89" w16cid:durableId="638343648">
    <w:abstractNumId w:val="99"/>
  </w:num>
  <w:num w:numId="90" w16cid:durableId="1557466884">
    <w:abstractNumId w:val="53"/>
  </w:num>
  <w:num w:numId="91" w16cid:durableId="472984376">
    <w:abstractNumId w:val="16"/>
  </w:num>
  <w:num w:numId="92" w16cid:durableId="1205024911">
    <w:abstractNumId w:val="89"/>
  </w:num>
  <w:num w:numId="93" w16cid:durableId="2137916499">
    <w:abstractNumId w:val="98"/>
  </w:num>
  <w:num w:numId="94" w16cid:durableId="1599408254">
    <w:abstractNumId w:val="40"/>
  </w:num>
  <w:num w:numId="95" w16cid:durableId="2004508303">
    <w:abstractNumId w:val="85"/>
  </w:num>
  <w:num w:numId="96" w16cid:durableId="1849707716">
    <w:abstractNumId w:val="42"/>
  </w:num>
  <w:num w:numId="97" w16cid:durableId="1697534642">
    <w:abstractNumId w:val="55"/>
  </w:num>
  <w:num w:numId="98" w16cid:durableId="129834086">
    <w:abstractNumId w:val="96"/>
  </w:num>
  <w:num w:numId="99" w16cid:durableId="1717318632">
    <w:abstractNumId w:val="97"/>
  </w:num>
  <w:num w:numId="100" w16cid:durableId="742486569">
    <w:abstractNumId w:val="83"/>
  </w:num>
  <w:num w:numId="101" w16cid:durableId="9837993">
    <w:abstractNumId w:val="81"/>
  </w:num>
  <w:num w:numId="102" w16cid:durableId="1487235588">
    <w:abstractNumId w:val="77"/>
  </w:num>
  <w:num w:numId="103" w16cid:durableId="1361973319">
    <w:abstractNumId w:val="12"/>
  </w:num>
  <w:num w:numId="104" w16cid:durableId="1965772719">
    <w:abstractNumId w:val="7"/>
  </w:num>
  <w:num w:numId="105" w16cid:durableId="1565737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64C01"/>
    <w:rsid w:val="00070FE3"/>
    <w:rsid w:val="00081F48"/>
    <w:rsid w:val="000A3887"/>
    <w:rsid w:val="000B6457"/>
    <w:rsid w:val="000D107A"/>
    <w:rsid w:val="000F4F09"/>
    <w:rsid w:val="0012234A"/>
    <w:rsid w:val="00133EE8"/>
    <w:rsid w:val="00145991"/>
    <w:rsid w:val="00160026"/>
    <w:rsid w:val="00163BDB"/>
    <w:rsid w:val="00166ABD"/>
    <w:rsid w:val="0017293E"/>
    <w:rsid w:val="001B43F4"/>
    <w:rsid w:val="001D0866"/>
    <w:rsid w:val="001F291F"/>
    <w:rsid w:val="002405F6"/>
    <w:rsid w:val="00247AE8"/>
    <w:rsid w:val="00254087"/>
    <w:rsid w:val="00270E43"/>
    <w:rsid w:val="00271DE7"/>
    <w:rsid w:val="00287B94"/>
    <w:rsid w:val="002A7550"/>
    <w:rsid w:val="002D22F2"/>
    <w:rsid w:val="002D61A1"/>
    <w:rsid w:val="002D69B9"/>
    <w:rsid w:val="0030528A"/>
    <w:rsid w:val="00310165"/>
    <w:rsid w:val="00330B6A"/>
    <w:rsid w:val="003563B9"/>
    <w:rsid w:val="00362037"/>
    <w:rsid w:val="003647B5"/>
    <w:rsid w:val="00395092"/>
    <w:rsid w:val="003A4F84"/>
    <w:rsid w:val="003F3056"/>
    <w:rsid w:val="004200EE"/>
    <w:rsid w:val="00440E8D"/>
    <w:rsid w:val="00484DAA"/>
    <w:rsid w:val="004A2D68"/>
    <w:rsid w:val="004B42BC"/>
    <w:rsid w:val="004D7194"/>
    <w:rsid w:val="004E1E6F"/>
    <w:rsid w:val="004E6981"/>
    <w:rsid w:val="00501946"/>
    <w:rsid w:val="005279F9"/>
    <w:rsid w:val="0059443E"/>
    <w:rsid w:val="005B27FE"/>
    <w:rsid w:val="00614C3D"/>
    <w:rsid w:val="00624FC0"/>
    <w:rsid w:val="006411C9"/>
    <w:rsid w:val="006558CE"/>
    <w:rsid w:val="006646B6"/>
    <w:rsid w:val="00666077"/>
    <w:rsid w:val="00670646"/>
    <w:rsid w:val="006A0A6D"/>
    <w:rsid w:val="006A6371"/>
    <w:rsid w:val="006A7B30"/>
    <w:rsid w:val="006C2296"/>
    <w:rsid w:val="006E3C8A"/>
    <w:rsid w:val="006E43B4"/>
    <w:rsid w:val="00703B5E"/>
    <w:rsid w:val="00711435"/>
    <w:rsid w:val="00725A5F"/>
    <w:rsid w:val="00726171"/>
    <w:rsid w:val="00745032"/>
    <w:rsid w:val="00754948"/>
    <w:rsid w:val="00764A9B"/>
    <w:rsid w:val="0078507D"/>
    <w:rsid w:val="007C068B"/>
    <w:rsid w:val="007E7429"/>
    <w:rsid w:val="007F4F1D"/>
    <w:rsid w:val="007F5E83"/>
    <w:rsid w:val="008216B6"/>
    <w:rsid w:val="00822602"/>
    <w:rsid w:val="00822D7B"/>
    <w:rsid w:val="008372DC"/>
    <w:rsid w:val="00845F8E"/>
    <w:rsid w:val="0086326B"/>
    <w:rsid w:val="00871670"/>
    <w:rsid w:val="008C2781"/>
    <w:rsid w:val="008F733B"/>
    <w:rsid w:val="008F7B07"/>
    <w:rsid w:val="00900BE4"/>
    <w:rsid w:val="00902414"/>
    <w:rsid w:val="00903876"/>
    <w:rsid w:val="009424C9"/>
    <w:rsid w:val="0095330B"/>
    <w:rsid w:val="009579D5"/>
    <w:rsid w:val="009C003E"/>
    <w:rsid w:val="009C496F"/>
    <w:rsid w:val="009E6D26"/>
    <w:rsid w:val="00A307BD"/>
    <w:rsid w:val="00A85CD0"/>
    <w:rsid w:val="00AA7E73"/>
    <w:rsid w:val="00AB098E"/>
    <w:rsid w:val="00AD4F95"/>
    <w:rsid w:val="00AE1F16"/>
    <w:rsid w:val="00AE44E5"/>
    <w:rsid w:val="00AF13DA"/>
    <w:rsid w:val="00B137BD"/>
    <w:rsid w:val="00B2383B"/>
    <w:rsid w:val="00B47E7D"/>
    <w:rsid w:val="00B649DF"/>
    <w:rsid w:val="00B721C4"/>
    <w:rsid w:val="00B76C11"/>
    <w:rsid w:val="00B95B61"/>
    <w:rsid w:val="00BA0CF1"/>
    <w:rsid w:val="00BA529C"/>
    <w:rsid w:val="00BB5497"/>
    <w:rsid w:val="00BF3A4C"/>
    <w:rsid w:val="00C32E76"/>
    <w:rsid w:val="00C34BDA"/>
    <w:rsid w:val="00C36AD2"/>
    <w:rsid w:val="00C476E6"/>
    <w:rsid w:val="00C5288C"/>
    <w:rsid w:val="00C84889"/>
    <w:rsid w:val="00C86BC9"/>
    <w:rsid w:val="00C93693"/>
    <w:rsid w:val="00CA6E8B"/>
    <w:rsid w:val="00CB277B"/>
    <w:rsid w:val="00CB7B1F"/>
    <w:rsid w:val="00CD5653"/>
    <w:rsid w:val="00CE354C"/>
    <w:rsid w:val="00D41197"/>
    <w:rsid w:val="00D57AD5"/>
    <w:rsid w:val="00D60AD3"/>
    <w:rsid w:val="00D71659"/>
    <w:rsid w:val="00DD4299"/>
    <w:rsid w:val="00DE19B7"/>
    <w:rsid w:val="00DE226C"/>
    <w:rsid w:val="00E10248"/>
    <w:rsid w:val="00E457FB"/>
    <w:rsid w:val="00E46E8A"/>
    <w:rsid w:val="00EB3C88"/>
    <w:rsid w:val="00EE5BFC"/>
    <w:rsid w:val="00EF457E"/>
    <w:rsid w:val="00F034C5"/>
    <w:rsid w:val="00F92137"/>
    <w:rsid w:val="00FB43EB"/>
    <w:rsid w:val="00FB4889"/>
    <w:rsid w:val="00FD7B3D"/>
    <w:rsid w:val="00FE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4</cp:revision>
  <cp:lastPrinted>2021-09-11T04:07:00Z</cp:lastPrinted>
  <dcterms:created xsi:type="dcterms:W3CDTF">2025-02-22T14:13:00Z</dcterms:created>
  <dcterms:modified xsi:type="dcterms:W3CDTF">2025-02-23T08:09:00Z</dcterms:modified>
</cp:coreProperties>
</file>