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E8F5" w14:textId="6CE62930" w:rsidR="006B118B" w:rsidRPr="00DD0F79" w:rsidRDefault="00114720">
      <w:pPr>
        <w:pStyle w:val="Title"/>
        <w:rPr>
          <w:b w:val="0"/>
          <w:lang w:val="en-US"/>
        </w:rPr>
      </w:pPr>
      <w:r w:rsidRPr="0035462A">
        <w:rPr>
          <w:b w:val="0"/>
        </w:rPr>
        <w:t xml:space="preserve">UBND </w:t>
      </w:r>
      <w:r w:rsidR="00DD0F79">
        <w:rPr>
          <w:b w:val="0"/>
          <w:lang w:val="en-US"/>
        </w:rPr>
        <w:t>PHƯỜNG BẢY HIỀN</w:t>
      </w:r>
    </w:p>
    <w:p w14:paraId="3D6FD15A" w14:textId="0D0FF7D8" w:rsidR="006B118B" w:rsidRDefault="00114720" w:rsidP="0055199C">
      <w:pPr>
        <w:tabs>
          <w:tab w:val="left" w:pos="6818"/>
          <w:tab w:val="left" w:pos="11701"/>
        </w:tabs>
        <w:spacing w:before="2"/>
        <w:ind w:left="580"/>
        <w:jc w:val="center"/>
        <w:rPr>
          <w:sz w:val="24"/>
        </w:rPr>
      </w:pPr>
      <w:r>
        <w:rPr>
          <w:b/>
          <w:sz w:val="24"/>
        </w:rPr>
        <w:t>TRƯỜNG THCS VÕ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TẦN</w:t>
      </w:r>
      <w:r w:rsidR="00624800">
        <w:rPr>
          <w:b/>
          <w:sz w:val="24"/>
          <w:lang w:val="en-US"/>
        </w:rPr>
        <w:t xml:space="preserve">                               </w:t>
      </w:r>
      <w:r w:rsidR="0055199C">
        <w:rPr>
          <w:b/>
          <w:sz w:val="24"/>
          <w:lang w:val="en-US"/>
        </w:rPr>
        <w:t xml:space="preserve">  </w:t>
      </w:r>
      <w:r>
        <w:rPr>
          <w:b/>
          <w:sz w:val="32"/>
        </w:rPr>
        <w:t>LỊCH CÔNG TÁC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TUẦN</w:t>
      </w:r>
      <w:r>
        <w:rPr>
          <w:b/>
          <w:spacing w:val="1"/>
          <w:sz w:val="32"/>
        </w:rPr>
        <w:t xml:space="preserve"> </w:t>
      </w:r>
      <w:r w:rsidR="00B241B5">
        <w:rPr>
          <w:b/>
          <w:sz w:val="32"/>
          <w:lang w:val="en-US"/>
        </w:rPr>
        <w:t>1</w:t>
      </w:r>
      <w:r w:rsidR="009106D3">
        <w:rPr>
          <w:b/>
          <w:sz w:val="32"/>
          <w:lang w:val="en-US"/>
        </w:rPr>
        <w:t>1</w:t>
      </w:r>
      <w:r w:rsidR="00D31ED1">
        <w:rPr>
          <w:b/>
          <w:sz w:val="32"/>
          <w:lang w:val="vi-VN"/>
        </w:rPr>
        <w:t xml:space="preserve"> </w:t>
      </w:r>
      <w:r w:rsidR="00394592">
        <w:rPr>
          <w:b/>
          <w:sz w:val="32"/>
          <w:lang w:val="en-US"/>
        </w:rPr>
        <w:t>-</w:t>
      </w:r>
      <w:r w:rsidR="00D31ED1">
        <w:rPr>
          <w:b/>
          <w:sz w:val="32"/>
          <w:lang w:val="vi-VN"/>
        </w:rPr>
        <w:t xml:space="preserve"> </w:t>
      </w:r>
      <w:r w:rsidR="00394592">
        <w:rPr>
          <w:b/>
          <w:sz w:val="32"/>
          <w:lang w:val="en-US"/>
        </w:rPr>
        <w:t>HKI</w:t>
      </w:r>
      <w:r>
        <w:rPr>
          <w:b/>
          <w:sz w:val="32"/>
        </w:rPr>
        <w:tab/>
      </w:r>
      <w:r>
        <w:rPr>
          <w:sz w:val="24"/>
        </w:rPr>
        <w:t xml:space="preserve">(Từ ngày </w:t>
      </w:r>
      <w:r w:rsidR="000D4764">
        <w:rPr>
          <w:sz w:val="24"/>
          <w:lang w:val="en-US"/>
        </w:rPr>
        <w:t>1</w:t>
      </w:r>
      <w:r w:rsidR="006B7752">
        <w:rPr>
          <w:sz w:val="24"/>
          <w:lang w:val="en-US"/>
        </w:rPr>
        <w:t>7</w:t>
      </w:r>
      <w:r w:rsidR="00BB59A3">
        <w:rPr>
          <w:sz w:val="24"/>
          <w:lang w:val="vi-VN"/>
        </w:rPr>
        <w:t>/</w:t>
      </w:r>
      <w:r w:rsidR="00B241B5">
        <w:rPr>
          <w:sz w:val="24"/>
          <w:lang w:val="vi-VN"/>
        </w:rPr>
        <w:t>11</w:t>
      </w:r>
      <w:r>
        <w:rPr>
          <w:sz w:val="24"/>
        </w:rPr>
        <w:t>/20</w:t>
      </w:r>
      <w:r w:rsidR="00442A61">
        <w:rPr>
          <w:sz w:val="24"/>
          <w:lang w:val="vi-VN"/>
        </w:rPr>
        <w:t>2</w:t>
      </w:r>
      <w:r w:rsidR="00880284">
        <w:rPr>
          <w:sz w:val="24"/>
          <w:lang w:val="en-US"/>
        </w:rPr>
        <w:t>5</w:t>
      </w:r>
      <w:r>
        <w:rPr>
          <w:sz w:val="24"/>
        </w:rPr>
        <w:t xml:space="preserve"> đến ngày</w:t>
      </w:r>
      <w:r>
        <w:rPr>
          <w:spacing w:val="-5"/>
          <w:sz w:val="24"/>
        </w:rPr>
        <w:t xml:space="preserve"> </w:t>
      </w:r>
      <w:r w:rsidR="00CD0EFF">
        <w:rPr>
          <w:sz w:val="24"/>
          <w:lang w:val="en-US"/>
        </w:rPr>
        <w:t>23</w:t>
      </w:r>
      <w:r w:rsidR="00442A61">
        <w:rPr>
          <w:sz w:val="24"/>
          <w:lang w:val="vi-VN"/>
        </w:rPr>
        <w:t>/</w:t>
      </w:r>
      <w:r w:rsidR="000777ED">
        <w:rPr>
          <w:sz w:val="24"/>
          <w:lang w:val="vi-VN"/>
        </w:rPr>
        <w:t>11</w:t>
      </w:r>
      <w:r w:rsidR="00442A61">
        <w:rPr>
          <w:sz w:val="24"/>
          <w:lang w:val="vi-VN"/>
        </w:rPr>
        <w:t>/202</w:t>
      </w:r>
      <w:r w:rsidR="00880284">
        <w:rPr>
          <w:sz w:val="24"/>
          <w:lang w:val="en-US"/>
        </w:rPr>
        <w:t>5</w:t>
      </w:r>
      <w:r>
        <w:rPr>
          <w:sz w:val="24"/>
        </w:rPr>
        <w:t>)</w:t>
      </w:r>
    </w:p>
    <w:p w14:paraId="1363E968" w14:textId="77777777" w:rsidR="006B118B" w:rsidRDefault="006B118B">
      <w:pPr>
        <w:pStyle w:val="BodyText"/>
        <w:spacing w:before="3"/>
        <w:ind w:left="0"/>
        <w:rPr>
          <w:sz w:val="28"/>
        </w:rPr>
      </w:pPr>
    </w:p>
    <w:tbl>
      <w:tblPr>
        <w:tblW w:w="1545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5245"/>
        <w:gridCol w:w="4962"/>
        <w:gridCol w:w="1559"/>
        <w:gridCol w:w="2126"/>
      </w:tblGrid>
      <w:tr w:rsidR="006B118B" w:rsidRPr="009E0076" w14:paraId="68B95A94" w14:textId="77777777" w:rsidTr="001353C5">
        <w:trPr>
          <w:trHeight w:val="270"/>
        </w:trPr>
        <w:tc>
          <w:tcPr>
            <w:tcW w:w="1559" w:type="dxa"/>
            <w:vAlign w:val="center"/>
          </w:tcPr>
          <w:p w14:paraId="7AFDE38A" w14:textId="6E3C16A8" w:rsidR="006B118B" w:rsidRPr="009E0076" w:rsidRDefault="00A500D3" w:rsidP="007A27D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9E0076">
              <w:rPr>
                <w:b/>
                <w:sz w:val="26"/>
                <w:szCs w:val="26"/>
                <w:lang w:val="en-US"/>
              </w:rPr>
              <w:t>THỨ/</w:t>
            </w:r>
            <w:r w:rsidR="00114720" w:rsidRPr="009E0076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5245" w:type="dxa"/>
          </w:tcPr>
          <w:p w14:paraId="790F1E24" w14:textId="086BAB90" w:rsidR="006B118B" w:rsidRPr="009E0076" w:rsidRDefault="00114720" w:rsidP="007A27DE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4962" w:type="dxa"/>
          </w:tcPr>
          <w:p w14:paraId="54043267" w14:textId="77777777" w:rsidR="006B118B" w:rsidRPr="009E0076" w:rsidRDefault="00114720" w:rsidP="007A27DE">
            <w:pPr>
              <w:pStyle w:val="TableParagraph"/>
              <w:ind w:left="830"/>
              <w:jc w:val="center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1559" w:type="dxa"/>
            <w:vAlign w:val="center"/>
          </w:tcPr>
          <w:p w14:paraId="400E85D7" w14:textId="208893DF" w:rsidR="006B118B" w:rsidRPr="009E0076" w:rsidRDefault="00114720" w:rsidP="001353C5">
            <w:pPr>
              <w:pStyle w:val="TableParagraph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2126" w:type="dxa"/>
          </w:tcPr>
          <w:p w14:paraId="08315C94" w14:textId="77777777" w:rsidR="006B118B" w:rsidRPr="009E0076" w:rsidRDefault="00114720" w:rsidP="007A27DE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>ĐỊA ĐIỂM</w:t>
            </w:r>
          </w:p>
        </w:tc>
      </w:tr>
      <w:tr w:rsidR="00E35F00" w:rsidRPr="009E0076" w14:paraId="25D1612F" w14:textId="77777777" w:rsidTr="001353C5">
        <w:trPr>
          <w:trHeight w:val="611"/>
        </w:trPr>
        <w:tc>
          <w:tcPr>
            <w:tcW w:w="1559" w:type="dxa"/>
            <w:vMerge w:val="restart"/>
            <w:vAlign w:val="center"/>
          </w:tcPr>
          <w:p w14:paraId="5140144F" w14:textId="7412CAE1" w:rsidR="00E35F00" w:rsidRPr="009E0076" w:rsidRDefault="00E35F00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 xml:space="preserve">Thứ Hai </w:t>
            </w:r>
            <w:r w:rsidRPr="009E0076">
              <w:rPr>
                <w:b/>
                <w:sz w:val="26"/>
                <w:szCs w:val="26"/>
                <w:lang w:val="en-US"/>
              </w:rPr>
              <w:t xml:space="preserve">   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 w:rsidR="00DD0F79">
              <w:rPr>
                <w:b/>
                <w:sz w:val="26"/>
                <w:szCs w:val="26"/>
                <w:lang w:val="en-US"/>
              </w:rPr>
              <w:t>7</w:t>
            </w:r>
            <w:r>
              <w:rPr>
                <w:b/>
                <w:sz w:val="26"/>
                <w:szCs w:val="26"/>
                <w:lang w:val="vi-VN"/>
              </w:rPr>
              <w:t>/11</w:t>
            </w:r>
          </w:p>
        </w:tc>
        <w:tc>
          <w:tcPr>
            <w:tcW w:w="5245" w:type="dxa"/>
            <w:vAlign w:val="center"/>
          </w:tcPr>
          <w:p w14:paraId="2257F85D" w14:textId="11F20634" w:rsidR="00E35F00" w:rsidRPr="00684113" w:rsidRDefault="00E35F00" w:rsidP="000777ED">
            <w:pPr>
              <w:pStyle w:val="TableParagraph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 xml:space="preserve"> - </w:t>
            </w:r>
            <w:r w:rsidRPr="00DD0F79">
              <w:rPr>
                <w:sz w:val="26"/>
                <w:szCs w:val="26"/>
              </w:rPr>
              <w:t>Chuyên đề sân trường</w:t>
            </w:r>
            <w:r w:rsidR="00684113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962" w:type="dxa"/>
            <w:vAlign w:val="center"/>
          </w:tcPr>
          <w:p w14:paraId="23DFBD36" w14:textId="3A5C3C54" w:rsidR="00E35F00" w:rsidRPr="009279BB" w:rsidRDefault="0039729F" w:rsidP="00D31ED1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Toán</w:t>
            </w:r>
            <w:proofErr w:type="spellEnd"/>
          </w:p>
        </w:tc>
        <w:tc>
          <w:tcPr>
            <w:tcW w:w="1559" w:type="dxa"/>
            <w:vAlign w:val="center"/>
          </w:tcPr>
          <w:p w14:paraId="596A87A6" w14:textId="1E28590E" w:rsidR="00E35F00" w:rsidRPr="009279BB" w:rsidRDefault="00E35F00" w:rsidP="000421B6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DD0F79">
              <w:rPr>
                <w:sz w:val="26"/>
                <w:szCs w:val="26"/>
                <w:lang w:val="vi-VN"/>
              </w:rPr>
              <w:t>Tiết</w:t>
            </w:r>
            <w:r>
              <w:rPr>
                <w:sz w:val="26"/>
                <w:szCs w:val="26"/>
                <w:lang w:val="vi-VN"/>
              </w:rPr>
              <w:t xml:space="preserve"> sinh hoạt dưới cờ</w:t>
            </w:r>
          </w:p>
        </w:tc>
        <w:tc>
          <w:tcPr>
            <w:tcW w:w="2126" w:type="dxa"/>
            <w:vAlign w:val="center"/>
          </w:tcPr>
          <w:p w14:paraId="228DC30D" w14:textId="77777777" w:rsidR="00E35F00" w:rsidRPr="00DA441A" w:rsidRDefault="00E35F00" w:rsidP="003118F0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DD0F79">
              <w:rPr>
                <w:sz w:val="26"/>
                <w:szCs w:val="26"/>
                <w:lang w:val="vi-VN"/>
              </w:rPr>
              <w:t>Sân</w:t>
            </w:r>
            <w:r>
              <w:rPr>
                <w:sz w:val="26"/>
                <w:szCs w:val="26"/>
                <w:lang w:val="vi-VN"/>
              </w:rPr>
              <w:t xml:space="preserve"> trường 2 CS</w:t>
            </w:r>
            <w:r w:rsidRPr="00DD0F79">
              <w:rPr>
                <w:sz w:val="26"/>
                <w:szCs w:val="26"/>
                <w:lang w:val="vi-VN"/>
              </w:rPr>
              <w:t xml:space="preserve"> </w:t>
            </w:r>
          </w:p>
          <w:p w14:paraId="66E2CCA2" w14:textId="6E4C30E6" w:rsidR="00DA441A" w:rsidRPr="00AB17BC" w:rsidRDefault="00DA441A" w:rsidP="003118F0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DA441A">
              <w:rPr>
                <w:sz w:val="26"/>
                <w:szCs w:val="26"/>
                <w:lang w:val="vi-VN"/>
              </w:rPr>
              <w:t>Sáng/C</w:t>
            </w:r>
            <w:r w:rsidRPr="00AB17BC">
              <w:rPr>
                <w:sz w:val="26"/>
                <w:szCs w:val="26"/>
                <w:lang w:val="vi-VN"/>
              </w:rPr>
              <w:t>hiều</w:t>
            </w:r>
          </w:p>
        </w:tc>
      </w:tr>
      <w:tr w:rsidR="00E35F00" w:rsidRPr="009E0076" w14:paraId="172D383A" w14:textId="77777777" w:rsidTr="001353C5">
        <w:trPr>
          <w:trHeight w:val="621"/>
        </w:trPr>
        <w:tc>
          <w:tcPr>
            <w:tcW w:w="1559" w:type="dxa"/>
            <w:vMerge/>
            <w:vAlign w:val="center"/>
          </w:tcPr>
          <w:p w14:paraId="1BB9D6CD" w14:textId="5CAAAC25" w:rsidR="00E35F00" w:rsidRPr="00B241B5" w:rsidRDefault="00E35F00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245" w:type="dxa"/>
            <w:vAlign w:val="center"/>
          </w:tcPr>
          <w:p w14:paraId="437246CC" w14:textId="2E4EC14F" w:rsidR="00E35F00" w:rsidRPr="00684113" w:rsidRDefault="00E35F00" w:rsidP="000777ED">
            <w:pPr>
              <w:pStyle w:val="TableParagraph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 w:rsidRPr="009E0076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Họp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giao ban GVCN</w:t>
            </w:r>
            <w:r w:rsidR="00684113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962" w:type="dxa"/>
            <w:vAlign w:val="center"/>
          </w:tcPr>
          <w:p w14:paraId="1212CF29" w14:textId="30997F6E" w:rsidR="00E35F00" w:rsidRPr="00B241B5" w:rsidRDefault="00D2621E" w:rsidP="00D31ED1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CBQL</w:t>
            </w:r>
            <w:r w:rsidR="00E35F00">
              <w:rPr>
                <w:sz w:val="26"/>
                <w:szCs w:val="26"/>
                <w:lang w:val="vi-VN"/>
              </w:rPr>
              <w:t>, GVCN</w:t>
            </w:r>
          </w:p>
        </w:tc>
        <w:tc>
          <w:tcPr>
            <w:tcW w:w="1559" w:type="dxa"/>
            <w:vAlign w:val="center"/>
          </w:tcPr>
          <w:p w14:paraId="56774985" w14:textId="2548F263" w:rsidR="00E35F00" w:rsidRDefault="00E35F00" w:rsidP="000421B6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9E0076">
              <w:rPr>
                <w:sz w:val="26"/>
                <w:szCs w:val="26"/>
                <w:lang w:val="en-US"/>
              </w:rPr>
              <w:t>Sáng: 7</w:t>
            </w:r>
            <w:r w:rsidRPr="009E0076">
              <w:rPr>
                <w:sz w:val="26"/>
                <w:szCs w:val="26"/>
                <w:lang w:val="vi-VN"/>
              </w:rPr>
              <w:t>h</w:t>
            </w:r>
            <w:r>
              <w:rPr>
                <w:sz w:val="26"/>
                <w:szCs w:val="26"/>
                <w:lang w:val="en-US"/>
              </w:rPr>
              <w:t>3</w:t>
            </w:r>
            <w:r w:rsidRPr="009E0076">
              <w:rPr>
                <w:sz w:val="26"/>
                <w:szCs w:val="26"/>
                <w:lang w:val="vi-VN"/>
              </w:rPr>
              <w:t>0</w:t>
            </w:r>
            <w:r w:rsidRPr="009E0076">
              <w:rPr>
                <w:sz w:val="26"/>
                <w:szCs w:val="26"/>
                <w:lang w:val="en-US"/>
              </w:rPr>
              <w:t>,</w:t>
            </w:r>
          </w:p>
          <w:p w14:paraId="76A22392" w14:textId="2544AB95" w:rsidR="00E35F00" w:rsidRPr="00AA2A34" w:rsidRDefault="00E35F00" w:rsidP="000421B6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9E0076">
              <w:rPr>
                <w:sz w:val="26"/>
                <w:szCs w:val="26"/>
                <w:lang w:val="en-US"/>
              </w:rPr>
              <w:t>Chiều</w:t>
            </w:r>
            <w:proofErr w:type="spellEnd"/>
            <w:r w:rsidRPr="009E0076">
              <w:rPr>
                <w:sz w:val="26"/>
                <w:szCs w:val="26"/>
                <w:lang w:val="en-US"/>
              </w:rPr>
              <w:t>: 15h00</w:t>
            </w:r>
          </w:p>
        </w:tc>
        <w:tc>
          <w:tcPr>
            <w:tcW w:w="2126" w:type="dxa"/>
            <w:vAlign w:val="center"/>
          </w:tcPr>
          <w:p w14:paraId="453B8369" w14:textId="7CC28529" w:rsidR="00E35F00" w:rsidRPr="00AA2A34" w:rsidRDefault="00E35F00" w:rsidP="003118F0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9E0076">
              <w:rPr>
                <w:sz w:val="26"/>
                <w:szCs w:val="26"/>
                <w:lang w:val="en-US"/>
              </w:rPr>
              <w:t>Phòng</w:t>
            </w:r>
            <w:proofErr w:type="spellEnd"/>
            <w:r w:rsidRPr="009E0076">
              <w:rPr>
                <w:sz w:val="26"/>
                <w:szCs w:val="26"/>
                <w:lang w:val="en-US"/>
              </w:rPr>
              <w:t xml:space="preserve"> GV – CS2</w:t>
            </w:r>
          </w:p>
        </w:tc>
      </w:tr>
      <w:tr w:rsidR="00E35F00" w:rsidRPr="009E0076" w14:paraId="729178E6" w14:textId="77777777" w:rsidTr="001353C5">
        <w:trPr>
          <w:trHeight w:val="785"/>
        </w:trPr>
        <w:tc>
          <w:tcPr>
            <w:tcW w:w="1559" w:type="dxa"/>
            <w:vMerge/>
            <w:vAlign w:val="center"/>
          </w:tcPr>
          <w:p w14:paraId="4C847B13" w14:textId="77777777" w:rsidR="00E35F00" w:rsidRPr="009E0076" w:rsidRDefault="00E35F00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14:paraId="11726232" w14:textId="1BDBF368" w:rsidR="00E35F00" w:rsidRPr="00B241B5" w:rsidRDefault="00E35F00" w:rsidP="00F918E7">
            <w:pPr>
              <w:pStyle w:val="TableParagraph"/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 w:rsidRPr="00DD0F79">
              <w:rPr>
                <w:sz w:val="26"/>
                <w:szCs w:val="26"/>
              </w:rPr>
              <w:t xml:space="preserve">- Tổng </w:t>
            </w:r>
            <w:proofErr w:type="spellStart"/>
            <w:r w:rsidRPr="00DD0F79">
              <w:rPr>
                <w:sz w:val="26"/>
                <w:szCs w:val="26"/>
              </w:rPr>
              <w:t>dợt</w:t>
            </w:r>
            <w:proofErr w:type="spellEnd"/>
            <w:r w:rsidRPr="00DD0F79">
              <w:rPr>
                <w:sz w:val="26"/>
                <w:szCs w:val="26"/>
              </w:rPr>
              <w:t xml:space="preserve"> lễ chào mừng ngày N</w:t>
            </w:r>
            <w:r w:rsidR="007A27DE" w:rsidRPr="007A27DE">
              <w:rPr>
                <w:sz w:val="26"/>
                <w:szCs w:val="26"/>
              </w:rPr>
              <w:t xml:space="preserve">hà giáo </w:t>
            </w:r>
            <w:r w:rsidRPr="00DD0F79">
              <w:rPr>
                <w:sz w:val="26"/>
                <w:szCs w:val="26"/>
              </w:rPr>
              <w:t>V</w:t>
            </w:r>
            <w:r w:rsidR="007A27DE" w:rsidRPr="007A27DE">
              <w:rPr>
                <w:sz w:val="26"/>
                <w:szCs w:val="26"/>
              </w:rPr>
              <w:t xml:space="preserve">iệt </w:t>
            </w:r>
            <w:r w:rsidRPr="00DD0F79">
              <w:rPr>
                <w:sz w:val="26"/>
                <w:szCs w:val="26"/>
              </w:rPr>
              <w:t>N</w:t>
            </w:r>
            <w:r w:rsidR="007A27DE" w:rsidRPr="007A27DE">
              <w:rPr>
                <w:sz w:val="26"/>
                <w:szCs w:val="26"/>
              </w:rPr>
              <w:t>am</w:t>
            </w:r>
            <w:r w:rsidRPr="00DD0F79">
              <w:rPr>
                <w:sz w:val="26"/>
                <w:szCs w:val="26"/>
              </w:rPr>
              <w:t xml:space="preserve"> 20/11</w:t>
            </w:r>
            <w:r w:rsidR="00234C35" w:rsidRPr="00DD0F79">
              <w:rPr>
                <w:sz w:val="26"/>
                <w:szCs w:val="26"/>
              </w:rPr>
              <w:t>.</w:t>
            </w:r>
          </w:p>
        </w:tc>
        <w:tc>
          <w:tcPr>
            <w:tcW w:w="4962" w:type="dxa"/>
            <w:vAlign w:val="center"/>
          </w:tcPr>
          <w:p w14:paraId="6C2DC6EB" w14:textId="62ECEC43" w:rsidR="00E35F00" w:rsidRPr="000538F7" w:rsidRDefault="00E35F00" w:rsidP="0055199C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Theo </w:t>
            </w:r>
            <w:proofErr w:type="spellStart"/>
            <w:r>
              <w:rPr>
                <w:sz w:val="26"/>
                <w:szCs w:val="26"/>
                <w:lang w:val="en-US"/>
              </w:rPr>
              <w:t>Kế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hoạch</w:t>
            </w:r>
            <w:proofErr w:type="spellEnd"/>
          </w:p>
        </w:tc>
        <w:tc>
          <w:tcPr>
            <w:tcW w:w="1559" w:type="dxa"/>
            <w:vAlign w:val="center"/>
          </w:tcPr>
          <w:p w14:paraId="33350C66" w14:textId="1A106577" w:rsidR="00E35F00" w:rsidRPr="000538F7" w:rsidRDefault="00156343" w:rsidP="000421B6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15h00</w:t>
            </w:r>
          </w:p>
        </w:tc>
        <w:tc>
          <w:tcPr>
            <w:tcW w:w="2126" w:type="dxa"/>
            <w:vAlign w:val="center"/>
          </w:tcPr>
          <w:p w14:paraId="1529759B" w14:textId="79AF26FB" w:rsidR="00E35F00" w:rsidRDefault="00584CAA" w:rsidP="003118F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Sân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r w:rsidR="003118F0">
              <w:rPr>
                <w:sz w:val="26"/>
                <w:szCs w:val="26"/>
                <w:lang w:val="en-US"/>
              </w:rPr>
              <w:t>CS2</w:t>
            </w:r>
          </w:p>
        </w:tc>
      </w:tr>
      <w:tr w:rsidR="00584CAA" w:rsidRPr="009E0076" w14:paraId="7E68A560" w14:textId="77777777" w:rsidTr="001353C5">
        <w:trPr>
          <w:trHeight w:val="649"/>
        </w:trPr>
        <w:tc>
          <w:tcPr>
            <w:tcW w:w="1559" w:type="dxa"/>
            <w:vMerge/>
            <w:vAlign w:val="center"/>
          </w:tcPr>
          <w:p w14:paraId="10EC24C7" w14:textId="77777777" w:rsidR="00584CAA" w:rsidRPr="009E0076" w:rsidRDefault="00584CAA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14:paraId="4E4B93D9" w14:textId="3FFB0ADC" w:rsidR="00584CAA" w:rsidRPr="00D03AC4" w:rsidRDefault="00584CAA" w:rsidP="00584CAA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584CAA">
              <w:rPr>
                <w:sz w:val="26"/>
                <w:szCs w:val="26"/>
                <w:lang w:val="vi-VN"/>
              </w:rPr>
              <w:t xml:space="preserve"> - </w:t>
            </w:r>
            <w:r w:rsidR="00362A50" w:rsidRPr="00362A50">
              <w:rPr>
                <w:sz w:val="26"/>
                <w:szCs w:val="26"/>
              </w:rPr>
              <w:t>Thực hiện theo TKB L</w:t>
            </w:r>
            <w:r w:rsidR="0065736E" w:rsidRPr="00F25E4D">
              <w:rPr>
                <w:sz w:val="26"/>
                <w:szCs w:val="26"/>
              </w:rPr>
              <w:t>ần</w:t>
            </w:r>
            <w:r w:rsidR="00362A50" w:rsidRPr="00362A50">
              <w:rPr>
                <w:sz w:val="26"/>
                <w:szCs w:val="26"/>
              </w:rPr>
              <w:t xml:space="preserve"> 3/HK1</w:t>
            </w:r>
            <w:r w:rsidR="00D03AC4" w:rsidRPr="00D03AC4">
              <w:rPr>
                <w:sz w:val="26"/>
                <w:szCs w:val="26"/>
              </w:rPr>
              <w:t>.</w:t>
            </w:r>
          </w:p>
        </w:tc>
        <w:tc>
          <w:tcPr>
            <w:tcW w:w="4962" w:type="dxa"/>
            <w:vAlign w:val="center"/>
          </w:tcPr>
          <w:p w14:paraId="4473D674" w14:textId="3781BF50" w:rsidR="00584CAA" w:rsidRPr="00DD0F79" w:rsidRDefault="006B7752" w:rsidP="00584CAA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Theo </w:t>
            </w:r>
            <w:proofErr w:type="spellStart"/>
            <w:r>
              <w:rPr>
                <w:sz w:val="26"/>
                <w:szCs w:val="26"/>
                <w:lang w:val="en-US"/>
              </w:rPr>
              <w:t>Kế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hoạch</w:t>
            </w:r>
            <w:proofErr w:type="spellEnd"/>
          </w:p>
        </w:tc>
        <w:tc>
          <w:tcPr>
            <w:tcW w:w="1559" w:type="dxa"/>
            <w:vAlign w:val="center"/>
          </w:tcPr>
          <w:p w14:paraId="2AF70C30" w14:textId="2CB6E5A5" w:rsidR="00584CAA" w:rsidRDefault="00584CAA" w:rsidP="000421B6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Buổi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chiều</w:t>
            </w:r>
            <w:proofErr w:type="spellEnd"/>
          </w:p>
        </w:tc>
        <w:tc>
          <w:tcPr>
            <w:tcW w:w="2126" w:type="dxa"/>
            <w:vAlign w:val="center"/>
          </w:tcPr>
          <w:p w14:paraId="629B646D" w14:textId="3FA26BF0" w:rsidR="00584CAA" w:rsidRDefault="00584CAA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CS2</w:t>
            </w:r>
          </w:p>
        </w:tc>
      </w:tr>
      <w:tr w:rsidR="00AC6E41" w:rsidRPr="009E0076" w14:paraId="6230BC72" w14:textId="77777777" w:rsidTr="001353C5">
        <w:trPr>
          <w:trHeight w:val="553"/>
        </w:trPr>
        <w:tc>
          <w:tcPr>
            <w:tcW w:w="1559" w:type="dxa"/>
            <w:vMerge w:val="restart"/>
            <w:vAlign w:val="center"/>
          </w:tcPr>
          <w:p w14:paraId="6C7D54D6" w14:textId="7E8A16A0" w:rsidR="00AC6E41" w:rsidRPr="009E0076" w:rsidRDefault="00AC6E41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en-US"/>
              </w:rPr>
            </w:pPr>
            <w:r w:rsidRPr="009E0076">
              <w:rPr>
                <w:b/>
                <w:sz w:val="26"/>
                <w:szCs w:val="26"/>
              </w:rPr>
              <w:t>Thứ Ba</w:t>
            </w:r>
          </w:p>
          <w:p w14:paraId="7CD8E123" w14:textId="04C5BFDE" w:rsidR="00AC6E41" w:rsidRPr="00B241B5" w:rsidRDefault="00AC6E41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  <w:r>
              <w:rPr>
                <w:b/>
                <w:sz w:val="26"/>
                <w:szCs w:val="26"/>
                <w:lang w:val="vi-VN"/>
              </w:rPr>
              <w:t>/11</w:t>
            </w:r>
          </w:p>
        </w:tc>
        <w:tc>
          <w:tcPr>
            <w:tcW w:w="5245" w:type="dxa"/>
            <w:vAlign w:val="center"/>
          </w:tcPr>
          <w:p w14:paraId="2741EA6D" w14:textId="4018B2A3" w:rsidR="00AC6E41" w:rsidRPr="00DD0F79" w:rsidRDefault="00AC6E41" w:rsidP="00584CAA">
            <w:pPr>
              <w:tabs>
                <w:tab w:val="left" w:pos="585"/>
              </w:tabs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DD0F79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DD0F79">
              <w:rPr>
                <w:i/>
                <w:iCs/>
                <w:sz w:val="26"/>
                <w:szCs w:val="26"/>
                <w:lang w:val="vi-VN"/>
              </w:rPr>
              <w:t>-</w:t>
            </w:r>
            <w:r w:rsidRPr="00DD0F79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7A27DE">
              <w:rPr>
                <w:sz w:val="26"/>
                <w:szCs w:val="26"/>
              </w:rPr>
              <w:t>Lãnh đạo UBND phường Bảy Hiền về thăm</w:t>
            </w:r>
            <w:r w:rsidR="008F4B54" w:rsidRPr="008F4B54">
              <w:rPr>
                <w:sz w:val="26"/>
                <w:szCs w:val="26"/>
                <w:lang w:val="vi-VN"/>
              </w:rPr>
              <w:t xml:space="preserve"> trườn</w:t>
            </w:r>
            <w:r w:rsidR="008F4B54" w:rsidRPr="00705821">
              <w:rPr>
                <w:sz w:val="26"/>
                <w:szCs w:val="26"/>
                <w:lang w:val="vi-VN"/>
              </w:rPr>
              <w:t>g</w:t>
            </w:r>
            <w:r w:rsidRPr="007A27DE">
              <w:rPr>
                <w:sz w:val="26"/>
                <w:szCs w:val="26"/>
              </w:rPr>
              <w:t xml:space="preserve"> và chúc mừng ngày Nhà giáo Việt Nam</w:t>
            </w:r>
            <w:r w:rsidRPr="00DD0F79">
              <w:rPr>
                <w:sz w:val="26"/>
                <w:szCs w:val="26"/>
                <w:lang w:val="vi-VN"/>
              </w:rPr>
              <w:t>.</w:t>
            </w:r>
            <w:r w:rsidRPr="007A27DE">
              <w:rPr>
                <w:sz w:val="26"/>
                <w:szCs w:val="26"/>
              </w:rPr>
              <w:t xml:space="preserve"> </w:t>
            </w:r>
            <w:r w:rsidRPr="008F4B54">
              <w:rPr>
                <w:sz w:val="26"/>
                <w:szCs w:val="26"/>
                <w:lang w:val="vi-VN"/>
              </w:rPr>
              <w:t>(dự kiến)</w:t>
            </w:r>
          </w:p>
        </w:tc>
        <w:tc>
          <w:tcPr>
            <w:tcW w:w="4962" w:type="dxa"/>
            <w:vAlign w:val="center"/>
          </w:tcPr>
          <w:p w14:paraId="26CB1D5C" w14:textId="26D038D2" w:rsidR="00AC6E41" w:rsidRPr="00DD0F79" w:rsidRDefault="00AC6E41" w:rsidP="00584CAA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đồng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Liên </w:t>
            </w:r>
            <w:proofErr w:type="spellStart"/>
            <w:r>
              <w:rPr>
                <w:sz w:val="26"/>
                <w:szCs w:val="26"/>
                <w:lang w:val="en-US"/>
              </w:rPr>
              <w:t>tịch</w:t>
            </w:r>
            <w:proofErr w:type="spellEnd"/>
          </w:p>
        </w:tc>
        <w:tc>
          <w:tcPr>
            <w:tcW w:w="1559" w:type="dxa"/>
            <w:vAlign w:val="center"/>
          </w:tcPr>
          <w:p w14:paraId="59320A04" w14:textId="7A877A08" w:rsidR="00AC6E41" w:rsidRPr="00DD0F79" w:rsidRDefault="00AC6E41" w:rsidP="000421B6">
            <w:pPr>
              <w:pStyle w:val="TableParagraph"/>
              <w:ind w:left="279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Align w:val="center"/>
          </w:tcPr>
          <w:p w14:paraId="6FB7331C" w14:textId="53151B07" w:rsidR="00AC6E41" w:rsidRPr="00421DE9" w:rsidRDefault="00AC6E41" w:rsidP="00584CAA">
            <w:pPr>
              <w:pStyle w:val="TableParagraph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CS2</w:t>
            </w:r>
          </w:p>
        </w:tc>
      </w:tr>
      <w:tr w:rsidR="00AC6E41" w:rsidRPr="009E0076" w14:paraId="65F86062" w14:textId="77777777" w:rsidTr="001353C5">
        <w:trPr>
          <w:trHeight w:val="553"/>
        </w:trPr>
        <w:tc>
          <w:tcPr>
            <w:tcW w:w="1559" w:type="dxa"/>
            <w:vMerge/>
            <w:vAlign w:val="center"/>
          </w:tcPr>
          <w:p w14:paraId="1367E6A0" w14:textId="77777777" w:rsidR="00AC6E41" w:rsidRPr="009E0076" w:rsidRDefault="00AC6E41" w:rsidP="007F6EA6">
            <w:pPr>
              <w:pStyle w:val="TableParagraph"/>
              <w:ind w:right="123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245" w:type="dxa"/>
            <w:vAlign w:val="center"/>
          </w:tcPr>
          <w:p w14:paraId="140743C5" w14:textId="01E382A8" w:rsidR="00AC6E41" w:rsidRPr="006B7752" w:rsidRDefault="00AC6E41" w:rsidP="006B7752">
            <w:pPr>
              <w:tabs>
                <w:tab w:val="left" w:pos="585"/>
              </w:tabs>
              <w:rPr>
                <w:sz w:val="26"/>
                <w:szCs w:val="26"/>
                <w:lang w:val="vi-VN"/>
              </w:rPr>
            </w:pPr>
            <w:r w:rsidRPr="006B7752">
              <w:rPr>
                <w:sz w:val="26"/>
                <w:szCs w:val="26"/>
                <w:lang w:val="vi-VN"/>
              </w:rPr>
              <w:t xml:space="preserve"> </w:t>
            </w:r>
            <w:r w:rsidRPr="00DD0F79">
              <w:rPr>
                <w:i/>
                <w:iCs/>
                <w:sz w:val="26"/>
                <w:szCs w:val="26"/>
                <w:lang w:val="vi-VN"/>
              </w:rPr>
              <w:t>-</w:t>
            </w:r>
            <w:r w:rsidRPr="00DD0F79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6B7752">
              <w:rPr>
                <w:sz w:val="26"/>
                <w:szCs w:val="26"/>
                <w:lang w:val="vi-VN"/>
              </w:rPr>
              <w:t>Bắt đầu dạy phụ đạo</w:t>
            </w:r>
            <w:r w:rsidRPr="00F25E4D">
              <w:rPr>
                <w:sz w:val="26"/>
                <w:szCs w:val="26"/>
                <w:lang w:val="vi-VN"/>
              </w:rPr>
              <w:t xml:space="preserve"> </w:t>
            </w:r>
            <w:r w:rsidRPr="00F32E66">
              <w:rPr>
                <w:sz w:val="26"/>
                <w:szCs w:val="26"/>
                <w:lang w:val="vi-VN"/>
              </w:rPr>
              <w:t>học sinh chưa đạt</w:t>
            </w:r>
            <w:r w:rsidRPr="006B7752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705821" w:rsidRPr="005239AC">
              <w:rPr>
                <w:sz w:val="26"/>
                <w:szCs w:val="26"/>
                <w:lang w:val="vi-VN"/>
              </w:rPr>
              <w:t>Đ</w:t>
            </w:r>
            <w:r w:rsidRPr="006B7752">
              <w:rPr>
                <w:sz w:val="26"/>
                <w:szCs w:val="26"/>
                <w:lang w:val="vi-VN"/>
              </w:rPr>
              <w:t>ợt</w:t>
            </w:r>
            <w:proofErr w:type="spellEnd"/>
            <w:r w:rsidRPr="006B7752">
              <w:rPr>
                <w:sz w:val="26"/>
                <w:szCs w:val="26"/>
                <w:lang w:val="vi-VN"/>
              </w:rPr>
              <w:t xml:space="preserve"> 1.</w:t>
            </w:r>
          </w:p>
        </w:tc>
        <w:tc>
          <w:tcPr>
            <w:tcW w:w="4962" w:type="dxa"/>
            <w:vAlign w:val="center"/>
          </w:tcPr>
          <w:p w14:paraId="75BFA685" w14:textId="5C5FC880" w:rsidR="00AC6E41" w:rsidRPr="006B7752" w:rsidRDefault="00AC6E41" w:rsidP="00584CAA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Theo </w:t>
            </w:r>
            <w:proofErr w:type="spellStart"/>
            <w:r>
              <w:rPr>
                <w:sz w:val="26"/>
                <w:szCs w:val="26"/>
                <w:lang w:val="en-US"/>
              </w:rPr>
              <w:t>Kế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hoạch</w:t>
            </w:r>
            <w:proofErr w:type="spellEnd"/>
          </w:p>
        </w:tc>
        <w:tc>
          <w:tcPr>
            <w:tcW w:w="1559" w:type="dxa"/>
            <w:vAlign w:val="center"/>
          </w:tcPr>
          <w:p w14:paraId="546420DF" w14:textId="3A617C58" w:rsidR="00AC6E41" w:rsidRPr="006B7752" w:rsidRDefault="00AC6E41" w:rsidP="000421B6">
            <w:pPr>
              <w:pStyle w:val="TableParagraph"/>
              <w:ind w:left="27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Sáng/</w:t>
            </w:r>
            <w:proofErr w:type="spellStart"/>
            <w:r>
              <w:rPr>
                <w:sz w:val="26"/>
                <w:szCs w:val="26"/>
                <w:lang w:val="en-US"/>
              </w:rPr>
              <w:t>Chiều</w:t>
            </w:r>
            <w:proofErr w:type="spellEnd"/>
          </w:p>
        </w:tc>
        <w:tc>
          <w:tcPr>
            <w:tcW w:w="2126" w:type="dxa"/>
            <w:vAlign w:val="center"/>
          </w:tcPr>
          <w:p w14:paraId="204DDBDD" w14:textId="2A9003B0" w:rsidR="00AC6E41" w:rsidRPr="006B7752" w:rsidRDefault="00AC6E41" w:rsidP="00584CAA">
            <w:pPr>
              <w:pStyle w:val="TableParagraph"/>
              <w:ind w:right="-2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CS2</w:t>
            </w:r>
          </w:p>
        </w:tc>
      </w:tr>
      <w:tr w:rsidR="00AC6E41" w:rsidRPr="009E0076" w14:paraId="7C60426E" w14:textId="77777777" w:rsidTr="001353C5">
        <w:trPr>
          <w:trHeight w:val="553"/>
        </w:trPr>
        <w:tc>
          <w:tcPr>
            <w:tcW w:w="1559" w:type="dxa"/>
            <w:vMerge/>
            <w:vAlign w:val="center"/>
          </w:tcPr>
          <w:p w14:paraId="3B74055D" w14:textId="77777777" w:rsidR="00AC6E41" w:rsidRPr="009E0076" w:rsidRDefault="00AC6E41" w:rsidP="007F6EA6">
            <w:pPr>
              <w:pStyle w:val="TableParagraph"/>
              <w:ind w:right="123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245" w:type="dxa"/>
            <w:vAlign w:val="center"/>
          </w:tcPr>
          <w:p w14:paraId="6CFE9322" w14:textId="2A444944" w:rsidR="00AC6E41" w:rsidRPr="00584CAA" w:rsidRDefault="00AC6E41" w:rsidP="00584CAA">
            <w:pPr>
              <w:tabs>
                <w:tab w:val="left" w:pos="585"/>
              </w:tabs>
              <w:rPr>
                <w:sz w:val="26"/>
                <w:szCs w:val="26"/>
                <w:lang w:val="vi-VN"/>
              </w:rPr>
            </w:pPr>
            <w:r w:rsidRPr="00584CAA">
              <w:rPr>
                <w:sz w:val="26"/>
                <w:szCs w:val="26"/>
                <w:lang w:val="vi-VN"/>
              </w:rPr>
              <w:t xml:space="preserve"> - Hoàn tất hồ sơ </w:t>
            </w:r>
            <w:r w:rsidR="005239AC" w:rsidRPr="001942A8">
              <w:rPr>
                <w:sz w:val="26"/>
                <w:szCs w:val="26"/>
                <w:lang w:val="vi-VN"/>
              </w:rPr>
              <w:t xml:space="preserve">chuẩn bị </w:t>
            </w:r>
            <w:r w:rsidRPr="00584CAA">
              <w:rPr>
                <w:sz w:val="26"/>
                <w:szCs w:val="26"/>
                <w:lang w:val="vi-VN"/>
              </w:rPr>
              <w:t>kiểm định chất lượng.</w:t>
            </w:r>
          </w:p>
        </w:tc>
        <w:tc>
          <w:tcPr>
            <w:tcW w:w="4962" w:type="dxa"/>
            <w:vAlign w:val="center"/>
          </w:tcPr>
          <w:p w14:paraId="7D5F61BB" w14:textId="47E60254" w:rsidR="00AC6E41" w:rsidRPr="00584CAA" w:rsidRDefault="00AC6E41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Theo </w:t>
            </w:r>
            <w:proofErr w:type="spellStart"/>
            <w:r>
              <w:rPr>
                <w:sz w:val="26"/>
                <w:szCs w:val="26"/>
                <w:lang w:val="en-US"/>
              </w:rPr>
              <w:t>Kế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hoạch</w:t>
            </w:r>
            <w:proofErr w:type="spellEnd"/>
          </w:p>
        </w:tc>
        <w:tc>
          <w:tcPr>
            <w:tcW w:w="1559" w:type="dxa"/>
            <w:vAlign w:val="center"/>
          </w:tcPr>
          <w:p w14:paraId="4F352FCE" w14:textId="48EC0420" w:rsidR="00AC6E41" w:rsidRPr="00DD0F79" w:rsidRDefault="00AC6E41" w:rsidP="000421B6">
            <w:pPr>
              <w:pStyle w:val="TableParagraph"/>
              <w:ind w:left="279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Buổi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chiều</w:t>
            </w:r>
            <w:proofErr w:type="spellEnd"/>
          </w:p>
        </w:tc>
        <w:tc>
          <w:tcPr>
            <w:tcW w:w="2126" w:type="dxa"/>
            <w:vAlign w:val="center"/>
          </w:tcPr>
          <w:p w14:paraId="4677C8D4" w14:textId="436ADB4A" w:rsidR="00AC6E41" w:rsidRPr="009279BB" w:rsidRDefault="00AC6E41" w:rsidP="00584CAA">
            <w:pPr>
              <w:pStyle w:val="TableParagraph"/>
              <w:ind w:right="-2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CS2</w:t>
            </w:r>
          </w:p>
        </w:tc>
      </w:tr>
      <w:tr w:rsidR="00AC6E41" w:rsidRPr="009E0076" w14:paraId="560B4DB2" w14:textId="77777777" w:rsidTr="001353C5">
        <w:trPr>
          <w:trHeight w:val="553"/>
        </w:trPr>
        <w:tc>
          <w:tcPr>
            <w:tcW w:w="1559" w:type="dxa"/>
            <w:vMerge/>
            <w:vAlign w:val="center"/>
          </w:tcPr>
          <w:p w14:paraId="67667FD7" w14:textId="77777777" w:rsidR="00AC6E41" w:rsidRPr="009E0076" w:rsidRDefault="00AC6E41" w:rsidP="007F6EA6">
            <w:pPr>
              <w:pStyle w:val="TableParagraph"/>
              <w:ind w:right="123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245" w:type="dxa"/>
            <w:vAlign w:val="center"/>
          </w:tcPr>
          <w:p w14:paraId="62435829" w14:textId="23B0B05C" w:rsidR="00AC6E41" w:rsidRPr="000421B6" w:rsidRDefault="00AC6E41" w:rsidP="00584CAA">
            <w:pPr>
              <w:tabs>
                <w:tab w:val="left" w:pos="585"/>
              </w:tabs>
              <w:rPr>
                <w:sz w:val="26"/>
                <w:szCs w:val="26"/>
                <w:lang w:val="vi-VN"/>
              </w:rPr>
            </w:pPr>
            <w:r w:rsidRPr="000421B6">
              <w:rPr>
                <w:sz w:val="26"/>
                <w:szCs w:val="26"/>
                <w:lang w:val="vi-VN"/>
              </w:rPr>
              <w:t xml:space="preserve"> - Giáo viên và học sinh tham quan triển lãm “50 năm đổi mới Giáo dục: Dấu ấn thời đại </w:t>
            </w:r>
            <w:r>
              <w:rPr>
                <w:sz w:val="26"/>
                <w:szCs w:val="26"/>
                <w:lang w:val="vi-VN"/>
              </w:rPr>
              <w:t>–</w:t>
            </w:r>
            <w:r w:rsidRPr="000421B6">
              <w:rPr>
                <w:sz w:val="26"/>
                <w:szCs w:val="26"/>
                <w:lang w:val="vi-VN"/>
              </w:rPr>
              <w:t xml:space="preserve"> Khát vọng tương lai” của Giáo dục và đào tạo TPHCM”.</w:t>
            </w:r>
          </w:p>
        </w:tc>
        <w:tc>
          <w:tcPr>
            <w:tcW w:w="4962" w:type="dxa"/>
            <w:vAlign w:val="center"/>
          </w:tcPr>
          <w:p w14:paraId="1C4B5C8E" w14:textId="77777777" w:rsidR="00AC6E41" w:rsidRDefault="00AC6E41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0421B6">
              <w:rPr>
                <w:sz w:val="26"/>
                <w:szCs w:val="26"/>
                <w:lang w:val="vi-VN"/>
              </w:rPr>
              <w:t>Cô Diệu Minh, Cô Phạm Thơm,</w:t>
            </w:r>
          </w:p>
          <w:p w14:paraId="4C99FCCD" w14:textId="07E7033A" w:rsidR="00AC6E41" w:rsidRPr="000421B6" w:rsidRDefault="00AC6E41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05 </w:t>
            </w:r>
            <w:proofErr w:type="spellStart"/>
            <w:r>
              <w:rPr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danh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sách</w:t>
            </w:r>
            <w:proofErr w:type="spellEnd"/>
          </w:p>
        </w:tc>
        <w:tc>
          <w:tcPr>
            <w:tcW w:w="1559" w:type="dxa"/>
            <w:vAlign w:val="center"/>
          </w:tcPr>
          <w:p w14:paraId="5F24E3ED" w14:textId="77777777" w:rsidR="00AC6E41" w:rsidRDefault="00AC6E41" w:rsidP="000421B6">
            <w:pPr>
              <w:pStyle w:val="TableParagraph"/>
              <w:ind w:left="279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Buổi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chiều</w:t>
            </w:r>
            <w:proofErr w:type="spellEnd"/>
            <w:r>
              <w:rPr>
                <w:sz w:val="26"/>
                <w:szCs w:val="26"/>
                <w:lang w:val="en-US"/>
              </w:rPr>
              <w:t>,</w:t>
            </w:r>
          </w:p>
          <w:p w14:paraId="4A84317E" w14:textId="21671665" w:rsidR="00AC6E41" w:rsidRPr="000421B6" w:rsidRDefault="00AC6E41" w:rsidP="000421B6">
            <w:pPr>
              <w:pStyle w:val="TableParagraph"/>
              <w:ind w:left="279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KH</w:t>
            </w:r>
          </w:p>
        </w:tc>
        <w:tc>
          <w:tcPr>
            <w:tcW w:w="2126" w:type="dxa"/>
            <w:vAlign w:val="center"/>
          </w:tcPr>
          <w:p w14:paraId="4C6B93A0" w14:textId="30E4A441" w:rsidR="00AC6E41" w:rsidRPr="009E24AC" w:rsidRDefault="00AC6E41" w:rsidP="00584CAA">
            <w:pPr>
              <w:pStyle w:val="TableParagraph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Dinh </w:t>
            </w:r>
            <w:proofErr w:type="spellStart"/>
            <w:r>
              <w:rPr>
                <w:sz w:val="26"/>
                <w:szCs w:val="26"/>
                <w:lang w:val="en-US"/>
              </w:rPr>
              <w:t>Thống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Nhất</w:t>
            </w:r>
            <w:proofErr w:type="spellEnd"/>
          </w:p>
        </w:tc>
      </w:tr>
      <w:tr w:rsidR="00AC6E41" w:rsidRPr="009E0076" w14:paraId="04D4C9BC" w14:textId="77777777" w:rsidTr="001353C5">
        <w:trPr>
          <w:trHeight w:val="553"/>
        </w:trPr>
        <w:tc>
          <w:tcPr>
            <w:tcW w:w="1559" w:type="dxa"/>
            <w:vMerge/>
            <w:vAlign w:val="center"/>
          </w:tcPr>
          <w:p w14:paraId="3E07BAC4" w14:textId="77777777" w:rsidR="00AC6E41" w:rsidRPr="009E0076" w:rsidRDefault="00AC6E41" w:rsidP="007F6EA6">
            <w:pPr>
              <w:pStyle w:val="TableParagraph"/>
              <w:ind w:right="123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245" w:type="dxa"/>
            <w:vAlign w:val="center"/>
          </w:tcPr>
          <w:p w14:paraId="4994D53B" w14:textId="3438748B" w:rsidR="00AC6E41" w:rsidRPr="00A2262E" w:rsidRDefault="00AC6E41" w:rsidP="00584CAA">
            <w:pPr>
              <w:tabs>
                <w:tab w:val="left" w:pos="585"/>
              </w:tabs>
              <w:rPr>
                <w:sz w:val="26"/>
                <w:szCs w:val="26"/>
                <w:lang w:val="vi-VN"/>
              </w:rPr>
            </w:pPr>
            <w:r w:rsidRPr="00A2262E">
              <w:rPr>
                <w:sz w:val="26"/>
                <w:szCs w:val="26"/>
                <w:lang w:val="vi-VN"/>
              </w:rPr>
              <w:t xml:space="preserve"> - Hạn chót các bộ môn gửi đề thi tuyển chọn học sinh giỏi lớp 9 về PHT (Cô Ngọc Lý).</w:t>
            </w:r>
          </w:p>
        </w:tc>
        <w:tc>
          <w:tcPr>
            <w:tcW w:w="4962" w:type="dxa"/>
            <w:vAlign w:val="center"/>
          </w:tcPr>
          <w:p w14:paraId="6DC52514" w14:textId="4DE00CE8" w:rsidR="00AC6E41" w:rsidRPr="00AC710F" w:rsidRDefault="00AC710F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sz w:val="26"/>
                <w:szCs w:val="26"/>
                <w:lang w:val="en-US"/>
              </w:rPr>
              <w:t>Nhóm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chuyên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môn</w:t>
            </w:r>
            <w:proofErr w:type="spellEnd"/>
          </w:p>
        </w:tc>
        <w:tc>
          <w:tcPr>
            <w:tcW w:w="1559" w:type="dxa"/>
            <w:vAlign w:val="center"/>
          </w:tcPr>
          <w:p w14:paraId="3F2C58A4" w14:textId="0B64D922" w:rsidR="00AC6E41" w:rsidRPr="00AC710F" w:rsidRDefault="00AC710F" w:rsidP="000421B6">
            <w:pPr>
              <w:pStyle w:val="TableParagraph"/>
              <w:ind w:left="27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Trong </w:t>
            </w:r>
            <w:proofErr w:type="spellStart"/>
            <w:r>
              <w:rPr>
                <w:sz w:val="26"/>
                <w:szCs w:val="26"/>
                <w:lang w:val="en-US"/>
              </w:rPr>
              <w:t>ngày</w:t>
            </w:r>
            <w:proofErr w:type="spellEnd"/>
          </w:p>
        </w:tc>
        <w:tc>
          <w:tcPr>
            <w:tcW w:w="2126" w:type="dxa"/>
            <w:vAlign w:val="center"/>
          </w:tcPr>
          <w:p w14:paraId="23516678" w14:textId="77777777" w:rsidR="00AC6E41" w:rsidRPr="00A2262E" w:rsidRDefault="00AC6E41" w:rsidP="00584CAA">
            <w:pPr>
              <w:pStyle w:val="TableParagraph"/>
              <w:ind w:right="-2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84CAA" w:rsidRPr="009E0076" w14:paraId="5E6E771F" w14:textId="77777777" w:rsidTr="001353C5">
        <w:trPr>
          <w:trHeight w:val="669"/>
        </w:trPr>
        <w:tc>
          <w:tcPr>
            <w:tcW w:w="1559" w:type="dxa"/>
            <w:vAlign w:val="center"/>
          </w:tcPr>
          <w:p w14:paraId="2173F972" w14:textId="12BBB9A1" w:rsidR="00584CAA" w:rsidRPr="00584CAA" w:rsidRDefault="00584CAA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en-US"/>
              </w:rPr>
            </w:pPr>
            <w:r w:rsidRPr="009E0076">
              <w:rPr>
                <w:b/>
                <w:sz w:val="26"/>
                <w:szCs w:val="26"/>
              </w:rPr>
              <w:t xml:space="preserve">Thứ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Tư</w:t>
            </w:r>
            <w:proofErr w:type="spellEnd"/>
          </w:p>
          <w:p w14:paraId="1997DD36" w14:textId="44DA8683" w:rsidR="00584CAA" w:rsidRPr="009E0076" w:rsidRDefault="00584CAA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  <w:r>
              <w:rPr>
                <w:b/>
                <w:sz w:val="26"/>
                <w:szCs w:val="26"/>
                <w:lang w:val="vi-VN"/>
              </w:rPr>
              <w:t>/11</w:t>
            </w:r>
          </w:p>
        </w:tc>
        <w:tc>
          <w:tcPr>
            <w:tcW w:w="5245" w:type="dxa"/>
            <w:vAlign w:val="center"/>
          </w:tcPr>
          <w:p w14:paraId="720E137E" w14:textId="54A94116" w:rsidR="00584CAA" w:rsidRPr="00AC6E41" w:rsidRDefault="00AC6E41" w:rsidP="00584CAA">
            <w:pPr>
              <w:pStyle w:val="TableParagraph"/>
              <w:rPr>
                <w:sz w:val="26"/>
                <w:szCs w:val="26"/>
              </w:rPr>
            </w:pPr>
            <w:r w:rsidRPr="00AC6E41">
              <w:rPr>
                <w:sz w:val="26"/>
                <w:szCs w:val="26"/>
              </w:rPr>
              <w:t xml:space="preserve"> - Hạn chót Tổ/Nhóm gửi danh sách Giáo viên ra đề, Giáo viên chấm cuộc thi tuyển chọn học sinh giỏi lớp 9 về PHT (Cô Ngọc Lý).</w:t>
            </w:r>
          </w:p>
        </w:tc>
        <w:tc>
          <w:tcPr>
            <w:tcW w:w="4962" w:type="dxa"/>
            <w:vAlign w:val="center"/>
          </w:tcPr>
          <w:p w14:paraId="210EAF6D" w14:textId="632A0D8D" w:rsidR="00584CAA" w:rsidRPr="007A27DE" w:rsidRDefault="00AC710F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sz w:val="26"/>
                <w:szCs w:val="26"/>
                <w:lang w:val="en-US"/>
              </w:rPr>
              <w:t>Nhóm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chuyên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môn</w:t>
            </w:r>
            <w:proofErr w:type="spellEnd"/>
          </w:p>
        </w:tc>
        <w:tc>
          <w:tcPr>
            <w:tcW w:w="1559" w:type="dxa"/>
            <w:vAlign w:val="center"/>
          </w:tcPr>
          <w:p w14:paraId="4B6CBCBE" w14:textId="705BA223" w:rsidR="00584CAA" w:rsidRPr="00AC710F" w:rsidRDefault="00AC710F" w:rsidP="000421B6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Trong </w:t>
            </w:r>
            <w:proofErr w:type="spellStart"/>
            <w:r>
              <w:rPr>
                <w:sz w:val="26"/>
                <w:szCs w:val="26"/>
                <w:lang w:val="en-US"/>
              </w:rPr>
              <w:t>ngày</w:t>
            </w:r>
            <w:proofErr w:type="spellEnd"/>
          </w:p>
        </w:tc>
        <w:tc>
          <w:tcPr>
            <w:tcW w:w="2126" w:type="dxa"/>
            <w:vAlign w:val="center"/>
          </w:tcPr>
          <w:p w14:paraId="25919E31" w14:textId="77777777" w:rsidR="00584CAA" w:rsidRPr="00584CAA" w:rsidRDefault="00584CAA" w:rsidP="00584CA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584CAA" w:rsidRPr="009E0076" w14:paraId="5A99D56D" w14:textId="77777777" w:rsidTr="001353C5">
        <w:trPr>
          <w:trHeight w:val="669"/>
        </w:trPr>
        <w:tc>
          <w:tcPr>
            <w:tcW w:w="1559" w:type="dxa"/>
            <w:vMerge w:val="restart"/>
            <w:vAlign w:val="center"/>
          </w:tcPr>
          <w:p w14:paraId="7A62AD0A" w14:textId="6F3A4153" w:rsidR="00584CAA" w:rsidRPr="00B241B5" w:rsidRDefault="00584CAA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vi-VN"/>
              </w:rPr>
            </w:pPr>
            <w:r w:rsidRPr="009E0076">
              <w:rPr>
                <w:b/>
                <w:sz w:val="26"/>
                <w:szCs w:val="26"/>
              </w:rPr>
              <w:t xml:space="preserve">Thứ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Năm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20</w:t>
            </w:r>
            <w:r>
              <w:rPr>
                <w:b/>
                <w:sz w:val="26"/>
                <w:szCs w:val="26"/>
                <w:lang w:val="vi-VN"/>
              </w:rPr>
              <w:t>/11</w:t>
            </w:r>
          </w:p>
        </w:tc>
        <w:tc>
          <w:tcPr>
            <w:tcW w:w="5245" w:type="dxa"/>
            <w:vAlign w:val="center"/>
          </w:tcPr>
          <w:p w14:paraId="36954EA5" w14:textId="6CC2AFBE" w:rsidR="00584CAA" w:rsidRPr="00C77A99" w:rsidRDefault="00584CAA" w:rsidP="00584CAA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B00E6B">
              <w:rPr>
                <w:sz w:val="26"/>
                <w:szCs w:val="26"/>
                <w:lang w:val="vi-VN"/>
              </w:rPr>
              <w:t xml:space="preserve"> </w:t>
            </w:r>
            <w:r w:rsidRPr="00DD0F79">
              <w:rPr>
                <w:sz w:val="26"/>
                <w:szCs w:val="26"/>
                <w:lang w:val="vi-VN"/>
              </w:rPr>
              <w:t>- Lễ chào mừng ngày Nhà giáo Việt Nam 20/11.</w:t>
            </w:r>
          </w:p>
        </w:tc>
        <w:tc>
          <w:tcPr>
            <w:tcW w:w="4962" w:type="dxa"/>
            <w:vAlign w:val="center"/>
          </w:tcPr>
          <w:p w14:paraId="3BD02E12" w14:textId="4AE1B3CA" w:rsidR="00584CAA" w:rsidRPr="00DD0F79" w:rsidRDefault="00584CAA" w:rsidP="00584CAA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DD0F79">
              <w:rPr>
                <w:sz w:val="26"/>
                <w:szCs w:val="26"/>
                <w:lang w:val="vi-VN"/>
              </w:rPr>
              <w:t>Toàn thể CBQL, GV, NV và HS được khen thưởng</w:t>
            </w:r>
            <w:r w:rsidR="00842B79" w:rsidRPr="00CF2F51">
              <w:rPr>
                <w:sz w:val="26"/>
                <w:szCs w:val="26"/>
                <w:lang w:val="vi-VN"/>
              </w:rPr>
              <w:t xml:space="preserve"> theo danh sách;</w:t>
            </w:r>
            <w:r w:rsidRPr="00DD0F79">
              <w:rPr>
                <w:sz w:val="26"/>
                <w:szCs w:val="26"/>
                <w:lang w:val="vi-VN"/>
              </w:rPr>
              <w:t xml:space="preserve"> </w:t>
            </w:r>
          </w:p>
          <w:p w14:paraId="1E99CA40" w14:textId="77777777" w:rsidR="00AE03B8" w:rsidRPr="00A00906" w:rsidRDefault="00584CAA" w:rsidP="00584CAA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6B7752">
              <w:rPr>
                <w:sz w:val="26"/>
                <w:szCs w:val="26"/>
                <w:lang w:val="vi-VN"/>
              </w:rPr>
              <w:t>1</w:t>
            </w:r>
            <w:r w:rsidR="001942A8" w:rsidRPr="00A00906">
              <w:rPr>
                <w:sz w:val="26"/>
                <w:szCs w:val="26"/>
                <w:lang w:val="vi-VN"/>
              </w:rPr>
              <w:t>0</w:t>
            </w:r>
            <w:r w:rsidRPr="006B7752">
              <w:rPr>
                <w:sz w:val="26"/>
                <w:szCs w:val="26"/>
                <w:lang w:val="vi-VN"/>
              </w:rPr>
              <w:t xml:space="preserve"> HS mỗi lớp</w:t>
            </w:r>
            <w:r w:rsidR="006B7752" w:rsidRPr="006B7752">
              <w:rPr>
                <w:sz w:val="26"/>
                <w:szCs w:val="26"/>
                <w:lang w:val="vi-VN"/>
              </w:rPr>
              <w:t xml:space="preserve"> </w:t>
            </w:r>
          </w:p>
          <w:p w14:paraId="18F6ED14" w14:textId="6B8313C1" w:rsidR="00584CAA" w:rsidRPr="006B7752" w:rsidRDefault="006B7752" w:rsidP="00584CAA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6B7752">
              <w:rPr>
                <w:sz w:val="26"/>
                <w:szCs w:val="26"/>
                <w:lang w:val="vi-VN"/>
              </w:rPr>
              <w:t>(Chưa bao gồm HS diễn văn nghệ)</w:t>
            </w:r>
          </w:p>
        </w:tc>
        <w:tc>
          <w:tcPr>
            <w:tcW w:w="1559" w:type="dxa"/>
            <w:vAlign w:val="center"/>
          </w:tcPr>
          <w:p w14:paraId="53F1E9A3" w14:textId="6C4430B6" w:rsidR="00584CAA" w:rsidRPr="004F54EF" w:rsidRDefault="00584CAA" w:rsidP="000421B6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6h45</w:t>
            </w:r>
          </w:p>
        </w:tc>
        <w:tc>
          <w:tcPr>
            <w:tcW w:w="2126" w:type="dxa"/>
            <w:vAlign w:val="center"/>
          </w:tcPr>
          <w:p w14:paraId="029CF619" w14:textId="75E352D0" w:rsidR="00584CAA" w:rsidRPr="004F54EF" w:rsidRDefault="00584CAA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Sân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CS2</w:t>
            </w:r>
          </w:p>
        </w:tc>
      </w:tr>
      <w:tr w:rsidR="00584CAA" w:rsidRPr="009E0076" w14:paraId="539EE04C" w14:textId="77777777" w:rsidTr="001353C5">
        <w:trPr>
          <w:trHeight w:val="669"/>
        </w:trPr>
        <w:tc>
          <w:tcPr>
            <w:tcW w:w="1559" w:type="dxa"/>
            <w:vMerge/>
            <w:vAlign w:val="center"/>
          </w:tcPr>
          <w:p w14:paraId="0794F81C" w14:textId="77777777" w:rsidR="00584CAA" w:rsidRPr="009E0076" w:rsidRDefault="00584CAA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14:paraId="78FEFB9F" w14:textId="480EC3BB" w:rsidR="00584CAA" w:rsidRPr="00DD0F79" w:rsidRDefault="00584CAA" w:rsidP="00584CAA">
            <w:pPr>
              <w:pStyle w:val="TableParagraph"/>
              <w:rPr>
                <w:sz w:val="26"/>
                <w:szCs w:val="26"/>
              </w:rPr>
            </w:pPr>
            <w:r w:rsidRPr="00DD0F79">
              <w:rPr>
                <w:sz w:val="26"/>
                <w:szCs w:val="26"/>
              </w:rPr>
              <w:t xml:space="preserve"> - H</w:t>
            </w:r>
            <w:r w:rsidR="00A00906" w:rsidRPr="00A00906">
              <w:rPr>
                <w:sz w:val="26"/>
                <w:szCs w:val="26"/>
              </w:rPr>
              <w:t>ọc sinh</w:t>
            </w:r>
            <w:r w:rsidRPr="00DD0F79">
              <w:rPr>
                <w:sz w:val="26"/>
                <w:szCs w:val="26"/>
              </w:rPr>
              <w:t xml:space="preserve"> </w:t>
            </w:r>
            <w:r w:rsidR="006B7752" w:rsidRPr="006B7752">
              <w:rPr>
                <w:sz w:val="26"/>
                <w:szCs w:val="26"/>
              </w:rPr>
              <w:t>tự học</w:t>
            </w:r>
            <w:r w:rsidR="00A00906" w:rsidRPr="00A00906">
              <w:rPr>
                <w:sz w:val="26"/>
                <w:szCs w:val="26"/>
              </w:rPr>
              <w:t>, ôn bài</w:t>
            </w:r>
            <w:r w:rsidR="006B7752" w:rsidRPr="006B7752">
              <w:rPr>
                <w:sz w:val="26"/>
                <w:szCs w:val="26"/>
              </w:rPr>
              <w:t xml:space="preserve"> trên hệ thống LMS</w:t>
            </w:r>
            <w:r w:rsidRPr="00DD0F79">
              <w:rPr>
                <w:sz w:val="26"/>
                <w:szCs w:val="26"/>
              </w:rPr>
              <w:t>.</w:t>
            </w:r>
          </w:p>
        </w:tc>
        <w:tc>
          <w:tcPr>
            <w:tcW w:w="4962" w:type="dxa"/>
            <w:vAlign w:val="center"/>
          </w:tcPr>
          <w:p w14:paraId="6907FE77" w14:textId="7858E4FF" w:rsidR="00584CAA" w:rsidRDefault="00584CAA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GVBM, HS</w:t>
            </w:r>
          </w:p>
        </w:tc>
        <w:tc>
          <w:tcPr>
            <w:tcW w:w="1559" w:type="dxa"/>
            <w:vAlign w:val="center"/>
          </w:tcPr>
          <w:p w14:paraId="72BA173C" w14:textId="37C78ECD" w:rsidR="00584CAA" w:rsidRDefault="00CF2F51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ngày</w:t>
            </w:r>
            <w:proofErr w:type="spellEnd"/>
          </w:p>
        </w:tc>
        <w:tc>
          <w:tcPr>
            <w:tcW w:w="2126" w:type="dxa"/>
            <w:vAlign w:val="center"/>
          </w:tcPr>
          <w:p w14:paraId="681A4A3C" w14:textId="77777777" w:rsidR="00584CAA" w:rsidRDefault="00584CAA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F6EA6" w:rsidRPr="009E0076" w14:paraId="55D8FF44" w14:textId="77777777" w:rsidTr="001353C5">
        <w:trPr>
          <w:trHeight w:val="753"/>
        </w:trPr>
        <w:tc>
          <w:tcPr>
            <w:tcW w:w="1559" w:type="dxa"/>
            <w:vMerge w:val="restart"/>
            <w:vAlign w:val="center"/>
          </w:tcPr>
          <w:p w14:paraId="2FA55C24" w14:textId="199EA733" w:rsidR="007F6EA6" w:rsidRPr="009E0076" w:rsidRDefault="007F6EA6" w:rsidP="007F6EA6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vi-VN"/>
              </w:rPr>
            </w:pPr>
            <w:r w:rsidRPr="009E0076">
              <w:rPr>
                <w:b/>
                <w:sz w:val="26"/>
                <w:szCs w:val="26"/>
              </w:rPr>
              <w:lastRenderedPageBreak/>
              <w:t xml:space="preserve">Thứ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Sáu</w:t>
            </w:r>
            <w:proofErr w:type="spellEnd"/>
            <w:r w:rsidRPr="009E007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21</w:t>
            </w:r>
            <w:r w:rsidRPr="009E0076">
              <w:rPr>
                <w:b/>
                <w:sz w:val="26"/>
                <w:szCs w:val="26"/>
                <w:lang w:val="vi-VN"/>
              </w:rPr>
              <w:t>/</w:t>
            </w:r>
            <w:r>
              <w:rPr>
                <w:b/>
                <w:sz w:val="26"/>
                <w:szCs w:val="26"/>
                <w:lang w:val="vi-VN"/>
              </w:rPr>
              <w:t>11</w:t>
            </w:r>
          </w:p>
        </w:tc>
        <w:tc>
          <w:tcPr>
            <w:tcW w:w="5245" w:type="dxa"/>
            <w:vAlign w:val="center"/>
          </w:tcPr>
          <w:p w14:paraId="75CC96FC" w14:textId="127A8209" w:rsidR="007F6EA6" w:rsidRPr="00684113" w:rsidRDefault="007F6EA6" w:rsidP="00584CAA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DD0F79">
              <w:rPr>
                <w:sz w:val="26"/>
                <w:szCs w:val="26"/>
                <w:lang w:val="vi-VN"/>
              </w:rPr>
              <w:t xml:space="preserve"> - </w:t>
            </w:r>
            <w:r w:rsidRPr="00684113">
              <w:rPr>
                <w:sz w:val="26"/>
                <w:szCs w:val="26"/>
                <w:lang w:val="vi-VN"/>
              </w:rPr>
              <w:t xml:space="preserve">Tổng </w:t>
            </w:r>
            <w:proofErr w:type="spellStart"/>
            <w:r w:rsidRPr="00684113">
              <w:rPr>
                <w:sz w:val="26"/>
                <w:szCs w:val="26"/>
                <w:lang w:val="vi-VN"/>
              </w:rPr>
              <w:t>dợt</w:t>
            </w:r>
            <w:proofErr w:type="spellEnd"/>
            <w:r w:rsidRPr="00684113">
              <w:rPr>
                <w:sz w:val="26"/>
                <w:szCs w:val="26"/>
                <w:lang w:val="vi-VN"/>
              </w:rPr>
              <w:t xml:space="preserve"> võ nhạc </w:t>
            </w:r>
            <w:proofErr w:type="spellStart"/>
            <w:r w:rsidRPr="00684113">
              <w:rPr>
                <w:sz w:val="26"/>
                <w:szCs w:val="26"/>
                <w:lang w:val="vi-VN"/>
              </w:rPr>
              <w:t>Vovinam</w:t>
            </w:r>
            <w:proofErr w:type="spellEnd"/>
            <w:r w:rsidRPr="00684113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4962" w:type="dxa"/>
            <w:vAlign w:val="center"/>
          </w:tcPr>
          <w:p w14:paraId="74E13777" w14:textId="550DE297" w:rsidR="007F6EA6" w:rsidRPr="00FA48BE" w:rsidRDefault="005D5966" w:rsidP="001353C5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FA48BE">
              <w:rPr>
                <w:sz w:val="26"/>
                <w:szCs w:val="26"/>
                <w:lang w:val="vi-VN"/>
              </w:rPr>
              <w:t xml:space="preserve">- </w:t>
            </w:r>
            <w:r w:rsidR="001353C5" w:rsidRPr="001353C5">
              <w:rPr>
                <w:sz w:val="26"/>
                <w:szCs w:val="26"/>
                <w:lang w:val="vi-VN"/>
              </w:rPr>
              <w:t>Giáo viên</w:t>
            </w:r>
            <w:r w:rsidR="007F6EA6" w:rsidRPr="00156343">
              <w:rPr>
                <w:sz w:val="26"/>
                <w:szCs w:val="26"/>
                <w:lang w:val="vi-VN"/>
              </w:rPr>
              <w:t xml:space="preserve"> nhóm GDTC, HS</w:t>
            </w:r>
            <w:r w:rsidR="001353C5" w:rsidRPr="001353C5">
              <w:rPr>
                <w:sz w:val="26"/>
                <w:szCs w:val="26"/>
                <w:lang w:val="vi-VN"/>
              </w:rPr>
              <w:t>.</w:t>
            </w:r>
            <w:r w:rsidR="007F6EA6" w:rsidRPr="00156343">
              <w:rPr>
                <w:sz w:val="26"/>
                <w:szCs w:val="26"/>
                <w:lang w:val="vi-VN"/>
              </w:rPr>
              <w:br/>
            </w:r>
            <w:r w:rsidR="001353C5" w:rsidRPr="001353C5">
              <w:rPr>
                <w:sz w:val="26"/>
                <w:szCs w:val="26"/>
                <w:lang w:val="vi-VN"/>
              </w:rPr>
              <w:t xml:space="preserve">- </w:t>
            </w:r>
            <w:r w:rsidR="007F6EA6" w:rsidRPr="00156343">
              <w:rPr>
                <w:sz w:val="26"/>
                <w:szCs w:val="26"/>
                <w:lang w:val="vi-VN"/>
              </w:rPr>
              <w:t>GV có tiết 1</w:t>
            </w:r>
            <w:r w:rsidR="007F6EA6" w:rsidRPr="00C510D0">
              <w:rPr>
                <w:sz w:val="26"/>
                <w:szCs w:val="26"/>
                <w:lang w:val="vi-VN"/>
              </w:rPr>
              <w:t xml:space="preserve"> ở CS2</w:t>
            </w:r>
            <w:r w:rsidR="007F6EA6" w:rsidRPr="00156343">
              <w:rPr>
                <w:sz w:val="26"/>
                <w:szCs w:val="26"/>
                <w:lang w:val="vi-VN"/>
              </w:rPr>
              <w:t xml:space="preserve"> sẽ cùng hỗ trợ kỷ luật HS.</w:t>
            </w:r>
            <w:r w:rsidR="007F6EA6" w:rsidRPr="00C510D0">
              <w:rPr>
                <w:sz w:val="26"/>
                <w:szCs w:val="26"/>
                <w:lang w:val="vi-VN"/>
              </w:rPr>
              <w:br/>
            </w:r>
            <w:r w:rsidR="001353C5" w:rsidRPr="001353C5">
              <w:rPr>
                <w:sz w:val="26"/>
                <w:szCs w:val="26"/>
                <w:lang w:val="vi-VN"/>
              </w:rPr>
              <w:t xml:space="preserve">- </w:t>
            </w:r>
            <w:r w:rsidR="007F6EA6" w:rsidRPr="00AB17BC">
              <w:rPr>
                <w:sz w:val="26"/>
                <w:szCs w:val="26"/>
                <w:lang w:val="vi-VN"/>
              </w:rPr>
              <w:t>Tiết 2 học bình thường theo TKB</w:t>
            </w:r>
            <w:r w:rsidR="00FA48BE" w:rsidRPr="00FA48BE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559" w:type="dxa"/>
            <w:vAlign w:val="center"/>
          </w:tcPr>
          <w:p w14:paraId="0659CE93" w14:textId="418F71E9" w:rsidR="007F6EA6" w:rsidRDefault="007F6EA6" w:rsidP="00C510D0">
            <w:pPr>
              <w:pStyle w:val="TableParagraph"/>
              <w:ind w:left="-5" w:right="567" w:firstLine="284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Tiết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1</w:t>
            </w:r>
          </w:p>
          <w:p w14:paraId="7F19D440" w14:textId="3711E052" w:rsidR="007F6EA6" w:rsidRPr="00684113" w:rsidRDefault="007F6EA6" w:rsidP="00C510D0">
            <w:pPr>
              <w:pStyle w:val="TableParagraph"/>
              <w:ind w:left="-5" w:right="567" w:firstLine="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(Sáng)</w:t>
            </w:r>
          </w:p>
        </w:tc>
        <w:tc>
          <w:tcPr>
            <w:tcW w:w="2126" w:type="dxa"/>
            <w:vAlign w:val="center"/>
          </w:tcPr>
          <w:p w14:paraId="1CF09D8E" w14:textId="083287D7" w:rsidR="007F6EA6" w:rsidRPr="00DD0F79" w:rsidRDefault="007F6EA6" w:rsidP="00584CAA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Sân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CS2</w:t>
            </w:r>
          </w:p>
        </w:tc>
      </w:tr>
      <w:tr w:rsidR="007F6EA6" w:rsidRPr="009E0076" w14:paraId="0E18F318" w14:textId="77777777" w:rsidTr="001353C5">
        <w:trPr>
          <w:trHeight w:val="753"/>
        </w:trPr>
        <w:tc>
          <w:tcPr>
            <w:tcW w:w="1559" w:type="dxa"/>
            <w:vMerge/>
            <w:vAlign w:val="center"/>
          </w:tcPr>
          <w:p w14:paraId="5E3DDBF0" w14:textId="77777777" w:rsidR="007F6EA6" w:rsidRPr="009E0076" w:rsidRDefault="007F6EA6" w:rsidP="00584CAA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14:paraId="062B5F5B" w14:textId="1F02F2C1" w:rsidR="007F6EA6" w:rsidRPr="00C510D0" w:rsidRDefault="007F6EA6" w:rsidP="00584CAA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</w:t>
            </w:r>
            <w:proofErr w:type="spellStart"/>
            <w:r>
              <w:rPr>
                <w:sz w:val="26"/>
                <w:szCs w:val="26"/>
                <w:lang w:val="en-US"/>
              </w:rPr>
              <w:t>Họp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CBQL </w:t>
            </w:r>
            <w:proofErr w:type="spellStart"/>
            <w:r>
              <w:rPr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kỳ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962" w:type="dxa"/>
            <w:vAlign w:val="center"/>
          </w:tcPr>
          <w:p w14:paraId="48F5DF61" w14:textId="2A65896F" w:rsidR="007F6EA6" w:rsidRPr="00C510D0" w:rsidRDefault="007F6EA6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14h00</w:t>
            </w:r>
          </w:p>
        </w:tc>
        <w:tc>
          <w:tcPr>
            <w:tcW w:w="1559" w:type="dxa"/>
            <w:vAlign w:val="center"/>
          </w:tcPr>
          <w:p w14:paraId="1B87645B" w14:textId="77777777" w:rsidR="007F6EA6" w:rsidRDefault="007F6EA6" w:rsidP="00C510D0">
            <w:pPr>
              <w:pStyle w:val="TableParagraph"/>
              <w:ind w:left="-5" w:right="567" w:firstLine="284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421C1EA" w14:textId="77777777" w:rsidR="007F6EA6" w:rsidRDefault="007F6EA6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F6EA6" w:rsidRPr="009E0076" w14:paraId="24F3F02B" w14:textId="77777777" w:rsidTr="001353C5">
        <w:trPr>
          <w:trHeight w:val="753"/>
        </w:trPr>
        <w:tc>
          <w:tcPr>
            <w:tcW w:w="1559" w:type="dxa"/>
            <w:vMerge/>
            <w:vAlign w:val="center"/>
          </w:tcPr>
          <w:p w14:paraId="68A5EBE5" w14:textId="77777777" w:rsidR="007F6EA6" w:rsidRPr="009E0076" w:rsidRDefault="007F6EA6" w:rsidP="00584CAA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14:paraId="4057B1D1" w14:textId="707588B2" w:rsidR="007F6EA6" w:rsidRPr="00AB17BC" w:rsidRDefault="007F6EA6" w:rsidP="00584CAA">
            <w:pPr>
              <w:pStyle w:val="TableParagraph"/>
              <w:rPr>
                <w:sz w:val="26"/>
                <w:szCs w:val="26"/>
              </w:rPr>
            </w:pPr>
            <w:r w:rsidRPr="00AB17BC">
              <w:rPr>
                <w:sz w:val="26"/>
                <w:szCs w:val="26"/>
              </w:rPr>
              <w:t xml:space="preserve"> - Hạn chót GVBM/GVCN nhập điểm, nhận xét</w:t>
            </w:r>
            <w:r w:rsidR="000D2A9C" w:rsidRPr="000D2A9C">
              <w:rPr>
                <w:sz w:val="26"/>
                <w:szCs w:val="26"/>
              </w:rPr>
              <w:t>,</w:t>
            </w:r>
            <w:r w:rsidRPr="00AB17BC">
              <w:rPr>
                <w:sz w:val="26"/>
                <w:szCs w:val="26"/>
              </w:rPr>
              <w:t xml:space="preserve"> đánh giá báo điểm </w:t>
            </w:r>
            <w:proofErr w:type="spellStart"/>
            <w:r w:rsidRPr="00AB17BC">
              <w:rPr>
                <w:sz w:val="26"/>
                <w:szCs w:val="26"/>
              </w:rPr>
              <w:t>Đợt</w:t>
            </w:r>
            <w:proofErr w:type="spellEnd"/>
            <w:r w:rsidRPr="00AB17BC">
              <w:rPr>
                <w:sz w:val="26"/>
                <w:szCs w:val="26"/>
              </w:rPr>
              <w:t xml:space="preserve"> 2 trên hệ thống CSDL.</w:t>
            </w:r>
          </w:p>
        </w:tc>
        <w:tc>
          <w:tcPr>
            <w:tcW w:w="4962" w:type="dxa"/>
            <w:vAlign w:val="center"/>
          </w:tcPr>
          <w:p w14:paraId="7F4D81E7" w14:textId="3996DA8C" w:rsidR="007F6EA6" w:rsidRPr="00AB17BC" w:rsidRDefault="007F6EA6" w:rsidP="00584CA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GVBM/GVCN</w:t>
            </w:r>
          </w:p>
        </w:tc>
        <w:tc>
          <w:tcPr>
            <w:tcW w:w="1559" w:type="dxa"/>
            <w:vAlign w:val="center"/>
          </w:tcPr>
          <w:p w14:paraId="5B7D7919" w14:textId="680A16D0" w:rsidR="007F6EA6" w:rsidRPr="00AB17BC" w:rsidRDefault="007F6EA6" w:rsidP="000D2A9C">
            <w:pPr>
              <w:pStyle w:val="TableParagraph"/>
              <w:ind w:left="2" w:right="-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Trong </w:t>
            </w:r>
            <w:proofErr w:type="spellStart"/>
            <w:r>
              <w:rPr>
                <w:sz w:val="26"/>
                <w:szCs w:val="26"/>
                <w:lang w:val="en-US"/>
              </w:rPr>
              <w:t>ngày</w:t>
            </w:r>
            <w:proofErr w:type="spellEnd"/>
          </w:p>
        </w:tc>
        <w:tc>
          <w:tcPr>
            <w:tcW w:w="2126" w:type="dxa"/>
            <w:vAlign w:val="center"/>
          </w:tcPr>
          <w:p w14:paraId="779B896C" w14:textId="77777777" w:rsidR="007F6EA6" w:rsidRPr="00AB17BC" w:rsidRDefault="007F6EA6" w:rsidP="00584CA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6B7752" w:rsidRPr="009E0076" w14:paraId="019432D3" w14:textId="77777777" w:rsidTr="001353C5">
        <w:trPr>
          <w:trHeight w:val="834"/>
        </w:trPr>
        <w:tc>
          <w:tcPr>
            <w:tcW w:w="1559" w:type="dxa"/>
            <w:vMerge w:val="restart"/>
            <w:vAlign w:val="center"/>
          </w:tcPr>
          <w:p w14:paraId="1CA1D36D" w14:textId="44331567" w:rsidR="006B7752" w:rsidRPr="009E0076" w:rsidRDefault="006B7752" w:rsidP="00584CAA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  <w:lang w:val="en-US"/>
              </w:rPr>
              <w:t>Bảy</w:t>
            </w:r>
            <w:r w:rsidRPr="009E0076">
              <w:rPr>
                <w:b/>
                <w:sz w:val="26"/>
                <w:szCs w:val="26"/>
                <w:lang w:val="vi-VN"/>
              </w:rPr>
              <w:t xml:space="preserve">   </w:t>
            </w:r>
            <w:r w:rsidRPr="009E0076">
              <w:rPr>
                <w:b/>
                <w:sz w:val="26"/>
                <w:szCs w:val="26"/>
              </w:rPr>
              <w:t xml:space="preserve"> </w:t>
            </w:r>
            <w:r w:rsidRPr="009E0076">
              <w:rPr>
                <w:b/>
                <w:sz w:val="26"/>
                <w:szCs w:val="26"/>
                <w:lang w:val="vi-VN"/>
              </w:rPr>
              <w:t xml:space="preserve">      </w:t>
            </w:r>
            <w:r>
              <w:rPr>
                <w:b/>
                <w:sz w:val="26"/>
                <w:szCs w:val="26"/>
                <w:lang w:val="en-US"/>
              </w:rPr>
              <w:t>22</w:t>
            </w:r>
            <w:r w:rsidRPr="009E0076">
              <w:rPr>
                <w:b/>
                <w:sz w:val="26"/>
                <w:szCs w:val="26"/>
                <w:lang w:val="vi-VN"/>
              </w:rPr>
              <w:t>/</w:t>
            </w:r>
            <w:r>
              <w:rPr>
                <w:b/>
                <w:sz w:val="26"/>
                <w:szCs w:val="26"/>
                <w:lang w:val="vi-VN"/>
              </w:rPr>
              <w:t>11</w:t>
            </w:r>
          </w:p>
        </w:tc>
        <w:tc>
          <w:tcPr>
            <w:tcW w:w="5245" w:type="dxa"/>
            <w:vAlign w:val="center"/>
          </w:tcPr>
          <w:p w14:paraId="0738CF79" w14:textId="6DA3F142" w:rsidR="006B7752" w:rsidRPr="006B7752" w:rsidRDefault="006B7752" w:rsidP="00584CAA">
            <w:pPr>
              <w:pStyle w:val="TableParagraph"/>
              <w:rPr>
                <w:sz w:val="26"/>
                <w:szCs w:val="26"/>
              </w:rPr>
            </w:pPr>
            <w:r w:rsidRPr="00DD0F79">
              <w:rPr>
                <w:i/>
                <w:iCs/>
                <w:sz w:val="26"/>
                <w:szCs w:val="26"/>
              </w:rPr>
              <w:t xml:space="preserve"> </w:t>
            </w:r>
            <w:r w:rsidRPr="00DD0F79">
              <w:rPr>
                <w:sz w:val="26"/>
                <w:szCs w:val="26"/>
              </w:rPr>
              <w:t xml:space="preserve">- </w:t>
            </w:r>
            <w:r w:rsidRPr="006B7752">
              <w:rPr>
                <w:sz w:val="26"/>
                <w:szCs w:val="26"/>
              </w:rPr>
              <w:t xml:space="preserve">Thi tuyển chọn </w:t>
            </w:r>
            <w:r w:rsidR="00EF5C77" w:rsidRPr="00EF5C77">
              <w:rPr>
                <w:sz w:val="26"/>
                <w:szCs w:val="26"/>
              </w:rPr>
              <w:t>học sinh giỏi</w:t>
            </w:r>
            <w:r w:rsidRPr="006B7752">
              <w:rPr>
                <w:sz w:val="26"/>
                <w:szCs w:val="26"/>
              </w:rPr>
              <w:t xml:space="preserve"> lớp 9</w:t>
            </w:r>
            <w:r w:rsidR="00EF5C77" w:rsidRPr="00EF5C77">
              <w:rPr>
                <w:sz w:val="26"/>
                <w:szCs w:val="26"/>
              </w:rPr>
              <w:t xml:space="preserve"> cấp trường</w:t>
            </w:r>
            <w:r w:rsidRPr="006B7752">
              <w:rPr>
                <w:sz w:val="26"/>
                <w:szCs w:val="26"/>
              </w:rPr>
              <w:t>.</w:t>
            </w:r>
          </w:p>
        </w:tc>
        <w:tc>
          <w:tcPr>
            <w:tcW w:w="4962" w:type="dxa"/>
            <w:vAlign w:val="center"/>
          </w:tcPr>
          <w:p w14:paraId="5AFD5593" w14:textId="7A14EDC7" w:rsidR="006B7752" w:rsidRPr="00AB17BC" w:rsidRDefault="00EF5C77" w:rsidP="00584CAA">
            <w:pPr>
              <w:pStyle w:val="TableParagraph"/>
              <w:jc w:val="center"/>
              <w:rPr>
                <w:sz w:val="26"/>
                <w:szCs w:val="26"/>
              </w:rPr>
            </w:pPr>
            <w:r w:rsidRPr="00AB17BC">
              <w:rPr>
                <w:sz w:val="26"/>
                <w:szCs w:val="26"/>
              </w:rPr>
              <w:t>GV t</w:t>
            </w:r>
            <w:r w:rsidR="006B7752" w:rsidRPr="00DA441A">
              <w:rPr>
                <w:sz w:val="26"/>
                <w:szCs w:val="26"/>
              </w:rPr>
              <w:t>heo phân công</w:t>
            </w:r>
            <w:r w:rsidRPr="00AB17BC">
              <w:rPr>
                <w:sz w:val="26"/>
                <w:szCs w:val="26"/>
              </w:rPr>
              <w:t>,</w:t>
            </w:r>
          </w:p>
          <w:p w14:paraId="297C0463" w14:textId="2E0A184D" w:rsidR="006B7752" w:rsidRPr="003E7B7D" w:rsidRDefault="006B7752" w:rsidP="003E7B7D">
            <w:pPr>
              <w:pStyle w:val="TableParagraph"/>
              <w:jc w:val="center"/>
              <w:rPr>
                <w:sz w:val="26"/>
                <w:szCs w:val="26"/>
              </w:rPr>
            </w:pPr>
            <w:r w:rsidRPr="00DA441A">
              <w:rPr>
                <w:sz w:val="26"/>
                <w:szCs w:val="26"/>
              </w:rPr>
              <w:t xml:space="preserve">HS tham gia đội tuyển các </w:t>
            </w:r>
            <w:r w:rsidRPr="003E7B7D">
              <w:rPr>
                <w:sz w:val="26"/>
                <w:szCs w:val="26"/>
              </w:rPr>
              <w:t>bộ môn</w:t>
            </w:r>
          </w:p>
        </w:tc>
        <w:tc>
          <w:tcPr>
            <w:tcW w:w="1559" w:type="dxa"/>
            <w:vAlign w:val="center"/>
          </w:tcPr>
          <w:p w14:paraId="15C122FC" w14:textId="60DD0093" w:rsidR="006B7752" w:rsidRPr="006B7752" w:rsidRDefault="006B7752" w:rsidP="00584CAA">
            <w:pPr>
              <w:pStyle w:val="TableParagraph"/>
              <w:ind w:right="-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9h30</w:t>
            </w:r>
          </w:p>
        </w:tc>
        <w:tc>
          <w:tcPr>
            <w:tcW w:w="2126" w:type="dxa"/>
            <w:vAlign w:val="center"/>
          </w:tcPr>
          <w:p w14:paraId="2D67C8EF" w14:textId="3521F7DE" w:rsidR="006B7752" w:rsidRPr="00DD0F79" w:rsidRDefault="006B7752" w:rsidP="00584CAA">
            <w:pPr>
              <w:pStyle w:val="TableParagraph"/>
              <w:ind w:right="-5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CS2</w:t>
            </w:r>
          </w:p>
        </w:tc>
      </w:tr>
      <w:tr w:rsidR="006B7752" w:rsidRPr="009E0076" w14:paraId="6B3A4954" w14:textId="77777777" w:rsidTr="001353C5">
        <w:trPr>
          <w:trHeight w:val="834"/>
        </w:trPr>
        <w:tc>
          <w:tcPr>
            <w:tcW w:w="1559" w:type="dxa"/>
            <w:vMerge/>
            <w:vAlign w:val="center"/>
          </w:tcPr>
          <w:p w14:paraId="32862415" w14:textId="77777777" w:rsidR="006B7752" w:rsidRPr="009E0076" w:rsidRDefault="006B7752" w:rsidP="00584CAA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14:paraId="5F22F558" w14:textId="13D1A48D" w:rsidR="006B7752" w:rsidRPr="006B7752" w:rsidRDefault="006B7752" w:rsidP="006B7752">
            <w:pPr>
              <w:pStyle w:val="TableParagraph"/>
              <w:rPr>
                <w:sz w:val="26"/>
                <w:szCs w:val="26"/>
              </w:rPr>
            </w:pPr>
            <w:r w:rsidRPr="006B7752">
              <w:rPr>
                <w:sz w:val="26"/>
                <w:szCs w:val="26"/>
              </w:rPr>
              <w:t xml:space="preserve"> </w:t>
            </w:r>
            <w:r w:rsidRPr="00DD0F79">
              <w:rPr>
                <w:sz w:val="26"/>
                <w:szCs w:val="26"/>
              </w:rPr>
              <w:t xml:space="preserve">- </w:t>
            </w:r>
            <w:r w:rsidRPr="006B7752">
              <w:rPr>
                <w:sz w:val="26"/>
                <w:szCs w:val="26"/>
              </w:rPr>
              <w:t xml:space="preserve">Hội nghị Viên chức – Người lao động </w:t>
            </w:r>
            <w:r w:rsidRPr="00F61E7B">
              <w:rPr>
                <w:sz w:val="26"/>
                <w:szCs w:val="26"/>
              </w:rPr>
              <w:t>N</w:t>
            </w:r>
            <w:r w:rsidRPr="006B7752">
              <w:rPr>
                <w:sz w:val="26"/>
                <w:szCs w:val="26"/>
              </w:rPr>
              <w:t>ăm học 2025 – 2026.</w:t>
            </w:r>
          </w:p>
        </w:tc>
        <w:tc>
          <w:tcPr>
            <w:tcW w:w="4962" w:type="dxa"/>
            <w:vAlign w:val="center"/>
          </w:tcPr>
          <w:p w14:paraId="0E62DF87" w14:textId="133A7819" w:rsidR="006B7752" w:rsidRPr="00AB17BC" w:rsidRDefault="006B7752" w:rsidP="00584CAA">
            <w:pPr>
              <w:pStyle w:val="TableParagraph"/>
              <w:jc w:val="center"/>
              <w:rPr>
                <w:sz w:val="26"/>
                <w:szCs w:val="26"/>
              </w:rPr>
            </w:pPr>
            <w:r w:rsidRPr="00DA441A">
              <w:rPr>
                <w:sz w:val="26"/>
                <w:szCs w:val="26"/>
              </w:rPr>
              <w:t>Theo Kế hoạch</w:t>
            </w:r>
            <w:r w:rsidR="009633BD" w:rsidRPr="00AB17BC">
              <w:rPr>
                <w:sz w:val="26"/>
                <w:szCs w:val="26"/>
              </w:rPr>
              <w:t>,</w:t>
            </w:r>
          </w:p>
          <w:p w14:paraId="5B2B2841" w14:textId="55DBCE2F" w:rsidR="006B7752" w:rsidRPr="006B7752" w:rsidRDefault="006B7752" w:rsidP="00584CAA">
            <w:pPr>
              <w:pStyle w:val="TableParagraph"/>
              <w:jc w:val="center"/>
              <w:rPr>
                <w:sz w:val="26"/>
                <w:szCs w:val="26"/>
              </w:rPr>
            </w:pPr>
            <w:r w:rsidRPr="00DA441A">
              <w:rPr>
                <w:sz w:val="26"/>
                <w:szCs w:val="26"/>
              </w:rPr>
              <w:t>Trang phục theo quy định</w:t>
            </w:r>
          </w:p>
        </w:tc>
        <w:tc>
          <w:tcPr>
            <w:tcW w:w="1559" w:type="dxa"/>
            <w:vAlign w:val="center"/>
          </w:tcPr>
          <w:p w14:paraId="21B4260C" w14:textId="3717EAE9" w:rsidR="006B7752" w:rsidRPr="006B7752" w:rsidRDefault="006B7752" w:rsidP="00584CAA">
            <w:pPr>
              <w:pStyle w:val="TableParagraph"/>
              <w:ind w:right="-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15h00</w:t>
            </w:r>
          </w:p>
        </w:tc>
        <w:tc>
          <w:tcPr>
            <w:tcW w:w="2126" w:type="dxa"/>
            <w:vAlign w:val="center"/>
          </w:tcPr>
          <w:p w14:paraId="17246B6F" w14:textId="760C7D5B" w:rsidR="006B7752" w:rsidRPr="006B7752" w:rsidRDefault="006B7752" w:rsidP="00584CAA">
            <w:pPr>
              <w:pStyle w:val="TableParagraph"/>
              <w:ind w:right="-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trường CS2</w:t>
            </w:r>
          </w:p>
        </w:tc>
      </w:tr>
    </w:tbl>
    <w:p w14:paraId="5DBDBBB5" w14:textId="7AFDBD0B" w:rsidR="00C77A99" w:rsidRPr="006B7752" w:rsidRDefault="00C77A99" w:rsidP="00C77A99">
      <w:pPr>
        <w:spacing w:line="248" w:lineRule="exact"/>
        <w:ind w:left="383"/>
        <w:rPr>
          <w:b/>
          <w:i/>
          <w:sz w:val="26"/>
          <w:szCs w:val="26"/>
        </w:rPr>
      </w:pPr>
    </w:p>
    <w:p w14:paraId="7D696337" w14:textId="5BE39565" w:rsidR="00131254" w:rsidRPr="00351313" w:rsidRDefault="00351313" w:rsidP="001B291A">
      <w:pPr>
        <w:spacing w:line="248" w:lineRule="exact"/>
        <w:ind w:left="383"/>
        <w:rPr>
          <w:b/>
          <w:i/>
          <w:sz w:val="26"/>
          <w:szCs w:val="26"/>
          <w:lang w:val="en-US"/>
        </w:rPr>
      </w:pPr>
      <w:r>
        <w:rPr>
          <w:b/>
          <w:i/>
          <w:sz w:val="26"/>
          <w:szCs w:val="26"/>
          <w:lang w:val="en-US"/>
        </w:rPr>
        <w:t xml:space="preserve"> </w:t>
      </w:r>
    </w:p>
    <w:p w14:paraId="101B5B6E" w14:textId="3EA47E4B" w:rsidR="00B25DEA" w:rsidRPr="00D974FC" w:rsidRDefault="00C77A99" w:rsidP="00D974FC">
      <w:pPr>
        <w:spacing w:line="248" w:lineRule="exact"/>
        <w:ind w:left="383"/>
        <w:rPr>
          <w:b/>
          <w:i/>
          <w:sz w:val="26"/>
          <w:szCs w:val="26"/>
          <w:lang w:val="en-US"/>
        </w:rPr>
      </w:pPr>
      <w:r w:rsidRPr="006B7752">
        <w:rPr>
          <w:b/>
          <w:i/>
          <w:sz w:val="26"/>
          <w:szCs w:val="26"/>
        </w:rPr>
        <w:t xml:space="preserve"> </w:t>
      </w:r>
      <w:r w:rsidR="00351313">
        <w:rPr>
          <w:b/>
          <w:i/>
          <w:sz w:val="26"/>
          <w:szCs w:val="26"/>
          <w:lang w:val="en-US"/>
        </w:rPr>
        <w:t xml:space="preserve">        </w:t>
      </w:r>
      <w:r w:rsidRPr="006B7752">
        <w:rPr>
          <w:b/>
          <w:i/>
          <w:sz w:val="26"/>
          <w:szCs w:val="26"/>
        </w:rPr>
        <w:t xml:space="preserve"> </w:t>
      </w:r>
      <w:r w:rsidR="00114720" w:rsidRPr="00B47430">
        <w:rPr>
          <w:b/>
          <w:i/>
          <w:sz w:val="26"/>
          <w:szCs w:val="26"/>
          <w:u w:val="single"/>
        </w:rPr>
        <w:t>Lưu ý</w:t>
      </w:r>
      <w:r w:rsidR="00114720" w:rsidRPr="00B47430">
        <w:rPr>
          <w:b/>
          <w:i/>
          <w:sz w:val="26"/>
          <w:szCs w:val="26"/>
        </w:rPr>
        <w:t>:</w:t>
      </w:r>
    </w:p>
    <w:p w14:paraId="3EEB2A3C" w14:textId="77777777" w:rsidR="00F61E7B" w:rsidRDefault="000E4EC3" w:rsidP="00131254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</w:t>
      </w:r>
      <w:r w:rsidR="00C02BEF">
        <w:rPr>
          <w:sz w:val="26"/>
          <w:szCs w:val="26"/>
          <w:lang w:val="vi-VN"/>
        </w:rPr>
        <w:t xml:space="preserve">       </w:t>
      </w:r>
      <w:r w:rsidR="002910F7">
        <w:rPr>
          <w:sz w:val="26"/>
          <w:szCs w:val="26"/>
          <w:lang w:val="vi-VN"/>
        </w:rPr>
        <w:t xml:space="preserve"> </w:t>
      </w:r>
      <w:r w:rsidR="00131254">
        <w:rPr>
          <w:sz w:val="26"/>
          <w:szCs w:val="26"/>
          <w:lang w:val="en-US"/>
        </w:rPr>
        <w:t xml:space="preserve"> </w:t>
      </w:r>
    </w:p>
    <w:p w14:paraId="26C5AD8D" w14:textId="14278E24" w:rsidR="00AB006B" w:rsidRPr="00C02BEF" w:rsidRDefault="00F61E7B" w:rsidP="00131254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D974FC">
        <w:rPr>
          <w:sz w:val="26"/>
          <w:szCs w:val="26"/>
          <w:lang w:val="en-US"/>
        </w:rPr>
        <w:t>1</w:t>
      </w:r>
      <w:r w:rsidR="009244F7" w:rsidRPr="00C02BEF">
        <w:rPr>
          <w:sz w:val="26"/>
          <w:szCs w:val="26"/>
          <w:lang w:val="en-US"/>
        </w:rPr>
        <w:t xml:space="preserve">/ </w:t>
      </w:r>
      <w:r w:rsidR="00EE7251" w:rsidRPr="00C02BEF">
        <w:rPr>
          <w:sz w:val="26"/>
          <w:szCs w:val="26"/>
          <w:lang w:val="vi-VN"/>
        </w:rPr>
        <w:t>Kiểm tra thường xuyên</w:t>
      </w:r>
      <w:r w:rsidR="001E519E" w:rsidRPr="00C02BEF">
        <w:rPr>
          <w:sz w:val="26"/>
          <w:szCs w:val="26"/>
          <w:lang w:val="vi-VN"/>
        </w:rPr>
        <w:t>:</w:t>
      </w:r>
      <w:r w:rsidR="00E67420" w:rsidRPr="00C02BEF">
        <w:rPr>
          <w:sz w:val="26"/>
          <w:szCs w:val="26"/>
          <w:lang w:val="vi-VN"/>
        </w:rPr>
        <w:t xml:space="preserve"> (Nộp đề qua </w:t>
      </w:r>
      <w:proofErr w:type="spellStart"/>
      <w:r w:rsidR="00E67420" w:rsidRPr="00C02BEF">
        <w:rPr>
          <w:sz w:val="26"/>
          <w:szCs w:val="26"/>
          <w:lang w:val="vi-VN"/>
        </w:rPr>
        <w:t>mail</w:t>
      </w:r>
      <w:proofErr w:type="spellEnd"/>
      <w:r w:rsidR="00E67420" w:rsidRPr="00C02BEF">
        <w:rPr>
          <w:sz w:val="26"/>
          <w:szCs w:val="26"/>
          <w:lang w:val="vi-VN"/>
        </w:rPr>
        <w:t xml:space="preserve"> cá nhân cho PHT phụ trách môn vào ngày thứ 5 hàng tuần</w:t>
      </w:r>
      <w:r w:rsidR="00874913">
        <w:rPr>
          <w:sz w:val="26"/>
          <w:szCs w:val="26"/>
          <w:lang w:val="en-US"/>
        </w:rPr>
        <w:t xml:space="preserve"> </w:t>
      </w:r>
      <w:proofErr w:type="spellStart"/>
      <w:r w:rsidR="00874913">
        <w:rPr>
          <w:sz w:val="26"/>
          <w:szCs w:val="26"/>
          <w:lang w:val="en-US"/>
        </w:rPr>
        <w:t>trước</w:t>
      </w:r>
      <w:proofErr w:type="spellEnd"/>
      <w:r w:rsidR="00874913">
        <w:rPr>
          <w:sz w:val="26"/>
          <w:szCs w:val="26"/>
          <w:lang w:val="en-US"/>
        </w:rPr>
        <w:t xml:space="preserve"> </w:t>
      </w:r>
      <w:proofErr w:type="spellStart"/>
      <w:r w:rsidR="00874913">
        <w:rPr>
          <w:sz w:val="26"/>
          <w:szCs w:val="26"/>
          <w:lang w:val="en-US"/>
        </w:rPr>
        <w:t>thời</w:t>
      </w:r>
      <w:proofErr w:type="spellEnd"/>
      <w:r w:rsidR="00874913">
        <w:rPr>
          <w:sz w:val="26"/>
          <w:szCs w:val="26"/>
          <w:lang w:val="en-US"/>
        </w:rPr>
        <w:t xml:space="preserve"> </w:t>
      </w:r>
      <w:proofErr w:type="spellStart"/>
      <w:r w:rsidR="00874913">
        <w:rPr>
          <w:sz w:val="26"/>
          <w:szCs w:val="26"/>
          <w:lang w:val="en-US"/>
        </w:rPr>
        <w:t>điểm</w:t>
      </w:r>
      <w:proofErr w:type="spellEnd"/>
      <w:r w:rsidR="00874913">
        <w:rPr>
          <w:sz w:val="26"/>
          <w:szCs w:val="26"/>
          <w:lang w:val="en-US"/>
        </w:rPr>
        <w:t xml:space="preserve"> </w:t>
      </w:r>
      <w:proofErr w:type="spellStart"/>
      <w:r w:rsidR="00874913">
        <w:rPr>
          <w:sz w:val="26"/>
          <w:szCs w:val="26"/>
          <w:lang w:val="en-US"/>
        </w:rPr>
        <w:t>kiểm</w:t>
      </w:r>
      <w:proofErr w:type="spellEnd"/>
      <w:r w:rsidR="00874913">
        <w:rPr>
          <w:sz w:val="26"/>
          <w:szCs w:val="26"/>
          <w:lang w:val="en-US"/>
        </w:rPr>
        <w:t xml:space="preserve"> </w:t>
      </w:r>
      <w:proofErr w:type="spellStart"/>
      <w:r w:rsidR="00874913">
        <w:rPr>
          <w:sz w:val="26"/>
          <w:szCs w:val="26"/>
          <w:lang w:val="en-US"/>
        </w:rPr>
        <w:t>tra</w:t>
      </w:r>
      <w:proofErr w:type="spellEnd"/>
      <w:r w:rsidR="00E67420" w:rsidRPr="00C02BEF">
        <w:rPr>
          <w:sz w:val="26"/>
          <w:szCs w:val="26"/>
          <w:lang w:val="vi-VN"/>
        </w:rPr>
        <w:t>)</w:t>
      </w:r>
      <w:r w:rsidR="005F0DBD" w:rsidRPr="00C02BEF">
        <w:rPr>
          <w:sz w:val="26"/>
          <w:szCs w:val="26"/>
          <w:lang w:val="vi-VN"/>
        </w:rPr>
        <w:t>.</w:t>
      </w:r>
    </w:p>
    <w:p w14:paraId="1B4E20C8" w14:textId="379EDF51" w:rsidR="005C1542" w:rsidRPr="00DD0F79" w:rsidRDefault="007B363E" w:rsidP="00C87B90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="005A3ECA">
        <w:rPr>
          <w:sz w:val="26"/>
          <w:szCs w:val="26"/>
          <w:lang w:val="vi-VN"/>
        </w:rPr>
        <w:t xml:space="preserve">      </w:t>
      </w:r>
      <w:r w:rsidR="005A3ECA">
        <w:rPr>
          <w:sz w:val="26"/>
          <w:szCs w:val="26"/>
          <w:lang w:val="vi-VN"/>
        </w:rPr>
        <w:tab/>
      </w:r>
      <w:r w:rsidR="003C5DC9">
        <w:rPr>
          <w:sz w:val="26"/>
          <w:szCs w:val="26"/>
          <w:lang w:val="vi-VN"/>
        </w:rPr>
        <w:t xml:space="preserve">Sáng:    </w:t>
      </w:r>
      <w:r w:rsidR="005A3ECA"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 xml:space="preserve">+ Khối 7: </w:t>
      </w:r>
      <w:r w:rsidR="00684113" w:rsidRPr="00684113">
        <w:rPr>
          <w:sz w:val="26"/>
          <w:szCs w:val="26"/>
          <w:lang w:val="vi-VN"/>
        </w:rPr>
        <w:t>Văn, Toán</w:t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="003C5DC9">
        <w:rPr>
          <w:sz w:val="26"/>
          <w:szCs w:val="26"/>
          <w:lang w:val="vi-VN"/>
        </w:rPr>
        <w:t xml:space="preserve">             </w:t>
      </w:r>
      <w:r w:rsidR="005A3ECA">
        <w:rPr>
          <w:sz w:val="26"/>
          <w:szCs w:val="26"/>
          <w:lang w:val="vi-VN"/>
        </w:rPr>
        <w:tab/>
      </w:r>
      <w:r w:rsidR="005A3ECA">
        <w:rPr>
          <w:sz w:val="26"/>
          <w:szCs w:val="26"/>
          <w:lang w:val="vi-VN"/>
        </w:rPr>
        <w:tab/>
      </w:r>
    </w:p>
    <w:p w14:paraId="6DFCE6A7" w14:textId="029ED594" w:rsidR="005C1542" w:rsidRPr="00DD0F79" w:rsidRDefault="005C1542" w:rsidP="00C87B90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vi-VN"/>
        </w:rPr>
      </w:pP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="007B363E">
        <w:rPr>
          <w:sz w:val="26"/>
          <w:szCs w:val="26"/>
          <w:lang w:val="vi-VN"/>
        </w:rPr>
        <w:t xml:space="preserve">+ Khối 9: </w:t>
      </w:r>
      <w:r w:rsidR="00684113" w:rsidRPr="00684113">
        <w:rPr>
          <w:sz w:val="26"/>
          <w:szCs w:val="26"/>
          <w:lang w:val="vi-VN"/>
        </w:rPr>
        <w:t>Văn, Toán</w:t>
      </w:r>
      <w:r w:rsidR="007B363E">
        <w:rPr>
          <w:sz w:val="26"/>
          <w:szCs w:val="26"/>
          <w:lang w:val="vi-VN"/>
        </w:rPr>
        <w:tab/>
      </w:r>
      <w:r w:rsidR="007B363E">
        <w:rPr>
          <w:sz w:val="26"/>
          <w:szCs w:val="26"/>
          <w:lang w:val="vi-VN"/>
        </w:rPr>
        <w:tab/>
      </w:r>
      <w:r w:rsidR="007B363E">
        <w:rPr>
          <w:sz w:val="26"/>
          <w:szCs w:val="26"/>
          <w:lang w:val="vi-VN"/>
        </w:rPr>
        <w:tab/>
      </w:r>
      <w:r w:rsidR="005A3ECA">
        <w:rPr>
          <w:sz w:val="26"/>
          <w:szCs w:val="26"/>
          <w:lang w:val="vi-VN"/>
        </w:rPr>
        <w:tab/>
      </w:r>
    </w:p>
    <w:p w14:paraId="48ADB72D" w14:textId="6F3039CB" w:rsidR="005C1542" w:rsidRPr="00DD0F79" w:rsidRDefault="005C1542" w:rsidP="00C87B90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vi-VN"/>
        </w:rPr>
      </w:pP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="007B363E">
        <w:rPr>
          <w:sz w:val="26"/>
          <w:szCs w:val="26"/>
          <w:lang w:val="vi-VN"/>
        </w:rPr>
        <w:t xml:space="preserve">+ Khối 6: </w:t>
      </w:r>
      <w:r w:rsidR="00684113" w:rsidRPr="00684113">
        <w:rPr>
          <w:sz w:val="26"/>
          <w:szCs w:val="26"/>
          <w:lang w:val="vi-VN"/>
        </w:rPr>
        <w:t>Văn, Toán</w:t>
      </w:r>
      <w:r w:rsidR="007B363E">
        <w:rPr>
          <w:sz w:val="26"/>
          <w:szCs w:val="26"/>
          <w:lang w:val="vi-VN"/>
        </w:rPr>
        <w:tab/>
      </w:r>
      <w:r w:rsidR="007B363E">
        <w:rPr>
          <w:sz w:val="26"/>
          <w:szCs w:val="26"/>
          <w:lang w:val="vi-VN"/>
        </w:rPr>
        <w:tab/>
      </w:r>
      <w:r w:rsidR="003C5DC9">
        <w:rPr>
          <w:sz w:val="26"/>
          <w:szCs w:val="26"/>
          <w:lang w:val="vi-VN"/>
        </w:rPr>
        <w:t xml:space="preserve">             </w:t>
      </w:r>
      <w:r w:rsidR="005A3ECA">
        <w:rPr>
          <w:sz w:val="26"/>
          <w:szCs w:val="26"/>
          <w:lang w:val="vi-VN"/>
        </w:rPr>
        <w:tab/>
      </w:r>
      <w:r w:rsidR="005A3ECA">
        <w:rPr>
          <w:sz w:val="26"/>
          <w:szCs w:val="26"/>
          <w:lang w:val="vi-VN"/>
        </w:rPr>
        <w:tab/>
      </w:r>
    </w:p>
    <w:p w14:paraId="4F1DA508" w14:textId="0F110EB1" w:rsidR="008129EF" w:rsidRPr="00DD0F79" w:rsidRDefault="005C1542" w:rsidP="00D974FC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vi-VN"/>
        </w:rPr>
      </w:pP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ab/>
      </w:r>
      <w:r w:rsidR="007B363E">
        <w:rPr>
          <w:sz w:val="26"/>
          <w:szCs w:val="26"/>
          <w:lang w:val="vi-VN"/>
        </w:rPr>
        <w:t xml:space="preserve">+ Khối 8: </w:t>
      </w:r>
      <w:r w:rsidR="00684113" w:rsidRPr="00684113">
        <w:rPr>
          <w:sz w:val="26"/>
          <w:szCs w:val="26"/>
          <w:lang w:val="vi-VN"/>
        </w:rPr>
        <w:t>Văn, Toán</w:t>
      </w:r>
    </w:p>
    <w:p w14:paraId="4CBF808B" w14:textId="158C0C9A" w:rsidR="00775E40" w:rsidRPr="00351313" w:rsidRDefault="00442BC4" w:rsidP="00817181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vi-VN"/>
        </w:rPr>
      </w:pPr>
      <w:r w:rsidRPr="00DD0F79">
        <w:rPr>
          <w:sz w:val="26"/>
          <w:szCs w:val="26"/>
          <w:lang w:val="vi-VN"/>
        </w:rPr>
        <w:tab/>
        <w:t xml:space="preserve">        </w:t>
      </w:r>
      <w:r w:rsidR="00131254" w:rsidRPr="00DD0F79">
        <w:rPr>
          <w:sz w:val="26"/>
          <w:szCs w:val="26"/>
          <w:lang w:val="vi-VN"/>
        </w:rPr>
        <w:t xml:space="preserve"> </w:t>
      </w:r>
      <w:r w:rsidR="00817181" w:rsidRPr="00DD0F79">
        <w:rPr>
          <w:sz w:val="26"/>
          <w:szCs w:val="26"/>
          <w:lang w:val="vi-VN"/>
        </w:rPr>
        <w:t xml:space="preserve"> </w:t>
      </w:r>
      <w:r w:rsidR="0018679D" w:rsidRPr="00DD0F79">
        <w:rPr>
          <w:sz w:val="26"/>
          <w:szCs w:val="26"/>
          <w:lang w:val="vi-VN"/>
        </w:rPr>
        <w:t xml:space="preserve"> </w:t>
      </w:r>
      <w:r w:rsidR="00D974FC" w:rsidRPr="00DD0F79">
        <w:rPr>
          <w:sz w:val="26"/>
          <w:szCs w:val="26"/>
          <w:lang w:val="vi-VN"/>
        </w:rPr>
        <w:t>2</w:t>
      </w:r>
      <w:r w:rsidRPr="00DD0F79">
        <w:rPr>
          <w:sz w:val="26"/>
          <w:szCs w:val="26"/>
          <w:lang w:val="vi-VN"/>
        </w:rPr>
        <w:t xml:space="preserve">/ </w:t>
      </w:r>
      <w:r w:rsidR="006B7752" w:rsidRPr="006B7752">
        <w:rPr>
          <w:sz w:val="26"/>
          <w:szCs w:val="26"/>
          <w:lang w:val="vi-VN"/>
        </w:rPr>
        <w:t xml:space="preserve">GV chuẩn bị Hội thi thiết kế chủ đề dạy học STEM/STEAM, chủ đề dạy học số và nộp về </w:t>
      </w:r>
      <w:r w:rsidR="00351313" w:rsidRPr="00351313">
        <w:rPr>
          <w:sz w:val="26"/>
          <w:szCs w:val="26"/>
          <w:lang w:val="vi-VN"/>
        </w:rPr>
        <w:t>CBQL</w:t>
      </w:r>
      <w:r w:rsidR="006B7752" w:rsidRPr="006B7752">
        <w:rPr>
          <w:sz w:val="26"/>
          <w:szCs w:val="26"/>
          <w:lang w:val="vi-VN"/>
        </w:rPr>
        <w:t xml:space="preserve"> theo kế hoạch.</w:t>
      </w:r>
    </w:p>
    <w:p w14:paraId="40027292" w14:textId="74E60387" w:rsidR="00351313" w:rsidRPr="00DA441A" w:rsidRDefault="00351313" w:rsidP="00817181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vi-VN"/>
        </w:rPr>
      </w:pPr>
      <w:r w:rsidRPr="00351313">
        <w:rPr>
          <w:sz w:val="26"/>
          <w:szCs w:val="26"/>
          <w:lang w:val="vi-VN"/>
        </w:rPr>
        <w:t xml:space="preserve">           </w:t>
      </w:r>
      <w:r w:rsidRPr="00DA441A">
        <w:rPr>
          <w:sz w:val="26"/>
          <w:szCs w:val="26"/>
          <w:lang w:val="vi-VN"/>
        </w:rPr>
        <w:t>3/ NTCM/ GVBM đăng nội dung bài học, bài tập ở kho học liệu số trên trang LMS theo kế hoạch.</w:t>
      </w:r>
    </w:p>
    <w:p w14:paraId="3A107431" w14:textId="55AD7DD5" w:rsidR="00351313" w:rsidRPr="00DA441A" w:rsidRDefault="00351313" w:rsidP="00817181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vi-VN"/>
        </w:rPr>
      </w:pPr>
      <w:r w:rsidRPr="00DA441A">
        <w:rPr>
          <w:sz w:val="26"/>
          <w:szCs w:val="26"/>
          <w:lang w:val="vi-VN"/>
        </w:rPr>
        <w:tab/>
      </w:r>
      <w:r w:rsidRPr="00DA441A">
        <w:rPr>
          <w:sz w:val="26"/>
          <w:szCs w:val="26"/>
          <w:lang w:val="vi-VN"/>
        </w:rPr>
        <w:tab/>
        <w:t xml:space="preserve">         4/ </w:t>
      </w:r>
      <w:r w:rsidR="0006612C" w:rsidRPr="0006612C">
        <w:rPr>
          <w:sz w:val="26"/>
          <w:szCs w:val="26"/>
          <w:lang w:val="vi-VN"/>
        </w:rPr>
        <w:t>Giáo viên</w:t>
      </w:r>
      <w:r w:rsidRPr="00DA441A">
        <w:rPr>
          <w:sz w:val="26"/>
          <w:szCs w:val="26"/>
          <w:lang w:val="vi-VN"/>
        </w:rPr>
        <w:t xml:space="preserve"> nhóm GDTC tiếp tục triển khai kế hoạch tập Võ nhạc </w:t>
      </w:r>
      <w:proofErr w:type="spellStart"/>
      <w:r w:rsidRPr="00DA441A">
        <w:rPr>
          <w:sz w:val="26"/>
          <w:szCs w:val="26"/>
          <w:lang w:val="vi-VN"/>
        </w:rPr>
        <w:t>Vovinam</w:t>
      </w:r>
      <w:proofErr w:type="spellEnd"/>
      <w:r w:rsidRPr="00DA441A">
        <w:rPr>
          <w:sz w:val="26"/>
          <w:szCs w:val="26"/>
          <w:lang w:val="vi-VN"/>
        </w:rPr>
        <w:t xml:space="preserve"> theo kế hoạch.</w:t>
      </w:r>
    </w:p>
    <w:p w14:paraId="2C324584" w14:textId="1EA1BD62" w:rsidR="00351313" w:rsidRPr="00DA441A" w:rsidRDefault="00351313" w:rsidP="00817181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vi-VN"/>
        </w:rPr>
      </w:pPr>
      <w:r w:rsidRPr="00DA441A">
        <w:rPr>
          <w:sz w:val="26"/>
          <w:szCs w:val="26"/>
          <w:lang w:val="vi-VN"/>
        </w:rPr>
        <w:t xml:space="preserve">           5/ GVCN nhắc nhở HS tham dự Lễ chào mừng Ngày Nhà giáo Việt Nam</w:t>
      </w:r>
      <w:r w:rsidR="0006612C" w:rsidRPr="0006612C">
        <w:rPr>
          <w:sz w:val="26"/>
          <w:szCs w:val="26"/>
          <w:lang w:val="vi-VN"/>
        </w:rPr>
        <w:t xml:space="preserve"> đúng số lượng và điểm danh, quản lý trật tự học sinh trong buổi Lễ</w:t>
      </w:r>
      <w:r w:rsidRPr="00DA441A">
        <w:rPr>
          <w:sz w:val="26"/>
          <w:szCs w:val="26"/>
          <w:lang w:val="vi-VN"/>
        </w:rPr>
        <w:t xml:space="preserve"> theo kế hoạch.</w:t>
      </w:r>
    </w:p>
    <w:p w14:paraId="7D3383DD" w14:textId="2E089644" w:rsidR="00817181" w:rsidRPr="00DD0F79" w:rsidRDefault="00817181" w:rsidP="00817181">
      <w:pPr>
        <w:pStyle w:val="ListParagraph"/>
        <w:tabs>
          <w:tab w:val="left" w:pos="585"/>
        </w:tabs>
        <w:spacing w:line="360" w:lineRule="auto"/>
        <w:ind w:firstLine="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DD0F79">
        <w:rPr>
          <w:sz w:val="26"/>
          <w:szCs w:val="26"/>
          <w:lang w:val="vi-VN"/>
        </w:rPr>
        <w:t xml:space="preserve"> </w:t>
      </w:r>
    </w:p>
    <w:p w14:paraId="5776E385" w14:textId="2051D627" w:rsidR="009E0076" w:rsidRPr="00775E40" w:rsidRDefault="009E0076" w:rsidP="00D7060F">
      <w:pPr>
        <w:spacing w:line="360" w:lineRule="auto"/>
        <w:ind w:left="1276" w:right="1222" w:hanging="1276"/>
        <w:rPr>
          <w:sz w:val="26"/>
          <w:szCs w:val="26"/>
          <w:lang w:val="vi-VN"/>
        </w:rPr>
      </w:pPr>
      <w:r w:rsidRPr="00DD0F79">
        <w:rPr>
          <w:sz w:val="26"/>
          <w:szCs w:val="26"/>
          <w:lang w:val="vi-VN"/>
        </w:rPr>
        <w:tab/>
      </w:r>
    </w:p>
    <w:p w14:paraId="306C3B82" w14:textId="6F63C138" w:rsidR="00394592" w:rsidRPr="00E90475" w:rsidRDefault="00D415FC" w:rsidP="00E90475">
      <w:pPr>
        <w:pStyle w:val="ListParagraph"/>
        <w:tabs>
          <w:tab w:val="left" w:pos="585"/>
        </w:tabs>
        <w:spacing w:line="276" w:lineRule="auto"/>
        <w:ind w:firstLine="0"/>
        <w:rPr>
          <w:sz w:val="26"/>
          <w:szCs w:val="26"/>
          <w:lang w:val="en-US"/>
        </w:rPr>
      </w:pPr>
      <w:r w:rsidRPr="00D37971">
        <w:rPr>
          <w:sz w:val="26"/>
          <w:szCs w:val="26"/>
          <w:lang w:val="vi-VN"/>
        </w:rPr>
        <w:t xml:space="preserve">          </w:t>
      </w:r>
    </w:p>
    <w:sectPr w:rsidR="00394592" w:rsidRPr="00E90475" w:rsidSect="00A83E46">
      <w:pgSz w:w="16850" w:h="11910" w:orient="landscape"/>
      <w:pgMar w:top="284" w:right="200" w:bottom="284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805"/>
    <w:multiLevelType w:val="hybridMultilevel"/>
    <w:tmpl w:val="DD84A4E2"/>
    <w:lvl w:ilvl="0" w:tplc="778A56DE"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" w15:restartNumberingAfterBreak="0">
    <w:nsid w:val="1CA47722"/>
    <w:multiLevelType w:val="hybridMultilevel"/>
    <w:tmpl w:val="2B9A0600"/>
    <w:lvl w:ilvl="0" w:tplc="A33CD698">
      <w:numFmt w:val="bullet"/>
      <w:lvlText w:val="-"/>
      <w:lvlJc w:val="left"/>
      <w:pPr>
        <w:ind w:left="58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52C3F74">
      <w:numFmt w:val="bullet"/>
      <w:lvlText w:val="•"/>
      <w:lvlJc w:val="left"/>
      <w:pPr>
        <w:ind w:left="2160" w:hanging="125"/>
      </w:pPr>
      <w:rPr>
        <w:rFonts w:hint="default"/>
        <w:lang w:val="vi" w:eastAsia="en-US" w:bidi="ar-SA"/>
      </w:rPr>
    </w:lvl>
    <w:lvl w:ilvl="2" w:tplc="C890BCEA">
      <w:numFmt w:val="bullet"/>
      <w:lvlText w:val="•"/>
      <w:lvlJc w:val="left"/>
      <w:pPr>
        <w:ind w:left="3740" w:hanging="125"/>
      </w:pPr>
      <w:rPr>
        <w:rFonts w:hint="default"/>
        <w:lang w:val="vi" w:eastAsia="en-US" w:bidi="ar-SA"/>
      </w:rPr>
    </w:lvl>
    <w:lvl w:ilvl="3" w:tplc="10A2827A">
      <w:numFmt w:val="bullet"/>
      <w:lvlText w:val="•"/>
      <w:lvlJc w:val="left"/>
      <w:pPr>
        <w:ind w:left="5320" w:hanging="125"/>
      </w:pPr>
      <w:rPr>
        <w:rFonts w:hint="default"/>
        <w:lang w:val="vi" w:eastAsia="en-US" w:bidi="ar-SA"/>
      </w:rPr>
    </w:lvl>
    <w:lvl w:ilvl="4" w:tplc="28F6EB0A">
      <w:numFmt w:val="bullet"/>
      <w:lvlText w:val="•"/>
      <w:lvlJc w:val="left"/>
      <w:pPr>
        <w:ind w:left="6900" w:hanging="125"/>
      </w:pPr>
      <w:rPr>
        <w:rFonts w:hint="default"/>
        <w:lang w:val="vi" w:eastAsia="en-US" w:bidi="ar-SA"/>
      </w:rPr>
    </w:lvl>
    <w:lvl w:ilvl="5" w:tplc="738062BC">
      <w:numFmt w:val="bullet"/>
      <w:lvlText w:val="•"/>
      <w:lvlJc w:val="left"/>
      <w:pPr>
        <w:ind w:left="8480" w:hanging="125"/>
      </w:pPr>
      <w:rPr>
        <w:rFonts w:hint="default"/>
        <w:lang w:val="vi" w:eastAsia="en-US" w:bidi="ar-SA"/>
      </w:rPr>
    </w:lvl>
    <w:lvl w:ilvl="6" w:tplc="5688345A">
      <w:numFmt w:val="bullet"/>
      <w:lvlText w:val="•"/>
      <w:lvlJc w:val="left"/>
      <w:pPr>
        <w:ind w:left="10060" w:hanging="125"/>
      </w:pPr>
      <w:rPr>
        <w:rFonts w:hint="default"/>
        <w:lang w:val="vi" w:eastAsia="en-US" w:bidi="ar-SA"/>
      </w:rPr>
    </w:lvl>
    <w:lvl w:ilvl="7" w:tplc="AD868516">
      <w:numFmt w:val="bullet"/>
      <w:lvlText w:val="•"/>
      <w:lvlJc w:val="left"/>
      <w:pPr>
        <w:ind w:left="11640" w:hanging="125"/>
      </w:pPr>
      <w:rPr>
        <w:rFonts w:hint="default"/>
        <w:lang w:val="vi" w:eastAsia="en-US" w:bidi="ar-SA"/>
      </w:rPr>
    </w:lvl>
    <w:lvl w:ilvl="8" w:tplc="167E2ECE">
      <w:numFmt w:val="bullet"/>
      <w:lvlText w:val="•"/>
      <w:lvlJc w:val="left"/>
      <w:pPr>
        <w:ind w:left="13220" w:hanging="125"/>
      </w:pPr>
      <w:rPr>
        <w:rFonts w:hint="default"/>
        <w:lang w:val="vi" w:eastAsia="en-US" w:bidi="ar-SA"/>
      </w:rPr>
    </w:lvl>
  </w:abstractNum>
  <w:abstractNum w:abstractNumId="2" w15:restartNumberingAfterBreak="0">
    <w:nsid w:val="2BB0374E"/>
    <w:multiLevelType w:val="hybridMultilevel"/>
    <w:tmpl w:val="4A9EFD82"/>
    <w:lvl w:ilvl="0" w:tplc="87C65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C3CFB"/>
    <w:multiLevelType w:val="hybridMultilevel"/>
    <w:tmpl w:val="131A472E"/>
    <w:lvl w:ilvl="0" w:tplc="A9047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F1DFD"/>
    <w:multiLevelType w:val="hybridMultilevel"/>
    <w:tmpl w:val="D70C9DDE"/>
    <w:lvl w:ilvl="0" w:tplc="78888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A7016"/>
    <w:multiLevelType w:val="hybridMultilevel"/>
    <w:tmpl w:val="1AA45372"/>
    <w:lvl w:ilvl="0" w:tplc="26A296F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25EDF"/>
    <w:multiLevelType w:val="hybridMultilevel"/>
    <w:tmpl w:val="B2E69848"/>
    <w:lvl w:ilvl="0" w:tplc="8CFE7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D199F"/>
    <w:multiLevelType w:val="hybridMultilevel"/>
    <w:tmpl w:val="0BCC159A"/>
    <w:lvl w:ilvl="0" w:tplc="D654091E"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8" w15:restartNumberingAfterBreak="0">
    <w:nsid w:val="4DD47419"/>
    <w:multiLevelType w:val="hybridMultilevel"/>
    <w:tmpl w:val="F6246460"/>
    <w:lvl w:ilvl="0" w:tplc="69C40318">
      <w:numFmt w:val="bullet"/>
      <w:lvlText w:val=""/>
      <w:lvlJc w:val="left"/>
      <w:pPr>
        <w:ind w:left="180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9" w15:restartNumberingAfterBreak="0">
    <w:nsid w:val="52B35C65"/>
    <w:multiLevelType w:val="hybridMultilevel"/>
    <w:tmpl w:val="B6A68340"/>
    <w:lvl w:ilvl="0" w:tplc="6BCE1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D183F"/>
    <w:multiLevelType w:val="hybridMultilevel"/>
    <w:tmpl w:val="7A1C2B5C"/>
    <w:lvl w:ilvl="0" w:tplc="5DA89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36799">
    <w:abstractNumId w:val="1"/>
  </w:num>
  <w:num w:numId="2" w16cid:durableId="159934534">
    <w:abstractNumId w:val="8"/>
  </w:num>
  <w:num w:numId="3" w16cid:durableId="77751260">
    <w:abstractNumId w:val="7"/>
  </w:num>
  <w:num w:numId="4" w16cid:durableId="998272658">
    <w:abstractNumId w:val="0"/>
  </w:num>
  <w:num w:numId="5" w16cid:durableId="956452898">
    <w:abstractNumId w:val="6"/>
  </w:num>
  <w:num w:numId="6" w16cid:durableId="2035030625">
    <w:abstractNumId w:val="10"/>
  </w:num>
  <w:num w:numId="7" w16cid:durableId="824904805">
    <w:abstractNumId w:val="4"/>
  </w:num>
  <w:num w:numId="8" w16cid:durableId="2091268696">
    <w:abstractNumId w:val="3"/>
  </w:num>
  <w:num w:numId="9" w16cid:durableId="1253271920">
    <w:abstractNumId w:val="2"/>
  </w:num>
  <w:num w:numId="10" w16cid:durableId="376123589">
    <w:abstractNumId w:val="9"/>
  </w:num>
  <w:num w:numId="11" w16cid:durableId="1605916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8B"/>
    <w:rsid w:val="00023330"/>
    <w:rsid w:val="000421B6"/>
    <w:rsid w:val="00045F6A"/>
    <w:rsid w:val="00050429"/>
    <w:rsid w:val="00052DCC"/>
    <w:rsid w:val="000538F7"/>
    <w:rsid w:val="0006612C"/>
    <w:rsid w:val="000777ED"/>
    <w:rsid w:val="00087D63"/>
    <w:rsid w:val="000925DC"/>
    <w:rsid w:val="000A00BC"/>
    <w:rsid w:val="000A6566"/>
    <w:rsid w:val="000D1E64"/>
    <w:rsid w:val="000D2A9C"/>
    <w:rsid w:val="000D4764"/>
    <w:rsid w:val="000E4EC3"/>
    <w:rsid w:val="000E6A3E"/>
    <w:rsid w:val="00114720"/>
    <w:rsid w:val="00114AE6"/>
    <w:rsid w:val="00131254"/>
    <w:rsid w:val="001353C5"/>
    <w:rsid w:val="00137B48"/>
    <w:rsid w:val="0015604B"/>
    <w:rsid w:val="00156343"/>
    <w:rsid w:val="001843F2"/>
    <w:rsid w:val="0018514F"/>
    <w:rsid w:val="0018679D"/>
    <w:rsid w:val="0019278E"/>
    <w:rsid w:val="001942A8"/>
    <w:rsid w:val="001A78F9"/>
    <w:rsid w:val="001B291A"/>
    <w:rsid w:val="001C49B5"/>
    <w:rsid w:val="001E0D58"/>
    <w:rsid w:val="001E3A08"/>
    <w:rsid w:val="001E519E"/>
    <w:rsid w:val="00205B00"/>
    <w:rsid w:val="00206BEB"/>
    <w:rsid w:val="002153C7"/>
    <w:rsid w:val="002217FC"/>
    <w:rsid w:val="00221BCA"/>
    <w:rsid w:val="00224A31"/>
    <w:rsid w:val="00232841"/>
    <w:rsid w:val="0023371B"/>
    <w:rsid w:val="00234C35"/>
    <w:rsid w:val="00274A40"/>
    <w:rsid w:val="002910F7"/>
    <w:rsid w:val="002C3CE1"/>
    <w:rsid w:val="002C6800"/>
    <w:rsid w:val="002E305D"/>
    <w:rsid w:val="00303B8F"/>
    <w:rsid w:val="003118F0"/>
    <w:rsid w:val="003273CD"/>
    <w:rsid w:val="00340727"/>
    <w:rsid w:val="003418B8"/>
    <w:rsid w:val="00351313"/>
    <w:rsid w:val="0035462A"/>
    <w:rsid w:val="00362A50"/>
    <w:rsid w:val="00373893"/>
    <w:rsid w:val="003821C9"/>
    <w:rsid w:val="00394592"/>
    <w:rsid w:val="0039729F"/>
    <w:rsid w:val="003B11E3"/>
    <w:rsid w:val="003C5157"/>
    <w:rsid w:val="003C5DC9"/>
    <w:rsid w:val="003D1B56"/>
    <w:rsid w:val="003D7D32"/>
    <w:rsid w:val="003E7B7D"/>
    <w:rsid w:val="003F1DC6"/>
    <w:rsid w:val="0040291F"/>
    <w:rsid w:val="00421DE9"/>
    <w:rsid w:val="00431A54"/>
    <w:rsid w:val="00442A61"/>
    <w:rsid w:val="00442BC4"/>
    <w:rsid w:val="00451FD1"/>
    <w:rsid w:val="004528B5"/>
    <w:rsid w:val="004528FA"/>
    <w:rsid w:val="00452DDC"/>
    <w:rsid w:val="00456119"/>
    <w:rsid w:val="0046196D"/>
    <w:rsid w:val="00461FA7"/>
    <w:rsid w:val="0048278C"/>
    <w:rsid w:val="004974C6"/>
    <w:rsid w:val="004B59A9"/>
    <w:rsid w:val="004C7274"/>
    <w:rsid w:val="004D7805"/>
    <w:rsid w:val="004E0C9A"/>
    <w:rsid w:val="004F54EF"/>
    <w:rsid w:val="00515DB2"/>
    <w:rsid w:val="005202CF"/>
    <w:rsid w:val="005239AC"/>
    <w:rsid w:val="00526209"/>
    <w:rsid w:val="00531D11"/>
    <w:rsid w:val="0055199C"/>
    <w:rsid w:val="005548F8"/>
    <w:rsid w:val="00561854"/>
    <w:rsid w:val="00574AB0"/>
    <w:rsid w:val="00576725"/>
    <w:rsid w:val="00584CAA"/>
    <w:rsid w:val="005860F5"/>
    <w:rsid w:val="005902A3"/>
    <w:rsid w:val="00591B0B"/>
    <w:rsid w:val="005A3ECA"/>
    <w:rsid w:val="005A6EE2"/>
    <w:rsid w:val="005B5EEA"/>
    <w:rsid w:val="005C1542"/>
    <w:rsid w:val="005C176A"/>
    <w:rsid w:val="005D139F"/>
    <w:rsid w:val="005D3CCA"/>
    <w:rsid w:val="005D5966"/>
    <w:rsid w:val="005E5670"/>
    <w:rsid w:val="005E7729"/>
    <w:rsid w:val="005F0DBD"/>
    <w:rsid w:val="005F3353"/>
    <w:rsid w:val="005F6E14"/>
    <w:rsid w:val="00612E73"/>
    <w:rsid w:val="00621616"/>
    <w:rsid w:val="00624800"/>
    <w:rsid w:val="0062692A"/>
    <w:rsid w:val="00632853"/>
    <w:rsid w:val="006343F2"/>
    <w:rsid w:val="00644F41"/>
    <w:rsid w:val="0065736E"/>
    <w:rsid w:val="00661FCC"/>
    <w:rsid w:val="00664CA1"/>
    <w:rsid w:val="00666529"/>
    <w:rsid w:val="006770E8"/>
    <w:rsid w:val="00684113"/>
    <w:rsid w:val="006869B9"/>
    <w:rsid w:val="006B118B"/>
    <w:rsid w:val="006B1446"/>
    <w:rsid w:val="006B7752"/>
    <w:rsid w:val="006B7EA7"/>
    <w:rsid w:val="006D6986"/>
    <w:rsid w:val="006E1950"/>
    <w:rsid w:val="006E3031"/>
    <w:rsid w:val="006E5893"/>
    <w:rsid w:val="00705821"/>
    <w:rsid w:val="00710353"/>
    <w:rsid w:val="00723665"/>
    <w:rsid w:val="007238E4"/>
    <w:rsid w:val="007366FA"/>
    <w:rsid w:val="00737DB8"/>
    <w:rsid w:val="00747AA8"/>
    <w:rsid w:val="007506E7"/>
    <w:rsid w:val="00753EDA"/>
    <w:rsid w:val="00754832"/>
    <w:rsid w:val="00757799"/>
    <w:rsid w:val="00773A2F"/>
    <w:rsid w:val="00775E40"/>
    <w:rsid w:val="007769B3"/>
    <w:rsid w:val="00782455"/>
    <w:rsid w:val="00790B90"/>
    <w:rsid w:val="00793FD0"/>
    <w:rsid w:val="007A27DE"/>
    <w:rsid w:val="007A4284"/>
    <w:rsid w:val="007B363E"/>
    <w:rsid w:val="007B42CA"/>
    <w:rsid w:val="007C4F3D"/>
    <w:rsid w:val="007D6915"/>
    <w:rsid w:val="007E1A25"/>
    <w:rsid w:val="007F6EA6"/>
    <w:rsid w:val="00801AA7"/>
    <w:rsid w:val="008129EF"/>
    <w:rsid w:val="00817181"/>
    <w:rsid w:val="00842B79"/>
    <w:rsid w:val="00843B21"/>
    <w:rsid w:val="00851AE9"/>
    <w:rsid w:val="00871473"/>
    <w:rsid w:val="00872618"/>
    <w:rsid w:val="00874913"/>
    <w:rsid w:val="00880284"/>
    <w:rsid w:val="00881DF2"/>
    <w:rsid w:val="00895031"/>
    <w:rsid w:val="008A442F"/>
    <w:rsid w:val="008B5013"/>
    <w:rsid w:val="008C361B"/>
    <w:rsid w:val="008C530E"/>
    <w:rsid w:val="008E24ED"/>
    <w:rsid w:val="008F4B54"/>
    <w:rsid w:val="008F6E4C"/>
    <w:rsid w:val="008F6FF7"/>
    <w:rsid w:val="009106D3"/>
    <w:rsid w:val="00920C16"/>
    <w:rsid w:val="009244F7"/>
    <w:rsid w:val="009279BB"/>
    <w:rsid w:val="00930F5E"/>
    <w:rsid w:val="009459D4"/>
    <w:rsid w:val="00945CFB"/>
    <w:rsid w:val="00947C52"/>
    <w:rsid w:val="00951536"/>
    <w:rsid w:val="00954ED8"/>
    <w:rsid w:val="009633BD"/>
    <w:rsid w:val="00964A7E"/>
    <w:rsid w:val="009A0F06"/>
    <w:rsid w:val="009A3365"/>
    <w:rsid w:val="009A3432"/>
    <w:rsid w:val="009A4BDF"/>
    <w:rsid w:val="009C1A47"/>
    <w:rsid w:val="009C43B2"/>
    <w:rsid w:val="009E0076"/>
    <w:rsid w:val="009E1CB0"/>
    <w:rsid w:val="009E24AC"/>
    <w:rsid w:val="009E6508"/>
    <w:rsid w:val="009F49F8"/>
    <w:rsid w:val="00A00906"/>
    <w:rsid w:val="00A06075"/>
    <w:rsid w:val="00A2262E"/>
    <w:rsid w:val="00A500D3"/>
    <w:rsid w:val="00A60827"/>
    <w:rsid w:val="00A709E9"/>
    <w:rsid w:val="00A763C8"/>
    <w:rsid w:val="00A83E46"/>
    <w:rsid w:val="00A904E8"/>
    <w:rsid w:val="00AA2A34"/>
    <w:rsid w:val="00AB006B"/>
    <w:rsid w:val="00AB17BC"/>
    <w:rsid w:val="00AC6E41"/>
    <w:rsid w:val="00AC710F"/>
    <w:rsid w:val="00AD55AF"/>
    <w:rsid w:val="00AE03B8"/>
    <w:rsid w:val="00B00E6B"/>
    <w:rsid w:val="00B063BD"/>
    <w:rsid w:val="00B162D8"/>
    <w:rsid w:val="00B23A65"/>
    <w:rsid w:val="00B241B5"/>
    <w:rsid w:val="00B25DEA"/>
    <w:rsid w:val="00B36CD5"/>
    <w:rsid w:val="00B47430"/>
    <w:rsid w:val="00B8416B"/>
    <w:rsid w:val="00B863A7"/>
    <w:rsid w:val="00B86DB8"/>
    <w:rsid w:val="00B9003B"/>
    <w:rsid w:val="00BA0C42"/>
    <w:rsid w:val="00BA2393"/>
    <w:rsid w:val="00BB59A3"/>
    <w:rsid w:val="00BC7466"/>
    <w:rsid w:val="00BD0931"/>
    <w:rsid w:val="00BF71A8"/>
    <w:rsid w:val="00C02BEF"/>
    <w:rsid w:val="00C0639E"/>
    <w:rsid w:val="00C40FE1"/>
    <w:rsid w:val="00C44D71"/>
    <w:rsid w:val="00C510D0"/>
    <w:rsid w:val="00C64209"/>
    <w:rsid w:val="00C6510A"/>
    <w:rsid w:val="00C77A99"/>
    <w:rsid w:val="00C87B90"/>
    <w:rsid w:val="00CA0C1F"/>
    <w:rsid w:val="00CC103C"/>
    <w:rsid w:val="00CC5008"/>
    <w:rsid w:val="00CD09B1"/>
    <w:rsid w:val="00CD0EFF"/>
    <w:rsid w:val="00CD7887"/>
    <w:rsid w:val="00CE0221"/>
    <w:rsid w:val="00CE4334"/>
    <w:rsid w:val="00CE67A7"/>
    <w:rsid w:val="00CF2F51"/>
    <w:rsid w:val="00D0341E"/>
    <w:rsid w:val="00D03AC4"/>
    <w:rsid w:val="00D0655E"/>
    <w:rsid w:val="00D1628C"/>
    <w:rsid w:val="00D20066"/>
    <w:rsid w:val="00D2621E"/>
    <w:rsid w:val="00D31ED1"/>
    <w:rsid w:val="00D37971"/>
    <w:rsid w:val="00D413B7"/>
    <w:rsid w:val="00D415FC"/>
    <w:rsid w:val="00D45CA1"/>
    <w:rsid w:val="00D52116"/>
    <w:rsid w:val="00D524B6"/>
    <w:rsid w:val="00D52D71"/>
    <w:rsid w:val="00D54AE4"/>
    <w:rsid w:val="00D62494"/>
    <w:rsid w:val="00D65E75"/>
    <w:rsid w:val="00D7060F"/>
    <w:rsid w:val="00D80F4A"/>
    <w:rsid w:val="00D974FC"/>
    <w:rsid w:val="00DA3327"/>
    <w:rsid w:val="00DA441A"/>
    <w:rsid w:val="00DB6E38"/>
    <w:rsid w:val="00DD0F79"/>
    <w:rsid w:val="00DE0F08"/>
    <w:rsid w:val="00DE6BA8"/>
    <w:rsid w:val="00DF79E6"/>
    <w:rsid w:val="00E0606B"/>
    <w:rsid w:val="00E2362A"/>
    <w:rsid w:val="00E35F00"/>
    <w:rsid w:val="00E53198"/>
    <w:rsid w:val="00E67420"/>
    <w:rsid w:val="00E90475"/>
    <w:rsid w:val="00E92B84"/>
    <w:rsid w:val="00EA46A1"/>
    <w:rsid w:val="00EB0D93"/>
    <w:rsid w:val="00EB5C26"/>
    <w:rsid w:val="00EC3B54"/>
    <w:rsid w:val="00ED0F30"/>
    <w:rsid w:val="00EE7251"/>
    <w:rsid w:val="00EF5C77"/>
    <w:rsid w:val="00EF773B"/>
    <w:rsid w:val="00F1609B"/>
    <w:rsid w:val="00F25E4D"/>
    <w:rsid w:val="00F32E66"/>
    <w:rsid w:val="00F501C6"/>
    <w:rsid w:val="00F60219"/>
    <w:rsid w:val="00F61E7B"/>
    <w:rsid w:val="00F6202D"/>
    <w:rsid w:val="00F637AA"/>
    <w:rsid w:val="00F85D13"/>
    <w:rsid w:val="00F85E83"/>
    <w:rsid w:val="00F918E7"/>
    <w:rsid w:val="00F9211C"/>
    <w:rsid w:val="00F95DB4"/>
    <w:rsid w:val="00FA48BE"/>
    <w:rsid w:val="00FC2141"/>
    <w:rsid w:val="00FE0A03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ABE4"/>
  <w15:docId w15:val="{1EF3B425-3E73-7346-8C8B-32243A34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0"/>
    <w:qFormat/>
    <w:pPr>
      <w:spacing w:before="78"/>
      <w:ind w:left="9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4" w:hanging="1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7FB7-0737-4DEA-AABC-EA5F557E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PHT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PHT</dc:title>
  <dc:creator>PHT</dc:creator>
  <cp:lastModifiedBy>Ngọc Lý</cp:lastModifiedBy>
  <cp:revision>53</cp:revision>
  <dcterms:created xsi:type="dcterms:W3CDTF">2025-11-15T09:30:00Z</dcterms:created>
  <dcterms:modified xsi:type="dcterms:W3CDTF">2025-11-16T03:12:00Z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2021-08-31T00:00:00Z</vt:filetime>
  </property>
</Properties>
</file>