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rtl w:val="0"/>
        </w:rPr>
        <w:t xml:space="preserve">CHƯƠNG TRÌNH TẬP HUẤN</w:t>
        <w:br w:type="textWrapping"/>
      </w:r>
      <w:r w:rsidDel="00000000" w:rsidR="00000000" w:rsidRPr="00000000">
        <w:rPr>
          <w:b w:val="1"/>
          <w:bCs w:val="1"/>
          <w:highlight w:val="white"/>
          <w:rtl w:val="0"/>
        </w:rPr>
        <w:t xml:space="preserve">THỰC HIỆN THÍ ĐIỂM NỘI DUNG GIÁO DỤC TRÍ TUỆ NHÂN TẠO </w:t>
        <w:br w:type="textWrapping"/>
        <w:t xml:space="preserve">CHO HỌC SINH PHỔ THÔNG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0"/>
        <w:gridCol w:w="1985"/>
        <w:gridCol w:w="6480"/>
        <w:tblGridChange w:id="0">
          <w:tblGrid>
            <w:gridCol w:w="890"/>
            <w:gridCol w:w="1985"/>
            <w:gridCol w:w="648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Thời gian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Hoạt động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Nội dung, mục tiêu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Từ ngày 10/4 đến 16/4/2026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Nghiên cứu tài liệu và chuẩn bị.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- Xem tài liệu, hướng dẫn và chương trình tập huấn chi tiết.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- Chuẩn bị các tập tin (file) kế hoạch.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Thứ Sáu ngày 17/4/2026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8g00 - 8g15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Khai mạc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Phát biểu khai mạc, chỉ đạo, định hướng triển khai.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Link live (sẽ cập nhật ngày 16/4)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8g15-8g45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Những vấn đề chung về giáo dục AI cho học sinh phổ thông; Hướng dẫn triển khai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Quan điểm thực hiện nội dung giáo dục AI cho học sinh phổ thông; </w:t>
            </w:r>
          </w:p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Giới thiệu Khung nội dung thí điểm giáo dục trí tuệ nhân tạo cho học sinh phổ thông (ban hành theo Quyết định số 3439/QĐ-BGDĐT ngày 15/12/2025);</w:t>
            </w:r>
          </w:p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Hướng dẫn thực hiện thí điểm nội dung giáo dục AI cho học sinh phổ thông (Công văn số 8334/BGDĐT-GDPT ngày 18/12/2025).</w:t>
            </w:r>
          </w:p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Triển khai nội dung GD AI vào KHGD nhà trường.</w:t>
            </w:r>
          </w:p>
          <w:p w:rsidR="00000000" w:rsidDel="00000000" w:rsidP="00000000" w:rsidRDefault="00000000" w:rsidRPr="00000000" w14:paraId="0000001A">
            <w:pPr>
              <w:jc w:val="both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- Sản phẩm: KHGD nhà trường thực hiện tích hợp nội dung giáo dục AI cho học sinh.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8g45-9g00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Chia 6 lớp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GV Tiểu học</w:t>
            </w:r>
          </w:p>
          <w:p w:rsidR="00000000" w:rsidDel="00000000" w:rsidP="00000000" w:rsidRDefault="00000000" w:rsidRPr="00000000" w14:paraId="0000001E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Link (sẽ cập nhật ngày 16/4)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GV THCS - nhóm môn Khoa học tự nhiên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Link (sẽ cập nhật ngày 16/4)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GV THCS - nhóm môn Khoa học xã hội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Link (sẽ cập nhật ngày 16/4)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GV THPT - nhóm môn Khoa học tự nhiên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Link (sẽ cập nhật ngày 16/4)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GV THPT - nhóm môn Khoa học xã hội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Link (sẽ cập nhật ngày 16/4)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GV Tin học THCS và THPT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Link (sẽ cập nhật ngày 16/4)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Từ 9g00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Cách thức triển khai nội dung giáo dục AI theo từng cấp học, nhóm môn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Xác định cách thức triển khai nội dung giáo dục AI cho học sinh phổ thông theo đặc thù cấp học, nhóm môn; </w:t>
            </w:r>
          </w:p>
          <w:p w:rsidR="00000000" w:rsidDel="00000000" w:rsidP="00000000" w:rsidRDefault="00000000" w:rsidRPr="00000000" w14:paraId="0000003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Nghiên cứu về Khung nội dung thí điểm giáo dục AI cho học sinh phổ thông theo cấp học; </w:t>
            </w:r>
          </w:p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Trao đổi, thảo luận.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Phân tích, xác định nội dung trong môn học/ HĐGD so với Khung nội dung thí điểm giáo dục AI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Rà soát khung nội dung thí điểm giáo dục AI với yêu cầu cần đạt trong môn học/HĐGD; </w:t>
            </w:r>
          </w:p>
          <w:p w:rsidR="00000000" w:rsidDel="00000000" w:rsidP="00000000" w:rsidRDefault="00000000" w:rsidRPr="00000000" w14:paraId="0000003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Xác định các địa chỉ tích hợp nội dung giáo dục AI, hình thức tổ chức nội dung giáo dục AI trong KHGD nhà trường, KHDH; </w:t>
            </w:r>
          </w:p>
          <w:p w:rsidR="00000000" w:rsidDel="00000000" w:rsidP="00000000" w:rsidRDefault="00000000" w:rsidRPr="00000000" w14:paraId="0000003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Nghiên cứu các kế hoạch minh họa; </w:t>
            </w:r>
          </w:p>
          <w:p w:rsidR="00000000" w:rsidDel="00000000" w:rsidP="00000000" w:rsidRDefault="00000000" w:rsidRPr="00000000" w14:paraId="0000003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Sản phẩm: KHGD tổ chuyên môn, KHGD của giáo viên xác định địa chỉ yêu cầu cần đạt thực hiện tích hợp nội dung giáo dục AI cho học sinh.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Hướng dẫn xây dựng KHBD tích hợp nội dung giáo dục AI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Hướng dẫn xây dựng KHBD tích hợp nội dung giáo dục AI trong môn học/HĐGD;</w:t>
            </w:r>
          </w:p>
          <w:p w:rsidR="00000000" w:rsidDel="00000000" w:rsidP="00000000" w:rsidRDefault="00000000" w:rsidRPr="00000000" w14:paraId="0000004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Nghiên cứu các kế hoạch minh họa; </w:t>
            </w:r>
          </w:p>
          <w:p w:rsidR="00000000" w:rsidDel="00000000" w:rsidP="00000000" w:rsidRDefault="00000000" w:rsidRPr="00000000" w14:paraId="0000004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Sản phẩm: KHBD đã điều chỉnh tích hợp nội dung giáo dục AI.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Hướng dẫn xây dựng chủ đề, hình thức CLB và các hoạt động trải nghiệm giáo dục AI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Xác định nội dung xây dựng chủ đề, hình thức CLB và hoạt động trải nghiệm phù hợp với đối tượng và điều kiện thực hiện; </w:t>
            </w:r>
          </w:p>
          <w:p w:rsidR="00000000" w:rsidDel="00000000" w:rsidP="00000000" w:rsidRDefault="00000000" w:rsidRPr="00000000" w14:paraId="0000004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Hướng dẫn thiết kế kế hoạch thực hiện chủ đề/CLB và hoạt động trải nghiệm giáo dục AI cho học sinh; </w:t>
            </w:r>
          </w:p>
          <w:p w:rsidR="00000000" w:rsidDel="00000000" w:rsidP="00000000" w:rsidRDefault="00000000" w:rsidRPr="00000000" w14:paraId="0000004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Sản phẩm: Kế hoạch thực hiện chủ đề/CLB và hoạt động trải nghiệm giáo dục AI cho học sinh;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Từ ngày 18/4 đến 22/4/2026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Thực hành xây dựng các kế hoạch và trao đổi thảo luận, báo cáo sản phẩm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Thực hành các sản phẩm đã triển khai trong ngày tập huấn.</w:t>
            </w:r>
          </w:p>
          <w:p w:rsidR="00000000" w:rsidDel="00000000" w:rsidP="00000000" w:rsidRDefault="00000000" w:rsidRPr="00000000" w14:paraId="0000004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Trao đổi, thảo luận trực tuyến với báo cáo viên, chuyên viên phụ trách các môn thông qua các nhóm chuyên môn.</w:t>
            </w:r>
          </w:p>
          <w:p w:rsidR="00000000" w:rsidDel="00000000" w:rsidP="00000000" w:rsidRDefault="00000000" w:rsidRPr="00000000" w14:paraId="0000004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Việc báo cáo sản phẩm sẽ thực hiện trong tập huấn, bồi dưỡng chuyên môn hè theo từng môn học/HĐGD. </w:t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Nộp bài thu hoạch.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Là các sản phẩm đã điều chỉnh tích hợp nội dung giáo dục AI bao gồm:</w:t>
            </w:r>
          </w:p>
          <w:p w:rsidR="00000000" w:rsidDel="00000000" w:rsidP="00000000" w:rsidRDefault="00000000" w:rsidRPr="00000000" w14:paraId="0000005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KHGD nhà trường: 01 KH;</w:t>
            </w:r>
          </w:p>
          <w:p w:rsidR="00000000" w:rsidDel="00000000" w:rsidP="00000000" w:rsidRDefault="00000000" w:rsidRPr="00000000" w14:paraId="0000005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KHGD tổ chuyên môn: mỗi môn học/HĐGD nộp 01 KH;</w:t>
            </w:r>
          </w:p>
          <w:p w:rsidR="00000000" w:rsidDel="00000000" w:rsidP="00000000" w:rsidRDefault="00000000" w:rsidRPr="00000000" w14:paraId="0000005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KHGD của giáo viên: mỗi môn học/HĐGD nộp 01 KH;</w:t>
            </w:r>
          </w:p>
          <w:p w:rsidR="00000000" w:rsidDel="00000000" w:rsidP="00000000" w:rsidRDefault="00000000" w:rsidRPr="00000000" w14:paraId="0000005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KHBD: mỗi môn học/HĐGD nộp 01 KH;</w:t>
            </w:r>
          </w:p>
          <w:p w:rsidR="00000000" w:rsidDel="00000000" w:rsidP="00000000" w:rsidRDefault="00000000" w:rsidRPr="00000000" w14:paraId="0000005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Kế hoạch thực hiện chủ đề/CLB và hoạt động trải nghiệm giáo dục AI cho học sinh: 01 KH;</w:t>
            </w:r>
          </w:p>
        </w:tc>
      </w:tr>
    </w:tbl>
    <w:p w:rsidR="00000000" w:rsidDel="00000000" w:rsidP="00000000" w:rsidRDefault="00000000" w:rsidRPr="00000000" w14:paraId="00000058">
      <w:pPr>
        <w:spacing w:after="0" w:before="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138" w:top="1138" w:left="1418" w:right="1138" w:header="432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6"/>
        <w:szCs w:val="26"/>
        <w:lang w:val="en"/>
      </w:rPr>
    </w:rPrDefault>
    <w:pPrDefault>
      <w:pPr>
        <w:spacing w:after="120" w:before="1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4vRrTnFky7K7oVxU/Ssr/ocEew==">CgMxLjA4AHIhMWRxTXpVOWRGRTdYaUl4by0zMmJ3NW1GTTg2OTJRTklB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