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23193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231934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231934">
        <w:rPr>
          <w:rFonts w:ascii="Times New Roman" w:eastAsia="Times New Roman" w:hAnsi="Times New Roman" w:cs="Times New Roman"/>
          <w:color w:val="050505"/>
          <w:sz w:val="28"/>
          <w:szCs w:val="28"/>
        </w:rPr>
        <w:t>45</w:t>
      </w:r>
    </w:p>
    <w:p w:rsidR="006864BF" w:rsidRPr="008C0599" w:rsidRDefault="006864BF" w:rsidP="0023193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4" w:rsidRPr="00231934" w:rsidRDefault="00231934" w:rsidP="002319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</w:rPr>
      </w:pPr>
      <w:r w:rsidRPr="00231934">
        <w:rPr>
          <w:b/>
          <w:sz w:val="28"/>
          <w:szCs w:val="28"/>
        </w:rPr>
        <w:t>“</w:t>
      </w:r>
      <w:proofErr w:type="spellStart"/>
      <w:r w:rsidRPr="00231934">
        <w:rPr>
          <w:rStyle w:val="Emphasis"/>
          <w:b/>
          <w:sz w:val="28"/>
          <w:szCs w:val="28"/>
        </w:rPr>
        <w:t>Nạn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đói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kém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nguy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hiểm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hơn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nạn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chiến</w:t>
      </w:r>
      <w:proofErr w:type="spellEnd"/>
      <w:r w:rsidRPr="00231934">
        <w:rPr>
          <w:rStyle w:val="Emphasis"/>
          <w:b/>
          <w:sz w:val="28"/>
          <w:szCs w:val="28"/>
        </w:rPr>
        <w:t xml:space="preserve"> </w:t>
      </w:r>
      <w:proofErr w:type="spellStart"/>
      <w:r w:rsidRPr="00231934">
        <w:rPr>
          <w:rStyle w:val="Emphasis"/>
          <w:b/>
          <w:sz w:val="28"/>
          <w:szCs w:val="28"/>
        </w:rPr>
        <w:t>tranh</w:t>
      </w:r>
      <w:proofErr w:type="spellEnd"/>
      <w:r w:rsidRPr="00231934">
        <w:rPr>
          <w:b/>
          <w:sz w:val="28"/>
          <w:szCs w:val="28"/>
        </w:rPr>
        <w:t>”.</w:t>
      </w:r>
    </w:p>
    <w:p w:rsidR="006864BF" w:rsidRPr="008C0599" w:rsidRDefault="006864BF" w:rsidP="0023193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4" w:rsidRPr="00E85B41" w:rsidRDefault="00231934" w:rsidP="002319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Hô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hào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nhân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chống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nạn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đói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86,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08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1945.</w:t>
      </w:r>
    </w:p>
    <w:p w:rsidR="00231934" w:rsidRPr="00E85B41" w:rsidRDefault="00231934" w:rsidP="002319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70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qua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nhưng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nạn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1945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nhối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quên</w:t>
      </w:r>
      <w:proofErr w:type="spellEnd"/>
      <w:r w:rsidRPr="00E85B41">
        <w:rPr>
          <w:sz w:val="28"/>
          <w:szCs w:val="28"/>
        </w:rPr>
        <w:t xml:space="preserve">. Do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bọn</w:t>
      </w:r>
      <w:bookmarkStart w:id="0" w:name="_GoBack"/>
      <w:bookmarkEnd w:id="0"/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2 </w:t>
      </w:r>
      <w:proofErr w:type="spellStart"/>
      <w:r w:rsidRPr="00E85B41">
        <w:rPr>
          <w:sz w:val="28"/>
          <w:szCs w:val="28"/>
        </w:rPr>
        <w:t>triệu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lúc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bấy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giờ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thép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ác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trời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dung,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tha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bè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vừa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vượt</w:t>
      </w:r>
      <w:proofErr w:type="spellEnd"/>
      <w:r w:rsidRPr="00E85B41">
        <w:rPr>
          <w:sz w:val="28"/>
          <w:szCs w:val="28"/>
        </w:rPr>
        <w:t xml:space="preserve"> qua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chi </w:t>
      </w:r>
      <w:proofErr w:type="spellStart"/>
      <w:r w:rsidRPr="00E85B41">
        <w:rPr>
          <w:sz w:val="28"/>
          <w:szCs w:val="28"/>
        </w:rPr>
        <w:t>viện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tuyến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>.</w:t>
      </w:r>
    </w:p>
    <w:p w:rsidR="00231934" w:rsidRPr="00E85B41" w:rsidRDefault="00231934" w:rsidP="0023193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cường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quyền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vẹn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ngừng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>, 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minh”,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>.</w:t>
      </w:r>
    </w:p>
    <w:sectPr w:rsidR="00231934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19B4-AE87-4EBE-AF88-E2167BA7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2023-11-08T07:11:00Z</dcterms:created>
  <dcterms:modified xsi:type="dcterms:W3CDTF">2023-11-08T07:11:00Z</dcterms:modified>
</cp:coreProperties>
</file>