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045889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04588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045889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bookmarkStart w:id="0" w:name="_GoBack"/>
      <w:bookmarkEnd w:id="0"/>
    </w:p>
    <w:p w:rsidR="006864BF" w:rsidRPr="008C0599" w:rsidRDefault="006864BF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89" w:rsidRPr="00045889" w:rsidRDefault="00045889" w:rsidP="00045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r w:rsidRPr="00045889">
        <w:rPr>
          <w:rStyle w:val="Emphasis"/>
          <w:b/>
          <w:sz w:val="28"/>
          <w:szCs w:val="28"/>
        </w:rPr>
        <w:t>“</w:t>
      </w:r>
      <w:proofErr w:type="spellStart"/>
      <w:r w:rsidRPr="00045889">
        <w:rPr>
          <w:rStyle w:val="Emphasis"/>
          <w:b/>
          <w:sz w:val="28"/>
          <w:szCs w:val="28"/>
        </w:rPr>
        <w:t>Cán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bộ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và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chiến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sĩ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đoàn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kết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chặt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chẽ</w:t>
      </w:r>
      <w:proofErr w:type="spellEnd"/>
      <w:r w:rsidRPr="00045889">
        <w:rPr>
          <w:rStyle w:val="Emphasis"/>
          <w:b/>
          <w:sz w:val="28"/>
          <w:szCs w:val="28"/>
        </w:rPr>
        <w:t xml:space="preserve">, </w:t>
      </w:r>
      <w:proofErr w:type="spellStart"/>
      <w:r w:rsidRPr="00045889">
        <w:rPr>
          <w:rStyle w:val="Emphasis"/>
          <w:b/>
          <w:sz w:val="28"/>
          <w:szCs w:val="28"/>
        </w:rPr>
        <w:t>thì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chúng</w:t>
      </w:r>
      <w:proofErr w:type="spellEnd"/>
      <w:r w:rsidRPr="00045889">
        <w:rPr>
          <w:rStyle w:val="Emphasis"/>
          <w:b/>
          <w:sz w:val="28"/>
          <w:szCs w:val="28"/>
        </w:rPr>
        <w:t xml:space="preserve"> ta </w:t>
      </w:r>
      <w:proofErr w:type="spellStart"/>
      <w:r w:rsidRPr="00045889">
        <w:rPr>
          <w:rStyle w:val="Emphasis"/>
          <w:b/>
          <w:sz w:val="28"/>
          <w:szCs w:val="28"/>
        </w:rPr>
        <w:t>nhất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định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vượt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được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khó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khăn</w:t>
      </w:r>
      <w:proofErr w:type="spellEnd"/>
      <w:r w:rsidRPr="00045889">
        <w:rPr>
          <w:rStyle w:val="Emphasis"/>
          <w:b/>
          <w:sz w:val="28"/>
          <w:szCs w:val="28"/>
        </w:rPr>
        <w:t xml:space="preserve">, </w:t>
      </w:r>
      <w:proofErr w:type="spellStart"/>
      <w:r w:rsidRPr="00045889">
        <w:rPr>
          <w:rStyle w:val="Emphasis"/>
          <w:b/>
          <w:sz w:val="28"/>
          <w:szCs w:val="28"/>
        </w:rPr>
        <w:t>sửa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được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sai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lầm</w:t>
      </w:r>
      <w:proofErr w:type="spellEnd"/>
      <w:r w:rsidRPr="00045889">
        <w:rPr>
          <w:rStyle w:val="Emphasis"/>
          <w:b/>
          <w:sz w:val="28"/>
          <w:szCs w:val="28"/>
        </w:rPr>
        <w:t xml:space="preserve">, </w:t>
      </w:r>
      <w:proofErr w:type="spellStart"/>
      <w:r w:rsidRPr="00045889">
        <w:rPr>
          <w:rStyle w:val="Emphasis"/>
          <w:b/>
          <w:sz w:val="28"/>
          <w:szCs w:val="28"/>
        </w:rPr>
        <w:t>giành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được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thắng</w:t>
      </w:r>
      <w:proofErr w:type="spellEnd"/>
      <w:r w:rsidRPr="00045889">
        <w:rPr>
          <w:rStyle w:val="Emphasis"/>
          <w:b/>
          <w:sz w:val="28"/>
          <w:szCs w:val="28"/>
        </w:rPr>
        <w:t xml:space="preserve"> </w:t>
      </w:r>
      <w:proofErr w:type="spellStart"/>
      <w:r w:rsidRPr="00045889">
        <w:rPr>
          <w:rStyle w:val="Emphasis"/>
          <w:b/>
          <w:sz w:val="28"/>
          <w:szCs w:val="28"/>
        </w:rPr>
        <w:t>lợi</w:t>
      </w:r>
      <w:proofErr w:type="spellEnd"/>
      <w:r w:rsidRPr="00045889">
        <w:rPr>
          <w:rStyle w:val="Emphasis"/>
          <w:b/>
          <w:sz w:val="28"/>
          <w:szCs w:val="28"/>
        </w:rPr>
        <w:t>”.</w:t>
      </w:r>
    </w:p>
    <w:p w:rsidR="006864BF" w:rsidRPr="008C0599" w:rsidRDefault="006864BF" w:rsidP="0004588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89" w:rsidRPr="00E85B41" w:rsidRDefault="00045889" w:rsidP="00045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Hội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nghị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trung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cao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cấp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đội</w:t>
      </w:r>
      <w:proofErr w:type="spellEnd"/>
      <w:r w:rsidRPr="00E85B41">
        <w:rPr>
          <w:rStyle w:val="Emphasis"/>
          <w:sz w:val="28"/>
          <w:szCs w:val="28"/>
        </w:rPr>
        <w:t>”, 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1956.</w:t>
      </w:r>
    </w:p>
    <w:p w:rsidR="00045889" w:rsidRPr="00E85B41" w:rsidRDefault="00045889" w:rsidP="00045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ruột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thịt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vượt</w:t>
      </w:r>
      <w:proofErr w:type="spellEnd"/>
      <w:r w:rsidRPr="00E85B41">
        <w:rPr>
          <w:sz w:val="28"/>
          <w:szCs w:val="28"/>
        </w:rPr>
        <w:t xml:space="preserve"> qua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...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70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cởi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coi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em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cam </w:t>
      </w:r>
      <w:proofErr w:type="spellStart"/>
      <w:r w:rsidRPr="00E85B41">
        <w:rPr>
          <w:sz w:val="28"/>
          <w:szCs w:val="28"/>
        </w:rPr>
        <w:t>cộng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sẵn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, tin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phụng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nhuệ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sẵn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>...</w:t>
      </w:r>
    </w:p>
    <w:p w:rsidR="00045889" w:rsidRPr="00E85B41" w:rsidRDefault="00045889" w:rsidP="00045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đẹp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chăm</w:t>
      </w:r>
      <w:proofErr w:type="spellEnd"/>
      <w:r w:rsidRPr="00E85B41">
        <w:rPr>
          <w:sz w:val="28"/>
          <w:szCs w:val="28"/>
        </w:rPr>
        <w:t xml:space="preserve"> lo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ngược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mệnh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lệnh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tin </w:t>
      </w:r>
      <w:proofErr w:type="spellStart"/>
      <w:r w:rsidRPr="00E85B41">
        <w:rPr>
          <w:sz w:val="28"/>
          <w:szCs w:val="28"/>
        </w:rPr>
        <w:t>cậy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lòng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chung</w:t>
      </w:r>
      <w:proofErr w:type="spellEnd"/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đùm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kỷ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nghiêm</w:t>
      </w:r>
      <w:proofErr w:type="spellEnd"/>
      <w:r w:rsidRPr="00E85B41">
        <w:rPr>
          <w:sz w:val="28"/>
          <w:szCs w:val="28"/>
        </w:rPr>
        <w:t xml:space="preserve"> minh.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phiệt</w:t>
      </w:r>
      <w:proofErr w:type="spellEnd"/>
      <w:r w:rsidRPr="00E85B41">
        <w:rPr>
          <w:sz w:val="28"/>
          <w:szCs w:val="28"/>
        </w:rPr>
        <w:t xml:space="preserve">, </w:t>
      </w:r>
      <w:proofErr w:type="gramStart"/>
      <w:r w:rsidRPr="00E85B41">
        <w:rPr>
          <w:sz w:val="28"/>
          <w:szCs w:val="28"/>
        </w:rPr>
        <w:t>vi</w:t>
      </w:r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vi </w:t>
      </w:r>
      <w:proofErr w:type="spellStart"/>
      <w:r w:rsidRPr="00E85B41">
        <w:rPr>
          <w:sz w:val="28"/>
          <w:szCs w:val="28"/>
        </w:rPr>
        <w:t>phạm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>.</w:t>
      </w:r>
    </w:p>
    <w:p w:rsidR="00FD494C" w:rsidRPr="00E85B41" w:rsidRDefault="00FD494C" w:rsidP="00045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sectPr w:rsidR="00FD494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2E80-23C4-431A-9F4B-3569DFAF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2023-11-13T01:07:00Z</dcterms:created>
  <dcterms:modified xsi:type="dcterms:W3CDTF">2023-11-13T01:07:00Z</dcterms:modified>
</cp:coreProperties>
</file>