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81" w:rsidRPr="00E026A6" w:rsidRDefault="00E026A6" w:rsidP="00A74381">
      <w:pPr>
        <w:pStyle w:val="Heading1"/>
        <w:shd w:val="clear" w:color="auto" w:fill="FFFFFF"/>
        <w:spacing w:after="150" w:line="375" w:lineRule="atLeast"/>
        <w:ind w:left="0" w:firstLine="720"/>
        <w:jc w:val="center"/>
        <w:rPr>
          <w:bCs w:val="0"/>
          <w:lang w:val="en-US"/>
        </w:rPr>
      </w:pPr>
      <w:bookmarkStart w:id="0" w:name="_GoBack"/>
      <w:r w:rsidRPr="00E026A6">
        <w:rPr>
          <w:bCs w:val="0"/>
          <w:sz w:val="36"/>
          <w:szCs w:val="36"/>
        </w:rPr>
        <w:t>Chú làm chủ tịch, để Bác làm thứ trưởng</w:t>
      </w:r>
    </w:p>
    <w:bookmarkEnd w:id="0"/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E026A6">
        <w:rPr>
          <w:sz w:val="28"/>
          <w:szCs w:val="28"/>
        </w:rPr>
        <w:t>Tổng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khởi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nghĩa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Tháng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Tám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thành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công</w:t>
      </w:r>
      <w:proofErr w:type="spellEnd"/>
      <w:r w:rsidRPr="00E026A6">
        <w:rPr>
          <w:sz w:val="28"/>
          <w:szCs w:val="28"/>
        </w:rPr>
        <w:t xml:space="preserve"> ở </w:t>
      </w:r>
      <w:proofErr w:type="spellStart"/>
      <w:r w:rsidRPr="00E026A6">
        <w:rPr>
          <w:sz w:val="28"/>
          <w:szCs w:val="28"/>
        </w:rPr>
        <w:t>Hà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Nội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rồi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Huế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Sài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Gòn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Nhiều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cán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bộ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từ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vùng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rừng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núi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hạ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sơn</w:t>
      </w:r>
      <w:proofErr w:type="spellEnd"/>
      <w:r w:rsidRPr="00E026A6">
        <w:rPr>
          <w:sz w:val="28"/>
          <w:szCs w:val="28"/>
        </w:rPr>
        <w:t xml:space="preserve">” </w:t>
      </w:r>
      <w:proofErr w:type="spellStart"/>
      <w:r w:rsidRPr="00E026A6">
        <w:rPr>
          <w:sz w:val="28"/>
          <w:szCs w:val="28"/>
        </w:rPr>
        <w:t>vào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thành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phố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nhận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nhà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cửa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được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phân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được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giao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nhiệm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vụ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này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nọ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Tư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tưởng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hưởng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cầu</w:t>
      </w:r>
      <w:proofErr w:type="spellEnd"/>
      <w:r w:rsidRPr="00E026A6">
        <w:rPr>
          <w:sz w:val="28"/>
          <w:szCs w:val="28"/>
        </w:rPr>
        <w:t xml:space="preserve"> </w:t>
      </w:r>
      <w:proofErr w:type="gramStart"/>
      <w:r w:rsidRPr="00E026A6">
        <w:rPr>
          <w:sz w:val="28"/>
          <w:szCs w:val="28"/>
        </w:rPr>
        <w:t>an</w:t>
      </w:r>
      <w:proofErr w:type="gramEnd"/>
      <w:r w:rsidRPr="00E026A6">
        <w:rPr>
          <w:sz w:val="28"/>
          <w:szCs w:val="28"/>
        </w:rPr>
        <w:t xml:space="preserve"> ở </w:t>
      </w:r>
      <w:proofErr w:type="spellStart"/>
      <w:r w:rsidRPr="00E026A6">
        <w:rPr>
          <w:sz w:val="28"/>
          <w:szCs w:val="28"/>
        </w:rPr>
        <w:t>một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số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đảng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viên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đã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xuất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hiện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Có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người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bạo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phổi</w:t>
      </w:r>
      <w:proofErr w:type="spellEnd"/>
      <w:r w:rsidRPr="00E026A6">
        <w:rPr>
          <w:sz w:val="28"/>
          <w:szCs w:val="28"/>
        </w:rPr>
        <w:t xml:space="preserve">” </w:t>
      </w:r>
      <w:proofErr w:type="spellStart"/>
      <w:r w:rsidRPr="00E026A6">
        <w:rPr>
          <w:sz w:val="28"/>
          <w:szCs w:val="28"/>
        </w:rPr>
        <w:t>đến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thưa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Hồ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Chủ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tịch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bao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năm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bóng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tối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gian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khổ</w:t>
      </w:r>
      <w:proofErr w:type="spellEnd"/>
      <w:r w:rsidRPr="00E026A6">
        <w:rPr>
          <w:sz w:val="28"/>
          <w:szCs w:val="28"/>
        </w:rPr>
        <w:t xml:space="preserve">, nay </w:t>
      </w:r>
      <w:proofErr w:type="spellStart"/>
      <w:r w:rsidRPr="00E026A6">
        <w:rPr>
          <w:sz w:val="28"/>
          <w:szCs w:val="28"/>
        </w:rPr>
        <w:t>cách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mạng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thành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công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cán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bộ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thở</w:t>
      </w:r>
      <w:proofErr w:type="spellEnd"/>
      <w:r w:rsidRPr="00E026A6">
        <w:rPr>
          <w:sz w:val="28"/>
          <w:szCs w:val="28"/>
        </w:rPr>
        <w:t xml:space="preserve">” </w:t>
      </w:r>
      <w:proofErr w:type="spellStart"/>
      <w:r w:rsidRPr="00E026A6">
        <w:rPr>
          <w:sz w:val="28"/>
          <w:szCs w:val="28"/>
        </w:rPr>
        <w:t>một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chút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nói</w:t>
      </w:r>
      <w:proofErr w:type="spellEnd"/>
      <w:r w:rsidRPr="00E026A6">
        <w:rPr>
          <w:sz w:val="28"/>
          <w:szCs w:val="28"/>
        </w:rPr>
        <w:t>: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026A6">
        <w:rPr>
          <w:sz w:val="28"/>
          <w:szCs w:val="28"/>
        </w:rPr>
        <w:t xml:space="preserve">- </w:t>
      </w:r>
      <w:proofErr w:type="spellStart"/>
      <w:r w:rsidRPr="00E026A6">
        <w:rPr>
          <w:sz w:val="28"/>
          <w:szCs w:val="28"/>
        </w:rPr>
        <w:t>Cách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mạng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chưa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thành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công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hoàn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toàn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chú</w:t>
      </w:r>
      <w:proofErr w:type="spellEnd"/>
      <w:r w:rsidRPr="00E026A6">
        <w:rPr>
          <w:sz w:val="28"/>
          <w:szCs w:val="28"/>
        </w:rPr>
        <w:t xml:space="preserve"> ạ. </w:t>
      </w:r>
      <w:proofErr w:type="spellStart"/>
      <w:r w:rsidRPr="00E026A6">
        <w:rPr>
          <w:sz w:val="28"/>
          <w:szCs w:val="28"/>
        </w:rPr>
        <w:t>Mới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chỉ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thắng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lợi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một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bước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quan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trọng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thôi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để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chuyển</w:t>
      </w:r>
      <w:proofErr w:type="spellEnd"/>
      <w:r w:rsidRPr="00E026A6">
        <w:rPr>
          <w:sz w:val="28"/>
          <w:szCs w:val="28"/>
        </w:rPr>
        <w:t xml:space="preserve"> sang </w:t>
      </w:r>
      <w:proofErr w:type="spellStart"/>
      <w:r w:rsidRPr="00E026A6">
        <w:rPr>
          <w:sz w:val="28"/>
          <w:szCs w:val="28"/>
        </w:rPr>
        <w:t>giai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đoạn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cao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hơn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phức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tạp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hơn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Giành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được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chính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quyền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đã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quan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trọng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nhưng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bảo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vệ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được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chính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quyền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còn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khó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khăn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hơn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xây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dựng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đất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nước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phồn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vinh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còn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quan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trọng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khó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khăn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gấp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bội</w:t>
      </w:r>
      <w:proofErr w:type="spellEnd"/>
      <w:r w:rsidRPr="00E026A6">
        <w:rPr>
          <w:sz w:val="28"/>
          <w:szCs w:val="28"/>
        </w:rPr>
        <w:t xml:space="preserve">. Ta </w:t>
      </w:r>
      <w:proofErr w:type="spellStart"/>
      <w:r w:rsidRPr="00E026A6">
        <w:rPr>
          <w:sz w:val="28"/>
          <w:szCs w:val="28"/>
        </w:rPr>
        <w:t>cần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cố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gắng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sinh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nhiều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hơn</w:t>
      </w:r>
      <w:proofErr w:type="spellEnd"/>
      <w:r w:rsidRPr="00E026A6">
        <w:rPr>
          <w:sz w:val="28"/>
          <w:szCs w:val="28"/>
        </w:rPr>
        <w:t>.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E026A6">
        <w:rPr>
          <w:sz w:val="28"/>
          <w:szCs w:val="28"/>
        </w:rPr>
        <w:t>Khi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thành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lập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Chính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phủ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với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mục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đích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tập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hợp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nhân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tài</w:t>
      </w:r>
      <w:proofErr w:type="spellEnd"/>
      <w:r w:rsidRPr="00E026A6">
        <w:rPr>
          <w:sz w:val="28"/>
          <w:szCs w:val="28"/>
        </w:rPr>
        <w:t>”, “</w:t>
      </w:r>
      <w:proofErr w:type="spellStart"/>
      <w:r w:rsidRPr="00E026A6">
        <w:rPr>
          <w:sz w:val="28"/>
          <w:szCs w:val="28"/>
        </w:rPr>
        <w:t>đại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đoàn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kết</w:t>
      </w:r>
      <w:proofErr w:type="spellEnd"/>
      <w:r w:rsidRPr="00E026A6">
        <w:rPr>
          <w:sz w:val="28"/>
          <w:szCs w:val="28"/>
        </w:rPr>
        <w:t>”, “</w:t>
      </w:r>
      <w:proofErr w:type="spellStart"/>
      <w:r w:rsidRPr="00E026A6">
        <w:rPr>
          <w:sz w:val="28"/>
          <w:szCs w:val="28"/>
        </w:rPr>
        <w:t>Tổ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quốc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hết</w:t>
      </w:r>
      <w:proofErr w:type="spellEnd"/>
      <w:r w:rsidRPr="00E026A6">
        <w:rPr>
          <w:sz w:val="28"/>
          <w:szCs w:val="28"/>
        </w:rPr>
        <w:t xml:space="preserve">” </w:t>
      </w:r>
      <w:proofErr w:type="spellStart"/>
      <w:r w:rsidRPr="00E026A6">
        <w:rPr>
          <w:sz w:val="28"/>
          <w:szCs w:val="28"/>
        </w:rPr>
        <w:t>Đảng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Hồ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đã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chủ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trương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mời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một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số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nhân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sĩ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trí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thức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tham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gia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công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việc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nước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Đồng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chí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trước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đây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đã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công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lâu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năm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Hồ</w:t>
      </w:r>
      <w:proofErr w:type="spellEnd"/>
      <w:r w:rsidRPr="00E026A6">
        <w:rPr>
          <w:sz w:val="28"/>
          <w:szCs w:val="28"/>
        </w:rPr>
        <w:t xml:space="preserve">, ở </w:t>
      </w:r>
      <w:proofErr w:type="spellStart"/>
      <w:r w:rsidRPr="00E026A6">
        <w:rPr>
          <w:sz w:val="28"/>
          <w:szCs w:val="28"/>
        </w:rPr>
        <w:t>bên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cạnh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được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phân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công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giữ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nhiệm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vụ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trưởng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một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Bộ</w:t>
      </w:r>
      <w:proofErr w:type="spellEnd"/>
      <w:r w:rsidRPr="00E026A6">
        <w:rPr>
          <w:sz w:val="28"/>
          <w:szCs w:val="28"/>
        </w:rPr>
        <w:t>.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E026A6">
        <w:rPr>
          <w:sz w:val="28"/>
          <w:szCs w:val="28"/>
        </w:rPr>
        <w:t>Thấy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mình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dân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cách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mạng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gốc</w:t>
      </w:r>
      <w:proofErr w:type="spellEnd"/>
      <w:r w:rsidRPr="00E026A6">
        <w:rPr>
          <w:sz w:val="28"/>
          <w:szCs w:val="28"/>
        </w:rPr>
        <w:t xml:space="preserve">”, </w:t>
      </w:r>
      <w:proofErr w:type="spellStart"/>
      <w:r w:rsidRPr="00E026A6">
        <w:rPr>
          <w:sz w:val="28"/>
          <w:szCs w:val="28"/>
        </w:rPr>
        <w:t>bao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năm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hoạt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động</w:t>
      </w:r>
      <w:proofErr w:type="spellEnd"/>
      <w:r w:rsidRPr="00E026A6">
        <w:rPr>
          <w:sz w:val="28"/>
          <w:szCs w:val="28"/>
        </w:rPr>
        <w:t xml:space="preserve">, so </w:t>
      </w:r>
      <w:proofErr w:type="spellStart"/>
      <w:r w:rsidRPr="00E026A6">
        <w:rPr>
          <w:sz w:val="28"/>
          <w:szCs w:val="28"/>
        </w:rPr>
        <w:t>với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mấy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anh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tạch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tạch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xè</w:t>
      </w:r>
      <w:proofErr w:type="spellEnd"/>
      <w:r w:rsidRPr="00E026A6">
        <w:rPr>
          <w:sz w:val="28"/>
          <w:szCs w:val="28"/>
        </w:rPr>
        <w:t>” (</w:t>
      </w:r>
      <w:proofErr w:type="spellStart"/>
      <w:r w:rsidRPr="00E026A6">
        <w:rPr>
          <w:sz w:val="28"/>
          <w:szCs w:val="28"/>
        </w:rPr>
        <w:t>câu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nói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chỉ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tiểu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tư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sản</w:t>
      </w:r>
      <w:proofErr w:type="spellEnd"/>
      <w:r w:rsidRPr="00E026A6">
        <w:rPr>
          <w:sz w:val="28"/>
          <w:szCs w:val="28"/>
        </w:rPr>
        <w:t xml:space="preserve">), </w:t>
      </w:r>
      <w:proofErr w:type="spellStart"/>
      <w:r w:rsidRPr="00E026A6">
        <w:rPr>
          <w:sz w:val="28"/>
          <w:szCs w:val="28"/>
        </w:rPr>
        <w:t>trí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thức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quan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lại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thì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hẳn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</w:t>
      </w:r>
      <w:proofErr w:type="spellEnd"/>
      <w:r w:rsidRPr="00E026A6">
        <w:rPr>
          <w:sz w:val="28"/>
          <w:szCs w:val="28"/>
        </w:rPr>
        <w:t xml:space="preserve"> ở </w:t>
      </w:r>
      <w:proofErr w:type="spellStart"/>
      <w:r w:rsidRPr="00E026A6">
        <w:rPr>
          <w:sz w:val="28"/>
          <w:szCs w:val="28"/>
        </w:rPr>
        <w:t>trên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rồi</w:t>
      </w:r>
      <w:proofErr w:type="spellEnd"/>
      <w:r w:rsidRPr="00E026A6">
        <w:rPr>
          <w:sz w:val="28"/>
          <w:szCs w:val="28"/>
        </w:rPr>
        <w:t xml:space="preserve">. Sao </w:t>
      </w:r>
      <w:proofErr w:type="spellStart"/>
      <w:r w:rsidRPr="00E026A6">
        <w:rPr>
          <w:sz w:val="28"/>
          <w:szCs w:val="28"/>
        </w:rPr>
        <w:t>lại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phó</w:t>
      </w:r>
      <w:proofErr w:type="spellEnd"/>
      <w:r w:rsidRPr="00E026A6">
        <w:rPr>
          <w:sz w:val="28"/>
          <w:szCs w:val="28"/>
        </w:rPr>
        <w:t>!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E026A6">
        <w:rPr>
          <w:sz w:val="28"/>
          <w:szCs w:val="28"/>
        </w:rPr>
        <w:t>Được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cái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tốt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thẳng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thắn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đồng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chí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đến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ngay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thuyết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phục</w:t>
      </w:r>
      <w:proofErr w:type="spellEnd"/>
      <w:r w:rsidRPr="00E026A6">
        <w:rPr>
          <w:sz w:val="28"/>
          <w:szCs w:val="28"/>
        </w:rPr>
        <w:t>”, “</w:t>
      </w:r>
      <w:proofErr w:type="spellStart"/>
      <w:r w:rsidRPr="00E026A6">
        <w:rPr>
          <w:sz w:val="28"/>
          <w:szCs w:val="28"/>
        </w:rPr>
        <w:t>trình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bày</w:t>
      </w:r>
      <w:proofErr w:type="spellEnd"/>
      <w:r w:rsidRPr="00E026A6">
        <w:rPr>
          <w:sz w:val="28"/>
          <w:szCs w:val="28"/>
        </w:rPr>
        <w:t xml:space="preserve">” </w:t>
      </w:r>
      <w:proofErr w:type="spellStart"/>
      <w:r w:rsidRPr="00E026A6">
        <w:rPr>
          <w:sz w:val="28"/>
          <w:szCs w:val="28"/>
        </w:rPr>
        <w:t>một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hồi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lâu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Chủ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tịch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Nước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Chủ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tịch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Nước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ngồi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yên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lặng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tôn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trọng</w:t>
      </w:r>
      <w:proofErr w:type="spellEnd"/>
      <w:r w:rsidRPr="00E026A6">
        <w:rPr>
          <w:sz w:val="28"/>
          <w:szCs w:val="28"/>
        </w:rPr>
        <w:t xml:space="preserve"> ý </w:t>
      </w:r>
      <w:proofErr w:type="spellStart"/>
      <w:r w:rsidRPr="00E026A6">
        <w:rPr>
          <w:sz w:val="28"/>
          <w:szCs w:val="28"/>
        </w:rPr>
        <w:t>kiến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người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đối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thoại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trầm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ngâm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Tưởng</w:t>
      </w:r>
      <w:proofErr w:type="spellEnd"/>
      <w:r w:rsidRPr="00E026A6">
        <w:rPr>
          <w:sz w:val="28"/>
          <w:szCs w:val="28"/>
        </w:rPr>
        <w:t xml:space="preserve"> “</w:t>
      </w:r>
      <w:proofErr w:type="spellStart"/>
      <w:r w:rsidRPr="00E026A6">
        <w:rPr>
          <w:sz w:val="28"/>
          <w:szCs w:val="28"/>
        </w:rPr>
        <w:t>bở</w:t>
      </w:r>
      <w:proofErr w:type="spellEnd"/>
      <w:r w:rsidRPr="00E026A6">
        <w:rPr>
          <w:sz w:val="28"/>
          <w:szCs w:val="28"/>
        </w:rPr>
        <w:t xml:space="preserve">” </w:t>
      </w:r>
      <w:proofErr w:type="spellStart"/>
      <w:r w:rsidRPr="00E026A6">
        <w:rPr>
          <w:sz w:val="28"/>
          <w:szCs w:val="28"/>
        </w:rPr>
        <w:t>đồng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chí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lại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quá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nói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dài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thêm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có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chỗ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sơ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hở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Biết</w:t>
      </w:r>
      <w:proofErr w:type="spellEnd"/>
      <w:r w:rsidRPr="00E026A6">
        <w:rPr>
          <w:sz w:val="28"/>
          <w:szCs w:val="28"/>
        </w:rPr>
        <w:t xml:space="preserve"> ý, </w:t>
      </w:r>
      <w:proofErr w:type="spellStart"/>
      <w:r w:rsidRPr="00E026A6">
        <w:rPr>
          <w:sz w:val="28"/>
          <w:szCs w:val="28"/>
        </w:rPr>
        <w:t>đồng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chí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dừng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lời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lại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hỏi</w:t>
      </w:r>
      <w:proofErr w:type="spellEnd"/>
      <w:r w:rsidRPr="00E026A6">
        <w:rPr>
          <w:sz w:val="28"/>
          <w:szCs w:val="28"/>
        </w:rPr>
        <w:t>: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026A6">
        <w:rPr>
          <w:sz w:val="28"/>
          <w:szCs w:val="28"/>
        </w:rPr>
        <w:t xml:space="preserve">- </w:t>
      </w:r>
      <w:proofErr w:type="spellStart"/>
      <w:r w:rsidRPr="00E026A6">
        <w:rPr>
          <w:sz w:val="28"/>
          <w:szCs w:val="28"/>
        </w:rPr>
        <w:t>Chú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còn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gì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nữa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không</w:t>
      </w:r>
      <w:proofErr w:type="spellEnd"/>
      <w:r w:rsidRPr="00E026A6">
        <w:rPr>
          <w:sz w:val="28"/>
          <w:szCs w:val="28"/>
        </w:rPr>
        <w:t>?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026A6">
        <w:rPr>
          <w:sz w:val="28"/>
          <w:szCs w:val="28"/>
        </w:rPr>
        <w:t xml:space="preserve">- </w:t>
      </w:r>
      <w:proofErr w:type="spellStart"/>
      <w:r w:rsidRPr="00E026A6">
        <w:rPr>
          <w:sz w:val="28"/>
          <w:szCs w:val="28"/>
        </w:rPr>
        <w:t>Thưa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còn</w:t>
      </w:r>
      <w:proofErr w:type="spellEnd"/>
      <w:r w:rsidRPr="00E026A6">
        <w:rPr>
          <w:sz w:val="28"/>
          <w:szCs w:val="28"/>
        </w:rPr>
        <w:t xml:space="preserve">, nay </w:t>
      </w:r>
      <w:proofErr w:type="spellStart"/>
      <w:r w:rsidRPr="00E026A6">
        <w:rPr>
          <w:sz w:val="28"/>
          <w:szCs w:val="28"/>
        </w:rPr>
        <w:t>chỉ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xin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nói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thế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thôi</w:t>
      </w:r>
      <w:proofErr w:type="spellEnd"/>
      <w:r w:rsidRPr="00E026A6">
        <w:rPr>
          <w:sz w:val="28"/>
          <w:szCs w:val="28"/>
        </w:rPr>
        <w:t xml:space="preserve"> ạ.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E026A6">
        <w:rPr>
          <w:sz w:val="28"/>
          <w:szCs w:val="28"/>
        </w:rPr>
        <w:t>Chủ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tịch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Nước</w:t>
      </w:r>
      <w:proofErr w:type="spellEnd"/>
      <w:r w:rsidRPr="00E026A6">
        <w:rPr>
          <w:sz w:val="28"/>
          <w:szCs w:val="28"/>
        </w:rPr>
        <w:t xml:space="preserve"> thong </w:t>
      </w:r>
      <w:proofErr w:type="spellStart"/>
      <w:r w:rsidRPr="00E026A6">
        <w:rPr>
          <w:sz w:val="28"/>
          <w:szCs w:val="28"/>
        </w:rPr>
        <w:t>thả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trả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lời</w:t>
      </w:r>
      <w:proofErr w:type="spellEnd"/>
      <w:r w:rsidRPr="00E026A6">
        <w:rPr>
          <w:sz w:val="28"/>
          <w:szCs w:val="28"/>
        </w:rPr>
        <w:t>: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026A6">
        <w:rPr>
          <w:sz w:val="28"/>
          <w:szCs w:val="28"/>
        </w:rPr>
        <w:t>- “</w:t>
      </w:r>
      <w:proofErr w:type="spellStart"/>
      <w:r w:rsidRPr="00E026A6">
        <w:rPr>
          <w:sz w:val="28"/>
          <w:szCs w:val="28"/>
        </w:rPr>
        <w:t>Thế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thôi</w:t>
      </w:r>
      <w:proofErr w:type="spellEnd"/>
      <w:r w:rsidRPr="00E026A6">
        <w:rPr>
          <w:sz w:val="28"/>
          <w:szCs w:val="28"/>
        </w:rPr>
        <w:t xml:space="preserve">” </w:t>
      </w:r>
      <w:proofErr w:type="spellStart"/>
      <w:r w:rsidRPr="00E026A6">
        <w:rPr>
          <w:sz w:val="28"/>
          <w:szCs w:val="28"/>
        </w:rPr>
        <w:t>mà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đã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quá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dài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chỉ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nói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ngắn</w:t>
      </w:r>
      <w:proofErr w:type="spellEnd"/>
      <w:r w:rsidRPr="00E026A6">
        <w:rPr>
          <w:sz w:val="28"/>
          <w:szCs w:val="28"/>
        </w:rPr>
        <w:t xml:space="preserve">: </w:t>
      </w:r>
      <w:proofErr w:type="spellStart"/>
      <w:r w:rsidRPr="00E026A6">
        <w:rPr>
          <w:sz w:val="28"/>
          <w:szCs w:val="28"/>
        </w:rPr>
        <w:t>Chú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giỏi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lắm</w:t>
      </w:r>
      <w:proofErr w:type="spellEnd"/>
      <w:r w:rsidRPr="00E026A6">
        <w:rPr>
          <w:sz w:val="28"/>
          <w:szCs w:val="28"/>
        </w:rPr>
        <w:t xml:space="preserve">, </w:t>
      </w:r>
      <w:proofErr w:type="spellStart"/>
      <w:r w:rsidRPr="00E026A6">
        <w:rPr>
          <w:sz w:val="28"/>
          <w:szCs w:val="28"/>
        </w:rPr>
        <w:t>công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trạng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nhiều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quá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mà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chỉ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trưởng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Vậy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đổi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chỗ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cho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chú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Chú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lên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Chủ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tịch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để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làm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Thứ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trưởng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cho</w:t>
      </w:r>
      <w:proofErr w:type="spellEnd"/>
      <w:r w:rsidRPr="00E026A6">
        <w:rPr>
          <w:sz w:val="28"/>
          <w:szCs w:val="28"/>
        </w:rPr>
        <w:t>…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026A6">
        <w:rPr>
          <w:sz w:val="28"/>
          <w:szCs w:val="28"/>
        </w:rPr>
        <w:t xml:space="preserve">Anh </w:t>
      </w:r>
      <w:proofErr w:type="spellStart"/>
      <w:r w:rsidRPr="00E026A6">
        <w:rPr>
          <w:sz w:val="28"/>
          <w:szCs w:val="28"/>
        </w:rPr>
        <w:t>cán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bộ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họ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Vũ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vừa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mới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hăng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hái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bỗng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lặng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im</w:t>
      </w:r>
      <w:proofErr w:type="spellEnd"/>
      <w:r w:rsidRPr="00E026A6">
        <w:rPr>
          <w:sz w:val="28"/>
          <w:szCs w:val="28"/>
        </w:rPr>
        <w:t xml:space="preserve">. </w:t>
      </w:r>
      <w:proofErr w:type="spellStart"/>
      <w:r w:rsidRPr="00E026A6">
        <w:rPr>
          <w:sz w:val="28"/>
          <w:szCs w:val="28"/>
        </w:rPr>
        <w:t>Lát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sau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đứng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dậy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anh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nói</w:t>
      </w:r>
      <w:proofErr w:type="spellEnd"/>
      <w:r w:rsidRPr="00E026A6">
        <w:rPr>
          <w:sz w:val="28"/>
          <w:szCs w:val="28"/>
        </w:rPr>
        <w:t>: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026A6">
        <w:rPr>
          <w:sz w:val="28"/>
          <w:szCs w:val="28"/>
        </w:rPr>
        <w:t xml:space="preserve">- </w:t>
      </w:r>
      <w:proofErr w:type="spellStart"/>
      <w:r w:rsidRPr="00E026A6">
        <w:rPr>
          <w:sz w:val="28"/>
          <w:szCs w:val="28"/>
        </w:rPr>
        <w:t>Thưa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cháu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về</w:t>
      </w:r>
      <w:proofErr w:type="spellEnd"/>
      <w:r w:rsidRPr="00E026A6">
        <w:rPr>
          <w:sz w:val="28"/>
          <w:szCs w:val="28"/>
        </w:rPr>
        <w:t>.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spellStart"/>
      <w:r w:rsidRPr="00E026A6">
        <w:rPr>
          <w:sz w:val="28"/>
          <w:szCs w:val="28"/>
        </w:rPr>
        <w:t>Bác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nói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với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proofErr w:type="gramStart"/>
      <w:r w:rsidRPr="00E026A6">
        <w:rPr>
          <w:sz w:val="28"/>
          <w:szCs w:val="28"/>
        </w:rPr>
        <w:t>theo</w:t>
      </w:r>
      <w:proofErr w:type="spellEnd"/>
      <w:proofErr w:type="gramEnd"/>
      <w:r w:rsidRPr="00E026A6">
        <w:rPr>
          <w:sz w:val="28"/>
          <w:szCs w:val="28"/>
        </w:rPr>
        <w:t>:</w:t>
      </w:r>
    </w:p>
    <w:p w:rsidR="00E026A6" w:rsidRPr="00E026A6" w:rsidRDefault="00E026A6" w:rsidP="00E026A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026A6">
        <w:rPr>
          <w:sz w:val="28"/>
          <w:szCs w:val="28"/>
        </w:rPr>
        <w:t xml:space="preserve">- </w:t>
      </w:r>
      <w:proofErr w:type="spellStart"/>
      <w:r w:rsidRPr="00E026A6">
        <w:rPr>
          <w:sz w:val="28"/>
          <w:szCs w:val="28"/>
        </w:rPr>
        <w:t>Chú</w:t>
      </w:r>
      <w:proofErr w:type="spellEnd"/>
      <w:r w:rsidRPr="00E026A6">
        <w:rPr>
          <w:sz w:val="28"/>
          <w:szCs w:val="28"/>
        </w:rPr>
        <w:t xml:space="preserve"> </w:t>
      </w:r>
      <w:proofErr w:type="spellStart"/>
      <w:r w:rsidRPr="00E026A6">
        <w:rPr>
          <w:sz w:val="28"/>
          <w:szCs w:val="28"/>
        </w:rPr>
        <w:t>về</w:t>
      </w:r>
      <w:proofErr w:type="spellEnd"/>
      <w:r w:rsidRPr="00E026A6">
        <w:rPr>
          <w:sz w:val="28"/>
          <w:szCs w:val="28"/>
        </w:rPr>
        <w:t>…</w:t>
      </w:r>
    </w:p>
    <w:sectPr w:rsidR="00E026A6" w:rsidRPr="00E026A6" w:rsidSect="00880BD8">
      <w:pgSz w:w="11909" w:h="16834" w:code="9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6CC"/>
    <w:multiLevelType w:val="hybridMultilevel"/>
    <w:tmpl w:val="86F04A70"/>
    <w:lvl w:ilvl="0" w:tplc="236C72E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1CE91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5547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2BA602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0325D8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B4C329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3D60AF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FE056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238802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4E47D39"/>
    <w:multiLevelType w:val="hybridMultilevel"/>
    <w:tmpl w:val="80C237CA"/>
    <w:lvl w:ilvl="0" w:tplc="B34E499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264E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8B6577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F682C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7A4711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8C2CB6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DEABCF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0D188E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5ED60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4166A33"/>
    <w:multiLevelType w:val="hybridMultilevel"/>
    <w:tmpl w:val="D39228CA"/>
    <w:lvl w:ilvl="0" w:tplc="40649D0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22AF9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77CD7B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184606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FFAD93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D1F8A72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7AA51D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FF4CCB5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24CCA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3A410941"/>
    <w:multiLevelType w:val="hybridMultilevel"/>
    <w:tmpl w:val="8B860658"/>
    <w:lvl w:ilvl="0" w:tplc="D02CC54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48EC37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15CA37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3961FB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FAA22F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CCD210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1C8DD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B144CC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F29AA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4EA37DE8"/>
    <w:multiLevelType w:val="hybridMultilevel"/>
    <w:tmpl w:val="EA9C2120"/>
    <w:lvl w:ilvl="0" w:tplc="27E25D3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842E72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B489DE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13022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6CE4CD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EDE5F9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264443D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15AB09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44A6B0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5B1F70BA"/>
    <w:multiLevelType w:val="hybridMultilevel"/>
    <w:tmpl w:val="B8401640"/>
    <w:lvl w:ilvl="0" w:tplc="EAC2C15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58F36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F6CE6E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3BABEF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14A6A52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EC22F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7408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E9CCD7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B850636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630D393A"/>
    <w:multiLevelType w:val="hybridMultilevel"/>
    <w:tmpl w:val="34121F40"/>
    <w:lvl w:ilvl="0" w:tplc="221A9EE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2F7E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9416D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02C73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6F657D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69C8A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754C72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2003EC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292BBA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651B0AFC"/>
    <w:multiLevelType w:val="hybridMultilevel"/>
    <w:tmpl w:val="0CB270D0"/>
    <w:lvl w:ilvl="0" w:tplc="63E49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9EA49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C24B8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9562A3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DE1D8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0BC1C4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3E4B30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76BA471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3B8FB8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6FE87915"/>
    <w:multiLevelType w:val="hybridMultilevel"/>
    <w:tmpl w:val="FBF45FDA"/>
    <w:lvl w:ilvl="0" w:tplc="C48E100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82E0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28F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5A6CA5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8A48614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1084F7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78866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EE531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0F6BB3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704B35EF"/>
    <w:multiLevelType w:val="hybridMultilevel"/>
    <w:tmpl w:val="B454889A"/>
    <w:lvl w:ilvl="0" w:tplc="FA72B31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30915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40DBA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9CC4A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A301C4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E0B57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207B7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EC41D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38E689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7EED2F55"/>
    <w:multiLevelType w:val="hybridMultilevel"/>
    <w:tmpl w:val="26200D7E"/>
    <w:lvl w:ilvl="0" w:tplc="11E4B8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CA7D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5CBD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106FF1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0FC28C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87613E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F80DC1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B09A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8E0713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936B0"/>
    <w:rsid w:val="000C6A4F"/>
    <w:rsid w:val="000E1EAD"/>
    <w:rsid w:val="0011630E"/>
    <w:rsid w:val="00142827"/>
    <w:rsid w:val="0016234F"/>
    <w:rsid w:val="001632AC"/>
    <w:rsid w:val="001A2BB0"/>
    <w:rsid w:val="001D5EC7"/>
    <w:rsid w:val="001D7633"/>
    <w:rsid w:val="002152B0"/>
    <w:rsid w:val="00216F6C"/>
    <w:rsid w:val="00245424"/>
    <w:rsid w:val="00262A12"/>
    <w:rsid w:val="00262C90"/>
    <w:rsid w:val="002A5011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3F5F2D"/>
    <w:rsid w:val="00431716"/>
    <w:rsid w:val="004B3A62"/>
    <w:rsid w:val="004B3D83"/>
    <w:rsid w:val="004C75BF"/>
    <w:rsid w:val="004E53BF"/>
    <w:rsid w:val="0051232D"/>
    <w:rsid w:val="005328BC"/>
    <w:rsid w:val="00532F3A"/>
    <w:rsid w:val="00562E86"/>
    <w:rsid w:val="00571CC3"/>
    <w:rsid w:val="0061684B"/>
    <w:rsid w:val="00625C6E"/>
    <w:rsid w:val="00691BFE"/>
    <w:rsid w:val="006A7977"/>
    <w:rsid w:val="006B02CA"/>
    <w:rsid w:val="006C7995"/>
    <w:rsid w:val="00745320"/>
    <w:rsid w:val="00745F09"/>
    <w:rsid w:val="007466D3"/>
    <w:rsid w:val="0075086A"/>
    <w:rsid w:val="00752B85"/>
    <w:rsid w:val="007601FD"/>
    <w:rsid w:val="00764709"/>
    <w:rsid w:val="00766654"/>
    <w:rsid w:val="00790CA2"/>
    <w:rsid w:val="00797862"/>
    <w:rsid w:val="00803325"/>
    <w:rsid w:val="008321AD"/>
    <w:rsid w:val="00852FB0"/>
    <w:rsid w:val="00854A4A"/>
    <w:rsid w:val="0086173A"/>
    <w:rsid w:val="00880BD8"/>
    <w:rsid w:val="008A0D2B"/>
    <w:rsid w:val="008C06A0"/>
    <w:rsid w:val="008F3141"/>
    <w:rsid w:val="00916991"/>
    <w:rsid w:val="0093420B"/>
    <w:rsid w:val="009511B1"/>
    <w:rsid w:val="00957A9B"/>
    <w:rsid w:val="00960947"/>
    <w:rsid w:val="00960A0F"/>
    <w:rsid w:val="00997DA6"/>
    <w:rsid w:val="009C0BC8"/>
    <w:rsid w:val="009C1670"/>
    <w:rsid w:val="009C772B"/>
    <w:rsid w:val="009D576B"/>
    <w:rsid w:val="009E2B6B"/>
    <w:rsid w:val="009F0012"/>
    <w:rsid w:val="00A37094"/>
    <w:rsid w:val="00A74381"/>
    <w:rsid w:val="00AA1E6C"/>
    <w:rsid w:val="00AB2839"/>
    <w:rsid w:val="00AE4346"/>
    <w:rsid w:val="00AF0065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0703"/>
    <w:rsid w:val="00BF2A2C"/>
    <w:rsid w:val="00BF333C"/>
    <w:rsid w:val="00C133A3"/>
    <w:rsid w:val="00C157F2"/>
    <w:rsid w:val="00C27E13"/>
    <w:rsid w:val="00C30FA6"/>
    <w:rsid w:val="00C33AB3"/>
    <w:rsid w:val="00C42424"/>
    <w:rsid w:val="00C714F1"/>
    <w:rsid w:val="00C81773"/>
    <w:rsid w:val="00C81D52"/>
    <w:rsid w:val="00C909C6"/>
    <w:rsid w:val="00CC5D7A"/>
    <w:rsid w:val="00CD659F"/>
    <w:rsid w:val="00D57804"/>
    <w:rsid w:val="00DD7C09"/>
    <w:rsid w:val="00DF2A04"/>
    <w:rsid w:val="00E026A6"/>
    <w:rsid w:val="00E46468"/>
    <w:rsid w:val="00E715F4"/>
    <w:rsid w:val="00E87279"/>
    <w:rsid w:val="00EC1343"/>
    <w:rsid w:val="00EF78E2"/>
    <w:rsid w:val="00F16B5F"/>
    <w:rsid w:val="00F407D2"/>
    <w:rsid w:val="00F45C45"/>
    <w:rsid w:val="00F64AE6"/>
    <w:rsid w:val="00FA5FF4"/>
    <w:rsid w:val="00FC5399"/>
    <w:rsid w:val="00FD4B6B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8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  <w:style w:type="paragraph" w:styleId="NormalWeb">
    <w:name w:val="Normal (Web)"/>
    <w:basedOn w:val="Normal"/>
    <w:uiPriority w:val="99"/>
    <w:unhideWhenUsed/>
    <w:rsid w:val="00AF006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F006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61684B"/>
    <w:rPr>
      <w:rFonts w:asciiTheme="majorHAnsi" w:eastAsiaTheme="majorEastAsia" w:hAnsiTheme="majorHAnsi" w:cstheme="majorBidi"/>
      <w:i/>
      <w:iCs/>
      <w:color w:val="2E74B5" w:themeColor="accent1" w:themeShade="BF"/>
      <w:lang w:val="vi"/>
    </w:rPr>
  </w:style>
  <w:style w:type="paragraph" w:customStyle="1" w:styleId="pbody">
    <w:name w:val="pbody"/>
    <w:basedOn w:val="Normal"/>
    <w:rsid w:val="004E5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53B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24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2023-08-23T00:57:00Z</dcterms:created>
  <dcterms:modified xsi:type="dcterms:W3CDTF">2023-08-23T00:57:00Z</dcterms:modified>
</cp:coreProperties>
</file>