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813647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D46F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D46F76">
        <w:rPr>
          <w:rStyle w:val="Strong"/>
          <w:b w:val="0"/>
          <w:sz w:val="28"/>
          <w:szCs w:val="28"/>
        </w:rPr>
        <w:t>1</w:t>
      </w:r>
      <w:r w:rsidR="0009653D" w:rsidRPr="005B636D">
        <w:rPr>
          <w:sz w:val="28"/>
          <w:szCs w:val="28"/>
        </w:rPr>
        <w:t>0</w:t>
      </w:r>
      <w:r w:rsidR="00813647">
        <w:rPr>
          <w:sz w:val="28"/>
          <w:szCs w:val="28"/>
        </w:rPr>
        <w:t xml:space="preserve"> </w:t>
      </w:r>
      <w:proofErr w:type="spellStart"/>
      <w:r w:rsidR="00813647">
        <w:rPr>
          <w:sz w:val="28"/>
          <w:szCs w:val="28"/>
        </w:rPr>
        <w:t>tháng</w:t>
      </w:r>
      <w:proofErr w:type="spellEnd"/>
      <w:r w:rsidR="00813647">
        <w:rPr>
          <w:sz w:val="28"/>
          <w:szCs w:val="28"/>
        </w:rPr>
        <w:t xml:space="preserve"> 9 </w:t>
      </w:r>
      <w:proofErr w:type="spellStart"/>
      <w:r w:rsidR="00813647">
        <w:rPr>
          <w:sz w:val="28"/>
          <w:szCs w:val="28"/>
        </w:rPr>
        <w:t>năm</w:t>
      </w:r>
      <w:proofErr w:type="spellEnd"/>
      <w:r w:rsidR="00813647">
        <w:rPr>
          <w:sz w:val="28"/>
          <w:szCs w:val="28"/>
        </w:rPr>
        <w:t xml:space="preserve"> 19</w:t>
      </w:r>
      <w:r w:rsidR="00095DD0">
        <w:rPr>
          <w:sz w:val="28"/>
          <w:szCs w:val="28"/>
        </w:rPr>
        <w:t>5</w:t>
      </w:r>
      <w:r w:rsidR="00D46F76">
        <w:rPr>
          <w:sz w:val="28"/>
          <w:szCs w:val="28"/>
        </w:rPr>
        <w:t>5</w:t>
      </w:r>
      <w:bookmarkStart w:id="0" w:name="_GoBack"/>
      <w:bookmarkEnd w:id="0"/>
    </w:p>
    <w:p w:rsidR="00295579" w:rsidRPr="00295579" w:rsidRDefault="00295579" w:rsidP="00D46F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76" w:rsidRPr="005B636D" w:rsidRDefault="00D46F76" w:rsidP="00D46F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Bản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chất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hòn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đá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ì </w:t>
      </w:r>
      <w:proofErr w:type="spellStart"/>
      <w:r w:rsidRPr="005B636D">
        <w:rPr>
          <w:rStyle w:val="Emphasis"/>
          <w:b/>
          <w:bCs/>
          <w:sz w:val="28"/>
          <w:szCs w:val="28"/>
        </w:rPr>
        <w:t>ra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nhúc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nhích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. </w:t>
      </w:r>
      <w:proofErr w:type="spellStart"/>
      <w:r w:rsidRPr="005B636D">
        <w:rPr>
          <w:rStyle w:val="Emphasis"/>
          <w:b/>
          <w:bCs/>
          <w:sz w:val="28"/>
          <w:szCs w:val="28"/>
        </w:rPr>
        <w:t>Nhưng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nhiều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người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đồng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tâm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hiệp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xô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đẩy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thì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dù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tảng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đá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to </w:t>
      </w:r>
      <w:proofErr w:type="spellStart"/>
      <w:r w:rsidRPr="005B636D">
        <w:rPr>
          <w:rStyle w:val="Emphasis"/>
          <w:b/>
          <w:bCs/>
          <w:sz w:val="28"/>
          <w:szCs w:val="28"/>
        </w:rPr>
        <w:t>mấy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nặng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mấy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cũng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proofErr w:type="gramStart"/>
      <w:r w:rsidRPr="005B636D">
        <w:rPr>
          <w:rStyle w:val="Emphasis"/>
          <w:b/>
          <w:bCs/>
          <w:sz w:val="28"/>
          <w:szCs w:val="28"/>
        </w:rPr>
        <w:t>lăn</w:t>
      </w:r>
      <w:proofErr w:type="spellEnd"/>
      <w:proofErr w:type="gramEnd"/>
      <w:r w:rsidRPr="005B636D">
        <w:rPr>
          <w:rStyle w:val="Strong"/>
          <w:sz w:val="28"/>
          <w:szCs w:val="28"/>
        </w:rPr>
        <w:t>”.</w:t>
      </w:r>
    </w:p>
    <w:p w:rsidR="00295579" w:rsidRPr="00295579" w:rsidRDefault="00295579" w:rsidP="00D46F7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76" w:rsidRPr="005B636D" w:rsidRDefault="00D46F76" w:rsidP="00D46F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Bài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nói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chuyện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trong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buổi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lễ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bế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mạc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thành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lập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Mặt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trận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Tổ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quốc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Việt</w:t>
      </w:r>
      <w:proofErr w:type="spellEnd"/>
      <w:r w:rsidRPr="005B636D">
        <w:rPr>
          <w:rStyle w:val="Emphasis"/>
          <w:sz w:val="28"/>
          <w:szCs w:val="28"/>
        </w:rPr>
        <w:t xml:space="preserve"> Nam</w:t>
      </w:r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10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1955,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560,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14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1955.</w:t>
      </w:r>
    </w:p>
    <w:p w:rsidR="00D46F76" w:rsidRPr="005B636D" w:rsidRDefault="00D46F76" w:rsidP="00D46F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thúc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tay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> </w:t>
      </w:r>
      <w:hyperlink r:id="rId12" w:history="1">
        <w:r w:rsidRPr="005B636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10 </w:t>
        </w:r>
        <w:proofErr w:type="spellStart"/>
        <w:r w:rsidRPr="005B636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tháng</w:t>
        </w:r>
        <w:proofErr w:type="spellEnd"/>
        <w:r w:rsidRPr="005B636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9</w:t>
        </w:r>
      </w:hyperlink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1955,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tay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nơi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thông</w:t>
      </w:r>
      <w:proofErr w:type="spellEnd"/>
      <w:r w:rsidRPr="005B636D">
        <w:rPr>
          <w:sz w:val="28"/>
          <w:szCs w:val="28"/>
        </w:rPr>
        <w:t xml:space="preserve"> qua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đâu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nhưng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>.</w:t>
      </w:r>
    </w:p>
    <w:p w:rsidR="00D46F76" w:rsidRPr="005B636D" w:rsidRDefault="00D46F76" w:rsidP="00D46F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ta,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nắm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kịp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tầng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ngọn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cờ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sẽ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đẩy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lùi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nữa</w:t>
      </w:r>
      <w:proofErr w:type="spellEnd"/>
      <w:r w:rsidRPr="005B636D">
        <w:rPr>
          <w:sz w:val="28"/>
          <w:szCs w:val="28"/>
        </w:rPr>
        <w:t>.</w:t>
      </w:r>
    </w:p>
    <w:sectPr w:rsidR="00D46F76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vi.wikipedia.org/wiki/10_th%C3%A1ng_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2023-09-11T00:52:00Z</dcterms:created>
  <dcterms:modified xsi:type="dcterms:W3CDTF">2023-09-11T00:52:00Z</dcterms:modified>
</cp:coreProperties>
</file>