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C6" w:rsidRDefault="002F0FE1" w:rsidP="002F0FE1">
      <w:pPr>
        <w:jc w:val="center"/>
        <w:rPr>
          <w:b/>
        </w:rPr>
      </w:pPr>
      <w:bookmarkStart w:id="0" w:name="_GoBack"/>
      <w:bookmarkEnd w:id="0"/>
      <w:r w:rsidRPr="002F0FE1">
        <w:rPr>
          <w:b/>
        </w:rPr>
        <w:t xml:space="preserve">CHỦ ĐỀ BƯỚC NGOẶT </w:t>
      </w:r>
      <w:proofErr w:type="gramStart"/>
      <w:r w:rsidRPr="002F0FE1">
        <w:rPr>
          <w:b/>
        </w:rPr>
        <w:t>LỊCH  SỬ</w:t>
      </w:r>
      <w:proofErr w:type="gramEnd"/>
      <w:r w:rsidRPr="002F0FE1">
        <w:rPr>
          <w:b/>
        </w:rPr>
        <w:t xml:space="preserve"> Ở ĐẦU THẾ KỈ X</w:t>
      </w:r>
    </w:p>
    <w:p w:rsidR="002F0FE1" w:rsidRDefault="002F0FE1" w:rsidP="002F0FE1">
      <w:pPr>
        <w:ind w:left="1440" w:hanging="1440"/>
        <w:jc w:val="both"/>
        <w:rPr>
          <w:b/>
          <w:szCs w:val="28"/>
        </w:rPr>
      </w:pPr>
      <w:r>
        <w:rPr>
          <w:b/>
          <w:szCs w:val="28"/>
        </w:rPr>
        <w:t xml:space="preserve">MỤC </w:t>
      </w:r>
      <w:proofErr w:type="spellStart"/>
      <w:r>
        <w:rPr>
          <w:b/>
          <w:szCs w:val="28"/>
        </w:rPr>
        <w:t>TIÊU</w:t>
      </w:r>
      <w:proofErr w:type="gramStart"/>
      <w:r>
        <w:rPr>
          <w:b/>
          <w:szCs w:val="28"/>
        </w:rPr>
        <w:t>:</w:t>
      </w:r>
      <w:r>
        <w:rPr>
          <w:szCs w:val="28"/>
        </w:rPr>
        <w:t>Học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 w:rsidRPr="00B86167">
        <w:rPr>
          <w:szCs w:val="28"/>
        </w:rPr>
        <w:t xml:space="preserve"> </w:t>
      </w:r>
      <w:proofErr w:type="spellStart"/>
      <w:r w:rsidRPr="00B86167">
        <w:rPr>
          <w:szCs w:val="28"/>
        </w:rPr>
        <w:t>nắm</w:t>
      </w:r>
      <w:proofErr w:type="spellEnd"/>
      <w:r w:rsidRPr="00B86167">
        <w:rPr>
          <w:szCs w:val="28"/>
        </w:rPr>
        <w:t xml:space="preserve"> </w:t>
      </w:r>
      <w:proofErr w:type="spellStart"/>
      <w:r w:rsidRPr="00B86167">
        <w:rPr>
          <w:szCs w:val="28"/>
        </w:rPr>
        <w:t>được</w:t>
      </w:r>
      <w:proofErr w:type="spellEnd"/>
      <w:r w:rsidRPr="00B86167">
        <w:rPr>
          <w:szCs w:val="28"/>
        </w:rPr>
        <w:t xml:space="preserve">: </w:t>
      </w:r>
    </w:p>
    <w:p w:rsidR="002F0FE1" w:rsidRDefault="002F0FE1" w:rsidP="002F0FE1">
      <w:pPr>
        <w:tabs>
          <w:tab w:val="left" w:pos="9180"/>
        </w:tabs>
        <w:ind w:right="190"/>
        <w:jc w:val="both"/>
        <w:rPr>
          <w:szCs w:val="28"/>
        </w:rPr>
      </w:pPr>
      <w:r>
        <w:rPr>
          <w:szCs w:val="28"/>
        </w:rPr>
        <w:t xml:space="preserve">    -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kỉ</w:t>
      </w:r>
      <w:proofErr w:type="spellEnd"/>
      <w:r>
        <w:rPr>
          <w:szCs w:val="28"/>
        </w:rPr>
        <w:t xml:space="preserve"> IX,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chúng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dậy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ta.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   -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bỏ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ta. </w:t>
      </w:r>
      <w:proofErr w:type="spellStart"/>
      <w:r>
        <w:rPr>
          <w:szCs w:val="28"/>
        </w:rPr>
        <w:t>Dương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Nam </w:t>
      </w:r>
      <w:proofErr w:type="spellStart"/>
      <w:r>
        <w:rPr>
          <w:szCs w:val="28"/>
        </w:rPr>
        <w:t>Hán</w:t>
      </w:r>
      <w:proofErr w:type="spellEnd"/>
      <w:r>
        <w:rPr>
          <w:szCs w:val="28"/>
        </w:rPr>
        <w:t>.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   -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Nam </w:t>
      </w:r>
      <w:proofErr w:type="spellStart"/>
      <w:r>
        <w:rPr>
          <w:szCs w:val="28"/>
        </w:rPr>
        <w:t>Hán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lần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cảnh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nào</w:t>
      </w:r>
      <w:proofErr w:type="spellEnd"/>
      <w:r>
        <w:rPr>
          <w:szCs w:val="28"/>
        </w:rPr>
        <w:t xml:space="preserve"> ?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Ngô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động</w:t>
      </w:r>
      <w:proofErr w:type="spellEnd"/>
      <w:r>
        <w:rPr>
          <w:szCs w:val="28"/>
        </w:rPr>
        <w:t xml:space="preserve"> .</w:t>
      </w:r>
      <w:proofErr w:type="gramEnd"/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   -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lịch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tộc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ta 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trân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này</w:t>
      </w:r>
      <w:proofErr w:type="spellEnd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tiên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</w:t>
      </w:r>
      <w:proofErr w:type="spellEnd"/>
      <w:r>
        <w:rPr>
          <w:szCs w:val="28"/>
        </w:rPr>
        <w:t xml:space="preserve"> “ </w:t>
      </w:r>
      <w:proofErr w:type="spellStart"/>
      <w:r>
        <w:rPr>
          <w:szCs w:val="28"/>
        </w:rPr>
        <w:t>thiên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lợi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hòa</w:t>
      </w:r>
      <w:proofErr w:type="spellEnd"/>
      <w:r>
        <w:rPr>
          <w:szCs w:val="28"/>
        </w:rPr>
        <w:t xml:space="preserve"> ”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thắng</w:t>
      </w:r>
      <w:proofErr w:type="spellEnd"/>
      <w:r>
        <w:rPr>
          <w:szCs w:val="28"/>
        </w:rPr>
        <w:t xml:space="preserve"> .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   - </w:t>
      </w:r>
      <w:proofErr w:type="spellStart"/>
      <w:r>
        <w:rPr>
          <w:szCs w:val="28"/>
        </w:rPr>
        <w:t>Chiến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lịch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tộc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ta .</w:t>
      </w:r>
      <w:proofErr w:type="gramEnd"/>
    </w:p>
    <w:p w:rsidR="002F0FE1" w:rsidRPr="002F0FE1" w:rsidRDefault="002F0FE1" w:rsidP="002F0FE1">
      <w:r w:rsidRPr="00AE09FC">
        <w:rPr>
          <w:b/>
        </w:rPr>
        <w:t>B.HƯỚNG DẪN NGHIÊN CỨU BÀI</w:t>
      </w:r>
      <w:r>
        <w:rPr>
          <w:b/>
        </w:rP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26</w:t>
      </w:r>
      <w:proofErr w:type="gramStart"/>
      <w:r>
        <w:t>,27</w:t>
      </w:r>
      <w:proofErr w:type="gramEnd"/>
      <w:r>
        <w:t>.</w:t>
      </w:r>
    </w:p>
    <w:p w:rsidR="002F0FE1" w:rsidRDefault="002F0FE1" w:rsidP="002F0FE1">
      <w:pPr>
        <w:rPr>
          <w:b/>
        </w:rPr>
      </w:pPr>
      <w:r w:rsidRPr="00D6407E">
        <w:rPr>
          <w:b/>
        </w:rPr>
        <w:t>C. KIẾN THỨ</w:t>
      </w:r>
      <w:r>
        <w:rPr>
          <w:b/>
        </w:rPr>
        <w:t xml:space="preserve">C TRONG </w:t>
      </w:r>
      <w:proofErr w:type="gramStart"/>
      <w:r>
        <w:rPr>
          <w:b/>
        </w:rPr>
        <w:t>TÂM :</w:t>
      </w:r>
      <w:proofErr w:type="gramEnd"/>
    </w:p>
    <w:p w:rsidR="002F0FE1" w:rsidRDefault="002F0FE1" w:rsidP="002F0FE1">
      <w:pPr>
        <w:rPr>
          <w:b/>
        </w:rPr>
      </w:pPr>
      <w:proofErr w:type="gramStart"/>
      <w:r>
        <w:rPr>
          <w:b/>
        </w:rPr>
        <w:t>1.</w:t>
      </w:r>
      <w:r w:rsidR="005E30B7">
        <w:rPr>
          <w:b/>
        </w:rPr>
        <w:t>Họ</w:t>
      </w:r>
      <w:proofErr w:type="gramEnd"/>
      <w:r w:rsidR="005E30B7">
        <w:rPr>
          <w:b/>
        </w:rPr>
        <w:t xml:space="preserve"> </w:t>
      </w:r>
      <w:proofErr w:type="spellStart"/>
      <w:r w:rsidR="005E30B7">
        <w:rPr>
          <w:b/>
        </w:rPr>
        <w:t>Khúc</w:t>
      </w:r>
      <w:proofErr w:type="spellEnd"/>
      <w:r w:rsidR="005E30B7">
        <w:rPr>
          <w:b/>
        </w:rPr>
        <w:t xml:space="preserve"> </w:t>
      </w:r>
      <w:proofErr w:type="spellStart"/>
      <w:r w:rsidR="005E30B7">
        <w:rPr>
          <w:b/>
        </w:rPr>
        <w:t>dựng</w:t>
      </w:r>
      <w:proofErr w:type="spellEnd"/>
      <w:r w:rsidR="005E30B7">
        <w:rPr>
          <w:b/>
        </w:rPr>
        <w:t xml:space="preserve"> </w:t>
      </w:r>
      <w:proofErr w:type="spellStart"/>
      <w:r w:rsidR="005E30B7">
        <w:rPr>
          <w:b/>
        </w:rPr>
        <w:t>quyền</w:t>
      </w:r>
      <w:proofErr w:type="spellEnd"/>
      <w:r w:rsidR="005E30B7">
        <w:rPr>
          <w:b/>
        </w:rPr>
        <w:t xml:space="preserve"> </w:t>
      </w:r>
      <w:proofErr w:type="spellStart"/>
      <w:r w:rsidR="005E30B7">
        <w:rPr>
          <w:b/>
        </w:rPr>
        <w:t>tự</w:t>
      </w:r>
      <w:proofErr w:type="spellEnd"/>
      <w:r w:rsidR="005E30B7">
        <w:rPr>
          <w:b/>
        </w:rPr>
        <w:t xml:space="preserve"> </w:t>
      </w:r>
      <w:proofErr w:type="spellStart"/>
      <w:r w:rsidR="005E30B7">
        <w:rPr>
          <w:b/>
        </w:rPr>
        <w:t>chủ</w:t>
      </w:r>
      <w:proofErr w:type="spellEnd"/>
      <w:r w:rsidR="005E30B7">
        <w:rPr>
          <w:b/>
        </w:rPr>
        <w:t>: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quê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Châu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Dương</w:t>
      </w:r>
      <w:proofErr w:type="spellEnd"/>
      <w:r>
        <w:rPr>
          <w:szCs w:val="28"/>
        </w:rPr>
        <w:t xml:space="preserve">),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mọi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phục</w:t>
      </w:r>
      <w:proofErr w:type="spellEnd"/>
      <w:r>
        <w:rPr>
          <w:szCs w:val="28"/>
        </w:rPr>
        <w:t>.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yếu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ta.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905, </w:t>
      </w:r>
      <w:proofErr w:type="spellStart"/>
      <w:r>
        <w:rPr>
          <w:szCs w:val="28"/>
        </w:rPr>
        <w:t>Tiết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</w:t>
      </w:r>
      <w:proofErr w:type="spellEnd"/>
      <w:r>
        <w:rPr>
          <w:szCs w:val="28"/>
        </w:rPr>
        <w:t xml:space="preserve"> An Nam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-&gt;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dậy</w:t>
      </w:r>
      <w:proofErr w:type="spellEnd"/>
      <w:r>
        <w:rPr>
          <w:szCs w:val="28"/>
        </w:rPr>
        <w:t>.</w:t>
      </w:r>
    </w:p>
    <w:p w:rsidR="002F0FE1" w:rsidRDefault="002F0FE1" w:rsidP="002F0FE1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906, </w:t>
      </w:r>
      <w:proofErr w:type="spellStart"/>
      <w:r>
        <w:rPr>
          <w:szCs w:val="28"/>
        </w:rPr>
        <w:t>vua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</w:t>
      </w:r>
      <w:proofErr w:type="spellEnd"/>
      <w:r>
        <w:rPr>
          <w:szCs w:val="28"/>
        </w:rPr>
        <w:t>.</w:t>
      </w:r>
    </w:p>
    <w:p w:rsidR="002F0FE1" w:rsidRDefault="002F0FE1" w:rsidP="002F0FE1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917,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mất</w:t>
      </w:r>
      <w:proofErr w:type="spellEnd"/>
      <w:r>
        <w:rPr>
          <w:szCs w:val="28"/>
        </w:rPr>
        <w:t xml:space="preserve">, con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. </w:t>
      </w:r>
    </w:p>
    <w:p w:rsidR="002F0FE1" w:rsidRDefault="0036409C" w:rsidP="002F0FE1">
      <w:pPr>
        <w:rPr>
          <w:b/>
        </w:rPr>
      </w:pPr>
      <w:r w:rsidRPr="0036409C">
        <w:rPr>
          <w:b/>
        </w:rPr>
        <w:t xml:space="preserve">2. </w:t>
      </w:r>
      <w:proofErr w:type="spellStart"/>
      <w:r w:rsidRPr="0036409C">
        <w:rPr>
          <w:b/>
        </w:rPr>
        <w:t>Chiến</w:t>
      </w:r>
      <w:proofErr w:type="spellEnd"/>
      <w:r w:rsidRPr="0036409C">
        <w:rPr>
          <w:b/>
        </w:rPr>
        <w:t xml:space="preserve"> </w:t>
      </w:r>
      <w:proofErr w:type="spellStart"/>
      <w:r w:rsidRPr="0036409C">
        <w:rPr>
          <w:b/>
        </w:rPr>
        <w:t>thắng</w:t>
      </w:r>
      <w:proofErr w:type="spellEnd"/>
      <w:r w:rsidRPr="0036409C">
        <w:rPr>
          <w:b/>
        </w:rPr>
        <w:t xml:space="preserve"> </w:t>
      </w:r>
      <w:proofErr w:type="spellStart"/>
      <w:r w:rsidRPr="0036409C">
        <w:rPr>
          <w:b/>
        </w:rPr>
        <w:t>Bạch</w:t>
      </w:r>
      <w:proofErr w:type="spellEnd"/>
      <w:r w:rsidRPr="0036409C">
        <w:rPr>
          <w:b/>
        </w:rPr>
        <w:t xml:space="preserve"> </w:t>
      </w:r>
      <w:proofErr w:type="spellStart"/>
      <w:r w:rsidRPr="0036409C">
        <w:rPr>
          <w:b/>
        </w:rPr>
        <w:t>Đằng</w:t>
      </w:r>
      <w:proofErr w:type="spellEnd"/>
      <w:r w:rsidRPr="0036409C">
        <w:rPr>
          <w:b/>
        </w:rPr>
        <w:t xml:space="preserve"> </w:t>
      </w:r>
      <w:proofErr w:type="spellStart"/>
      <w:r w:rsidRPr="0036409C">
        <w:rPr>
          <w:b/>
        </w:rPr>
        <w:t>năm</w:t>
      </w:r>
      <w:proofErr w:type="spellEnd"/>
      <w:r w:rsidRPr="0036409C">
        <w:rPr>
          <w:b/>
        </w:rPr>
        <w:t xml:space="preserve"> 938</w:t>
      </w:r>
      <w:r>
        <w:rPr>
          <w:b/>
        </w:rPr>
        <w:t>:</w:t>
      </w:r>
    </w:p>
    <w:p w:rsidR="0036409C" w:rsidRDefault="0036409C" w:rsidP="0036409C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938 ,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Nam </w:t>
      </w:r>
      <w:proofErr w:type="spellStart"/>
      <w:r>
        <w:rPr>
          <w:szCs w:val="28"/>
        </w:rPr>
        <w:t>Hán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ta .</w:t>
      </w:r>
    </w:p>
    <w:p w:rsidR="0036409C" w:rsidRDefault="0036409C" w:rsidP="0036409C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Ngô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nhử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Nam </w:t>
      </w:r>
      <w:proofErr w:type="spellStart"/>
      <w:r>
        <w:rPr>
          <w:szCs w:val="28"/>
        </w:rPr>
        <w:t>Hán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đuổi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lọt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cọc</w:t>
      </w:r>
      <w:proofErr w:type="spellEnd"/>
      <w:r>
        <w:rPr>
          <w:szCs w:val="28"/>
        </w:rPr>
        <w:t xml:space="preserve"> .</w:t>
      </w:r>
      <w:proofErr w:type="gramEnd"/>
    </w:p>
    <w:p w:rsidR="0036409C" w:rsidRDefault="0036409C" w:rsidP="0036409C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rút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dũng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thù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Hoằng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trận</w:t>
      </w:r>
      <w:proofErr w:type="spellEnd"/>
      <w:proofErr w:type="gramStart"/>
      <w:r>
        <w:rPr>
          <w:szCs w:val="28"/>
        </w:rPr>
        <w:t xml:space="preserve">,  </w:t>
      </w:r>
      <w:proofErr w:type="spellStart"/>
      <w:r>
        <w:rPr>
          <w:szCs w:val="28"/>
        </w:rPr>
        <w:t>quân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giặc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nửa</w:t>
      </w:r>
      <w:proofErr w:type="spellEnd"/>
      <w:r>
        <w:rPr>
          <w:szCs w:val="28"/>
        </w:rPr>
        <w:t xml:space="preserve"> . </w:t>
      </w:r>
      <w:proofErr w:type="spellStart"/>
      <w:r>
        <w:rPr>
          <w:szCs w:val="28"/>
        </w:rPr>
        <w:t>Trận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thắng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lợi</w:t>
      </w:r>
      <w:proofErr w:type="spellEnd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</w:t>
      </w:r>
    </w:p>
    <w:p w:rsidR="0036409C" w:rsidRPr="0036409C" w:rsidRDefault="0036409C" w:rsidP="0036409C">
      <w:pPr>
        <w:rPr>
          <w:b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nghìn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>
        <w:rPr>
          <w:szCs w:val="28"/>
        </w:rPr>
        <w:t>.</w:t>
      </w:r>
    </w:p>
    <w:sectPr w:rsidR="0036409C" w:rsidRPr="0036409C" w:rsidSect="005B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E1"/>
    <w:rsid w:val="002F0FE1"/>
    <w:rsid w:val="0036409C"/>
    <w:rsid w:val="005B18C6"/>
    <w:rsid w:val="005E30B7"/>
    <w:rsid w:val="007049D4"/>
    <w:rsid w:val="00D6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F6CC9-706A-4E7D-BF17-A185DA6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2020-04-15T04:34:00Z</dcterms:created>
  <dcterms:modified xsi:type="dcterms:W3CDTF">2020-04-15T04:34:00Z</dcterms:modified>
</cp:coreProperties>
</file>