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87" w:type="dxa"/>
        <w:tblLook w:val="04A0" w:firstRow="1" w:lastRow="0" w:firstColumn="1" w:lastColumn="0" w:noHBand="0" w:noVBand="1"/>
      </w:tblPr>
      <w:tblGrid>
        <w:gridCol w:w="7580"/>
        <w:gridCol w:w="7140"/>
        <w:gridCol w:w="1667"/>
      </w:tblGrid>
      <w:tr w:rsidR="00BC2A7E" w:rsidRPr="00BC2A7E" w14:paraId="1CAF5EBD" w14:textId="77777777" w:rsidTr="00B95626">
        <w:trPr>
          <w:trHeight w:val="310"/>
        </w:trPr>
        <w:tc>
          <w:tcPr>
            <w:tcW w:w="7580" w:type="dxa"/>
            <w:tcBorders>
              <w:top w:val="nil"/>
              <w:left w:val="nil"/>
              <w:bottom w:val="nil"/>
              <w:right w:val="nil"/>
            </w:tcBorders>
            <w:shd w:val="clear" w:color="auto" w:fill="auto"/>
            <w:noWrap/>
            <w:vAlign w:val="center"/>
            <w:hideMark/>
          </w:tcPr>
          <w:p w14:paraId="4E4C9B1B" w14:textId="77777777" w:rsidR="00BC2A7E" w:rsidRPr="00BC2A7E" w:rsidRDefault="00BC2A7E" w:rsidP="00BC2A7E">
            <w:pPr>
              <w:spacing w:before="0" w:after="0"/>
              <w:jc w:val="center"/>
              <w:rPr>
                <w:rFonts w:eastAsia="Times New Roman"/>
                <w:b/>
                <w:bCs/>
                <w:sz w:val="24"/>
                <w:szCs w:val="24"/>
              </w:rPr>
            </w:pPr>
            <w:r w:rsidRPr="00BC2A7E">
              <w:rPr>
                <w:rFonts w:eastAsia="Times New Roman"/>
                <w:b/>
                <w:bCs/>
                <w:sz w:val="24"/>
                <w:szCs w:val="24"/>
              </w:rPr>
              <w:t>PHÒNG GIÁO DỤC VÀ ĐÀO TẠO QUẬN 5</w:t>
            </w:r>
          </w:p>
        </w:tc>
        <w:tc>
          <w:tcPr>
            <w:tcW w:w="7140" w:type="dxa"/>
            <w:tcBorders>
              <w:top w:val="nil"/>
              <w:left w:val="nil"/>
              <w:bottom w:val="nil"/>
              <w:right w:val="nil"/>
            </w:tcBorders>
            <w:shd w:val="clear" w:color="auto" w:fill="auto"/>
            <w:noWrap/>
            <w:vAlign w:val="center"/>
            <w:hideMark/>
          </w:tcPr>
          <w:p w14:paraId="6BE73672" w14:textId="77777777" w:rsidR="00BC2A7E" w:rsidRPr="00BC2A7E" w:rsidRDefault="00BC2A7E" w:rsidP="00BC2A7E">
            <w:pPr>
              <w:spacing w:before="0" w:after="0"/>
              <w:jc w:val="center"/>
              <w:rPr>
                <w:rFonts w:eastAsia="Times New Roman"/>
                <w:b/>
                <w:bCs/>
                <w:sz w:val="24"/>
                <w:szCs w:val="24"/>
              </w:rPr>
            </w:pPr>
          </w:p>
        </w:tc>
        <w:tc>
          <w:tcPr>
            <w:tcW w:w="1667" w:type="dxa"/>
            <w:tcBorders>
              <w:top w:val="nil"/>
              <w:left w:val="nil"/>
              <w:bottom w:val="nil"/>
              <w:right w:val="nil"/>
            </w:tcBorders>
            <w:shd w:val="clear" w:color="auto" w:fill="auto"/>
            <w:noWrap/>
            <w:vAlign w:val="center"/>
            <w:hideMark/>
          </w:tcPr>
          <w:p w14:paraId="202092E0" w14:textId="43D7EF81" w:rsidR="00BC2A7E" w:rsidRPr="00BC2A7E" w:rsidRDefault="00BC2A7E" w:rsidP="00BC2A7E">
            <w:pPr>
              <w:spacing w:before="0" w:after="0"/>
              <w:jc w:val="center"/>
              <w:rPr>
                <w:rFonts w:eastAsia="Times New Roman"/>
                <w:b/>
                <w:bCs/>
                <w:sz w:val="24"/>
                <w:szCs w:val="24"/>
              </w:rPr>
            </w:pPr>
            <w:r>
              <w:rPr>
                <w:rFonts w:eastAsia="Times New Roman"/>
                <w:b/>
                <w:bCs/>
                <w:sz w:val="24"/>
                <w:szCs w:val="24"/>
              </w:rPr>
              <w:t xml:space="preserve">PHỤ </w:t>
            </w:r>
            <w:r w:rsidRPr="00BC2A7E">
              <w:rPr>
                <w:rFonts w:eastAsia="Times New Roman"/>
                <w:b/>
                <w:bCs/>
                <w:sz w:val="24"/>
                <w:szCs w:val="24"/>
              </w:rPr>
              <w:t>LỤC 1</w:t>
            </w:r>
          </w:p>
        </w:tc>
      </w:tr>
      <w:tr w:rsidR="00BC2A7E" w:rsidRPr="00BC2A7E" w14:paraId="499FBEE7" w14:textId="77777777" w:rsidTr="00B95626">
        <w:trPr>
          <w:trHeight w:val="310"/>
        </w:trPr>
        <w:tc>
          <w:tcPr>
            <w:tcW w:w="7580" w:type="dxa"/>
            <w:tcBorders>
              <w:top w:val="nil"/>
              <w:left w:val="nil"/>
              <w:bottom w:val="nil"/>
              <w:right w:val="nil"/>
            </w:tcBorders>
            <w:shd w:val="clear" w:color="auto" w:fill="auto"/>
            <w:noWrap/>
            <w:vAlign w:val="center"/>
            <w:hideMark/>
          </w:tcPr>
          <w:p w14:paraId="0ED23774" w14:textId="77777777" w:rsidR="00BC2A7E" w:rsidRPr="00BC2A7E" w:rsidRDefault="00BC2A7E" w:rsidP="00BC2A7E">
            <w:pPr>
              <w:spacing w:before="0" w:after="0"/>
              <w:jc w:val="center"/>
              <w:rPr>
                <w:rFonts w:eastAsia="Times New Roman"/>
                <w:b/>
                <w:bCs/>
                <w:sz w:val="24"/>
                <w:szCs w:val="24"/>
              </w:rPr>
            </w:pPr>
            <w:r w:rsidRPr="00BC2A7E">
              <w:rPr>
                <w:rFonts w:eastAsia="Times New Roman"/>
                <w:b/>
                <w:bCs/>
                <w:sz w:val="24"/>
                <w:szCs w:val="24"/>
              </w:rPr>
              <w:t>TRƯỜNG THCS BA ĐÌNH</w:t>
            </w:r>
          </w:p>
        </w:tc>
        <w:tc>
          <w:tcPr>
            <w:tcW w:w="7140" w:type="dxa"/>
            <w:tcBorders>
              <w:top w:val="nil"/>
              <w:left w:val="nil"/>
              <w:bottom w:val="nil"/>
              <w:right w:val="nil"/>
            </w:tcBorders>
            <w:shd w:val="clear" w:color="auto" w:fill="auto"/>
            <w:noWrap/>
            <w:vAlign w:val="center"/>
            <w:hideMark/>
          </w:tcPr>
          <w:p w14:paraId="31A618DC" w14:textId="77777777" w:rsidR="00BC2A7E" w:rsidRPr="00BC2A7E" w:rsidRDefault="00BC2A7E" w:rsidP="00BC2A7E">
            <w:pPr>
              <w:spacing w:before="0" w:after="0"/>
              <w:jc w:val="center"/>
              <w:rPr>
                <w:rFonts w:eastAsia="Times New Roman"/>
                <w:b/>
                <w:bCs/>
                <w:sz w:val="24"/>
                <w:szCs w:val="24"/>
              </w:rPr>
            </w:pPr>
          </w:p>
        </w:tc>
        <w:tc>
          <w:tcPr>
            <w:tcW w:w="1667" w:type="dxa"/>
            <w:tcBorders>
              <w:top w:val="nil"/>
              <w:left w:val="nil"/>
              <w:bottom w:val="nil"/>
              <w:right w:val="nil"/>
            </w:tcBorders>
            <w:shd w:val="clear" w:color="auto" w:fill="auto"/>
            <w:noWrap/>
            <w:vAlign w:val="bottom"/>
            <w:hideMark/>
          </w:tcPr>
          <w:p w14:paraId="4C1480D8" w14:textId="77777777" w:rsidR="00BC2A7E" w:rsidRPr="00BC2A7E" w:rsidRDefault="00BC2A7E" w:rsidP="00BC2A7E">
            <w:pPr>
              <w:spacing w:before="0" w:after="0"/>
              <w:jc w:val="center"/>
              <w:rPr>
                <w:rFonts w:eastAsia="Times New Roman"/>
                <w:color w:val="auto"/>
                <w:sz w:val="20"/>
                <w:szCs w:val="20"/>
              </w:rPr>
            </w:pPr>
          </w:p>
        </w:tc>
      </w:tr>
      <w:tr w:rsidR="00BC2A7E" w:rsidRPr="00BC2A7E" w14:paraId="5F8B98AA" w14:textId="77777777" w:rsidTr="00B95626">
        <w:trPr>
          <w:trHeight w:val="310"/>
        </w:trPr>
        <w:tc>
          <w:tcPr>
            <w:tcW w:w="7580" w:type="dxa"/>
            <w:tcBorders>
              <w:top w:val="nil"/>
              <w:left w:val="nil"/>
              <w:bottom w:val="nil"/>
              <w:right w:val="nil"/>
            </w:tcBorders>
            <w:shd w:val="clear" w:color="auto" w:fill="auto"/>
            <w:noWrap/>
            <w:vAlign w:val="bottom"/>
            <w:hideMark/>
          </w:tcPr>
          <w:p w14:paraId="106B74FE" w14:textId="77777777" w:rsidR="00BC2A7E" w:rsidRPr="00BC2A7E" w:rsidRDefault="00BC2A7E" w:rsidP="00BC2A7E">
            <w:pPr>
              <w:spacing w:before="0" w:after="0"/>
              <w:jc w:val="center"/>
              <w:rPr>
                <w:rFonts w:eastAsia="Times New Roman"/>
                <w:b/>
                <w:bCs/>
                <w:sz w:val="24"/>
                <w:szCs w:val="24"/>
              </w:rPr>
            </w:pPr>
            <w:r w:rsidRPr="00BC2A7E">
              <w:rPr>
                <w:rFonts w:eastAsia="Times New Roman"/>
                <w:b/>
                <w:bCs/>
                <w:sz w:val="24"/>
                <w:szCs w:val="24"/>
              </w:rPr>
              <w:t>TỔ TOÁN</w:t>
            </w:r>
          </w:p>
        </w:tc>
        <w:tc>
          <w:tcPr>
            <w:tcW w:w="7140" w:type="dxa"/>
            <w:tcBorders>
              <w:top w:val="nil"/>
              <w:left w:val="nil"/>
              <w:bottom w:val="nil"/>
              <w:right w:val="nil"/>
            </w:tcBorders>
            <w:shd w:val="clear" w:color="auto" w:fill="auto"/>
            <w:noWrap/>
            <w:vAlign w:val="bottom"/>
            <w:hideMark/>
          </w:tcPr>
          <w:p w14:paraId="0573FC49" w14:textId="77777777" w:rsidR="00BC2A7E" w:rsidRPr="00BC2A7E" w:rsidRDefault="00BC2A7E" w:rsidP="00BC2A7E">
            <w:pPr>
              <w:spacing w:before="0" w:after="0"/>
              <w:jc w:val="center"/>
              <w:rPr>
                <w:rFonts w:eastAsia="Times New Roman"/>
                <w:b/>
                <w:bCs/>
                <w:sz w:val="24"/>
                <w:szCs w:val="24"/>
              </w:rPr>
            </w:pPr>
          </w:p>
        </w:tc>
        <w:tc>
          <w:tcPr>
            <w:tcW w:w="1667" w:type="dxa"/>
            <w:tcBorders>
              <w:top w:val="nil"/>
              <w:left w:val="nil"/>
              <w:bottom w:val="nil"/>
              <w:right w:val="nil"/>
            </w:tcBorders>
            <w:shd w:val="clear" w:color="auto" w:fill="auto"/>
            <w:noWrap/>
            <w:vAlign w:val="bottom"/>
            <w:hideMark/>
          </w:tcPr>
          <w:p w14:paraId="4DA21EFC" w14:textId="77777777" w:rsidR="00BC2A7E" w:rsidRPr="00BC2A7E" w:rsidRDefault="00BC2A7E" w:rsidP="00BC2A7E">
            <w:pPr>
              <w:spacing w:before="0" w:after="0"/>
              <w:rPr>
                <w:rFonts w:eastAsia="Times New Roman"/>
                <w:color w:val="auto"/>
                <w:sz w:val="20"/>
                <w:szCs w:val="20"/>
              </w:rPr>
            </w:pPr>
          </w:p>
        </w:tc>
      </w:tr>
      <w:tr w:rsidR="00BC2A7E" w:rsidRPr="00BC2A7E" w14:paraId="2659458E" w14:textId="77777777" w:rsidTr="00B95626">
        <w:trPr>
          <w:trHeight w:val="410"/>
        </w:trPr>
        <w:tc>
          <w:tcPr>
            <w:tcW w:w="16387" w:type="dxa"/>
            <w:gridSpan w:val="3"/>
            <w:tcBorders>
              <w:top w:val="nil"/>
              <w:left w:val="nil"/>
              <w:bottom w:val="nil"/>
              <w:right w:val="nil"/>
            </w:tcBorders>
            <w:shd w:val="clear" w:color="auto" w:fill="auto"/>
            <w:noWrap/>
            <w:vAlign w:val="center"/>
            <w:hideMark/>
          </w:tcPr>
          <w:p w14:paraId="096C99E9" w14:textId="77777777" w:rsidR="00BC2A7E" w:rsidRPr="00BC2A7E" w:rsidRDefault="00BC2A7E" w:rsidP="00BC2A7E">
            <w:pPr>
              <w:spacing w:before="0" w:after="0"/>
              <w:jc w:val="center"/>
              <w:rPr>
                <w:rFonts w:eastAsia="Times New Roman"/>
                <w:b/>
                <w:bCs/>
                <w:sz w:val="24"/>
                <w:szCs w:val="24"/>
              </w:rPr>
            </w:pPr>
            <w:r w:rsidRPr="00BC2A7E">
              <w:rPr>
                <w:rFonts w:eastAsia="Times New Roman"/>
                <w:b/>
                <w:bCs/>
                <w:sz w:val="24"/>
                <w:szCs w:val="24"/>
              </w:rPr>
              <w:t>KẾ HOẠCH GIẢNG DẠY MÔN TOÁN - KHỐI 7</w:t>
            </w:r>
          </w:p>
        </w:tc>
      </w:tr>
      <w:tr w:rsidR="00BC2A7E" w:rsidRPr="00BC2A7E" w14:paraId="03665452" w14:textId="77777777" w:rsidTr="00B95626">
        <w:trPr>
          <w:trHeight w:val="700"/>
        </w:trPr>
        <w:tc>
          <w:tcPr>
            <w:tcW w:w="16387" w:type="dxa"/>
            <w:gridSpan w:val="3"/>
            <w:tcBorders>
              <w:top w:val="nil"/>
              <w:left w:val="nil"/>
              <w:bottom w:val="nil"/>
              <w:right w:val="nil"/>
            </w:tcBorders>
            <w:shd w:val="clear" w:color="auto" w:fill="auto"/>
            <w:vAlign w:val="center"/>
            <w:hideMark/>
          </w:tcPr>
          <w:p w14:paraId="49CE1E1E" w14:textId="12294131" w:rsidR="00BC2A7E" w:rsidRPr="00BC2A7E" w:rsidRDefault="009C6B93" w:rsidP="009C6B93">
            <w:pPr>
              <w:spacing w:before="0" w:after="0"/>
              <w:jc w:val="center"/>
              <w:rPr>
                <w:rFonts w:eastAsia="Times New Roman"/>
                <w:b/>
                <w:bCs/>
                <w:sz w:val="24"/>
                <w:szCs w:val="24"/>
              </w:rPr>
            </w:pPr>
            <w:r>
              <w:rPr>
                <w:rFonts w:eastAsia="Times New Roman"/>
                <w:b/>
                <w:bCs/>
                <w:sz w:val="24"/>
                <w:szCs w:val="24"/>
              </w:rPr>
              <w:t>Năm học: 2022 - 2023</w:t>
            </w:r>
          </w:p>
        </w:tc>
      </w:tr>
      <w:tr w:rsidR="00B95626" w:rsidRPr="00BC2A7E" w14:paraId="0CA778C8" w14:textId="77777777" w:rsidTr="00B95626">
        <w:trPr>
          <w:trHeight w:val="420"/>
        </w:trPr>
        <w:tc>
          <w:tcPr>
            <w:tcW w:w="16387" w:type="dxa"/>
            <w:gridSpan w:val="3"/>
            <w:tcBorders>
              <w:top w:val="nil"/>
              <w:left w:val="nil"/>
              <w:bottom w:val="nil"/>
            </w:tcBorders>
            <w:shd w:val="clear" w:color="auto" w:fill="auto"/>
            <w:vAlign w:val="center"/>
            <w:hideMark/>
          </w:tcPr>
          <w:p w14:paraId="07BD8517" w14:textId="75F97947" w:rsidR="00B95626" w:rsidRPr="00B95626" w:rsidRDefault="00B95626" w:rsidP="00B95626">
            <w:pPr>
              <w:spacing w:before="0" w:after="0"/>
              <w:jc w:val="center"/>
              <w:rPr>
                <w:rFonts w:eastAsia="Times New Roman"/>
                <w:b/>
                <w:bCs/>
                <w:color w:val="FF0000"/>
                <w:sz w:val="26"/>
                <w:szCs w:val="26"/>
              </w:rPr>
            </w:pPr>
            <w:r w:rsidRPr="00B95626">
              <w:rPr>
                <w:rFonts w:eastAsia="Times New Roman"/>
                <w:b/>
                <w:bCs/>
                <w:color w:val="FF0000"/>
                <w:sz w:val="26"/>
                <w:szCs w:val="26"/>
              </w:rPr>
              <w:t>Số tiết dạy chính khóa: 140 tiết (Đại số: 60 tiết; Hình học: 50 tiết; Thống kê xác suất: 20 tiết, Hoạt dộng thực hành và trải nghiệm: 10 tiết)</w:t>
            </w:r>
          </w:p>
        </w:tc>
      </w:tr>
    </w:tbl>
    <w:p w14:paraId="5E7F7ED2" w14:textId="77777777" w:rsidR="00BC2A7E" w:rsidRDefault="00BC2A7E" w:rsidP="00BC2A7E">
      <w:pPr>
        <w:rPr>
          <w:b/>
          <w:bCs/>
        </w:rPr>
      </w:pPr>
    </w:p>
    <w:p w14:paraId="4C484378" w14:textId="188E78F2" w:rsidR="00BC2A7E" w:rsidRDefault="00C324A5" w:rsidP="00B95626">
      <w:pPr>
        <w:pStyle w:val="ListParagraph"/>
        <w:numPr>
          <w:ilvl w:val="0"/>
          <w:numId w:val="2"/>
        </w:numPr>
        <w:jc w:val="both"/>
        <w:rPr>
          <w:b/>
          <w:bCs/>
          <w:lang w:val="vi-VN"/>
        </w:rPr>
      </w:pPr>
      <w:r w:rsidRPr="00BC2A7E">
        <w:rPr>
          <w:b/>
          <w:bCs/>
          <w:lang w:val="vi-VN"/>
        </w:rPr>
        <w:t>Phân phối chương trình</w:t>
      </w:r>
    </w:p>
    <w:p w14:paraId="2BEA0B3B" w14:textId="372EDF44" w:rsidR="00B95626" w:rsidRPr="00B95626" w:rsidRDefault="00B95626" w:rsidP="00B95626">
      <w:pPr>
        <w:jc w:val="center"/>
        <w:rPr>
          <w:b/>
          <w:bCs/>
          <w:lang w:val="vi-VN"/>
        </w:rPr>
      </w:pPr>
      <w:r w:rsidRPr="00B95626">
        <w:rPr>
          <w:rFonts w:eastAsia="Times New Roman"/>
          <w:b/>
          <w:bCs/>
          <w:color w:val="FF0000"/>
          <w:szCs w:val="28"/>
        </w:rPr>
        <w:t>HỌC KỲ 1: 72 TIẾT</w:t>
      </w:r>
    </w:p>
    <w:tbl>
      <w:tblPr>
        <w:tblW w:w="16110" w:type="dxa"/>
        <w:tblInd w:w="108" w:type="dxa"/>
        <w:tblLook w:val="04A0" w:firstRow="1" w:lastRow="0" w:firstColumn="1" w:lastColumn="0" w:noHBand="0" w:noVBand="1"/>
      </w:tblPr>
      <w:tblGrid>
        <w:gridCol w:w="810"/>
        <w:gridCol w:w="6882"/>
        <w:gridCol w:w="869"/>
        <w:gridCol w:w="6295"/>
        <w:gridCol w:w="1254"/>
      </w:tblGrid>
      <w:tr w:rsidR="00B95626" w:rsidRPr="00B95626" w14:paraId="0CA647F3" w14:textId="77777777" w:rsidTr="00B95626">
        <w:trPr>
          <w:trHeight w:val="680"/>
          <w:tblHeader/>
        </w:trPr>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3B6BEB" w14:textId="77777777" w:rsidR="00B95626" w:rsidRPr="00B95626" w:rsidRDefault="00B95626" w:rsidP="00B95626">
            <w:pPr>
              <w:spacing w:before="0" w:after="0"/>
              <w:jc w:val="center"/>
              <w:rPr>
                <w:rFonts w:eastAsia="Times New Roman"/>
                <w:b/>
                <w:bCs/>
                <w:sz w:val="24"/>
                <w:szCs w:val="24"/>
              </w:rPr>
            </w:pPr>
            <w:r w:rsidRPr="00B95626">
              <w:rPr>
                <w:rFonts w:eastAsia="Times New Roman"/>
                <w:b/>
                <w:bCs/>
                <w:sz w:val="24"/>
                <w:szCs w:val="24"/>
              </w:rPr>
              <w:t>STT</w:t>
            </w:r>
          </w:p>
        </w:tc>
        <w:tc>
          <w:tcPr>
            <w:tcW w:w="6882" w:type="dxa"/>
            <w:tcBorders>
              <w:top w:val="single" w:sz="8" w:space="0" w:color="auto"/>
              <w:left w:val="nil"/>
              <w:bottom w:val="single" w:sz="8" w:space="0" w:color="auto"/>
              <w:right w:val="single" w:sz="8" w:space="0" w:color="auto"/>
            </w:tcBorders>
            <w:shd w:val="clear" w:color="auto" w:fill="auto"/>
            <w:noWrap/>
            <w:vAlign w:val="center"/>
            <w:hideMark/>
          </w:tcPr>
          <w:p w14:paraId="52A7D53C" w14:textId="77777777" w:rsidR="00B95626" w:rsidRPr="00B95626" w:rsidRDefault="00B95626" w:rsidP="00B95626">
            <w:pPr>
              <w:spacing w:before="0" w:after="0"/>
              <w:jc w:val="center"/>
              <w:rPr>
                <w:rFonts w:eastAsia="Times New Roman"/>
                <w:b/>
                <w:bCs/>
                <w:sz w:val="24"/>
                <w:szCs w:val="24"/>
              </w:rPr>
            </w:pPr>
            <w:r w:rsidRPr="00B95626">
              <w:rPr>
                <w:rFonts w:eastAsia="Times New Roman"/>
                <w:b/>
                <w:bCs/>
                <w:sz w:val="24"/>
                <w:szCs w:val="24"/>
              </w:rPr>
              <w:t>BÀI HỌC</w:t>
            </w:r>
          </w:p>
        </w:tc>
        <w:tc>
          <w:tcPr>
            <w:tcW w:w="869" w:type="dxa"/>
            <w:tcBorders>
              <w:top w:val="single" w:sz="8" w:space="0" w:color="auto"/>
              <w:left w:val="nil"/>
              <w:bottom w:val="single" w:sz="8" w:space="0" w:color="auto"/>
              <w:right w:val="single" w:sz="8" w:space="0" w:color="auto"/>
            </w:tcBorders>
            <w:shd w:val="clear" w:color="auto" w:fill="auto"/>
            <w:vAlign w:val="center"/>
            <w:hideMark/>
          </w:tcPr>
          <w:p w14:paraId="0BAC47DA" w14:textId="77777777" w:rsidR="00B95626" w:rsidRPr="00B95626" w:rsidRDefault="00B95626" w:rsidP="00B95626">
            <w:pPr>
              <w:spacing w:before="0" w:after="0"/>
              <w:jc w:val="center"/>
              <w:rPr>
                <w:rFonts w:eastAsia="Times New Roman"/>
                <w:b/>
                <w:bCs/>
                <w:sz w:val="24"/>
                <w:szCs w:val="24"/>
              </w:rPr>
            </w:pPr>
            <w:r w:rsidRPr="00B95626">
              <w:rPr>
                <w:rFonts w:eastAsia="Times New Roman"/>
                <w:b/>
                <w:bCs/>
                <w:sz w:val="24"/>
                <w:szCs w:val="24"/>
              </w:rPr>
              <w:t>SỐ TIẾT</w:t>
            </w:r>
          </w:p>
        </w:tc>
        <w:tc>
          <w:tcPr>
            <w:tcW w:w="6295" w:type="dxa"/>
            <w:tcBorders>
              <w:top w:val="single" w:sz="8" w:space="0" w:color="auto"/>
              <w:left w:val="nil"/>
              <w:bottom w:val="single" w:sz="8" w:space="0" w:color="auto"/>
              <w:right w:val="single" w:sz="8" w:space="0" w:color="auto"/>
            </w:tcBorders>
            <w:shd w:val="clear" w:color="auto" w:fill="auto"/>
            <w:vAlign w:val="center"/>
            <w:hideMark/>
          </w:tcPr>
          <w:p w14:paraId="6B4D1CA2" w14:textId="77777777" w:rsidR="00B95626" w:rsidRPr="00B95626" w:rsidRDefault="00B95626" w:rsidP="00B95626">
            <w:pPr>
              <w:spacing w:before="0" w:after="0"/>
              <w:jc w:val="center"/>
              <w:rPr>
                <w:rFonts w:eastAsia="Times New Roman"/>
                <w:b/>
                <w:bCs/>
                <w:sz w:val="24"/>
                <w:szCs w:val="24"/>
              </w:rPr>
            </w:pPr>
            <w:r w:rsidRPr="00B95626">
              <w:rPr>
                <w:rFonts w:eastAsia="Times New Roman"/>
                <w:b/>
                <w:bCs/>
                <w:sz w:val="24"/>
                <w:szCs w:val="24"/>
              </w:rPr>
              <w:t>YÊU CẦU CẦN ĐẠT</w:t>
            </w:r>
          </w:p>
        </w:tc>
        <w:tc>
          <w:tcPr>
            <w:tcW w:w="1254" w:type="dxa"/>
            <w:tcBorders>
              <w:top w:val="single" w:sz="8" w:space="0" w:color="auto"/>
              <w:left w:val="nil"/>
              <w:bottom w:val="single" w:sz="8" w:space="0" w:color="auto"/>
              <w:right w:val="single" w:sz="8" w:space="0" w:color="auto"/>
            </w:tcBorders>
            <w:shd w:val="clear" w:color="auto" w:fill="auto"/>
            <w:noWrap/>
            <w:vAlign w:val="center"/>
            <w:hideMark/>
          </w:tcPr>
          <w:p w14:paraId="085053AA" w14:textId="77777777" w:rsidR="00B95626" w:rsidRPr="00B95626" w:rsidRDefault="00B95626" w:rsidP="00B95626">
            <w:pPr>
              <w:spacing w:before="0" w:after="0"/>
              <w:jc w:val="center"/>
              <w:rPr>
                <w:rFonts w:eastAsia="Times New Roman"/>
                <w:b/>
                <w:bCs/>
                <w:sz w:val="24"/>
                <w:szCs w:val="24"/>
              </w:rPr>
            </w:pPr>
            <w:r w:rsidRPr="00B95626">
              <w:rPr>
                <w:rFonts w:eastAsia="Times New Roman"/>
                <w:b/>
                <w:bCs/>
                <w:sz w:val="24"/>
                <w:szCs w:val="24"/>
              </w:rPr>
              <w:t>GHI CHÚ</w:t>
            </w:r>
          </w:p>
        </w:tc>
      </w:tr>
      <w:tr w:rsidR="00B95626" w:rsidRPr="00B95626" w14:paraId="4662E8C6" w14:textId="77777777" w:rsidTr="00B95626">
        <w:trPr>
          <w:trHeight w:val="610"/>
        </w:trPr>
        <w:tc>
          <w:tcPr>
            <w:tcW w:w="810" w:type="dxa"/>
            <w:tcBorders>
              <w:top w:val="nil"/>
              <w:left w:val="single" w:sz="8" w:space="0" w:color="auto"/>
              <w:bottom w:val="single" w:sz="8" w:space="0" w:color="auto"/>
              <w:right w:val="single" w:sz="8" w:space="0" w:color="auto"/>
            </w:tcBorders>
            <w:shd w:val="clear" w:color="000000" w:fill="92D050"/>
            <w:noWrap/>
            <w:vAlign w:val="bottom"/>
            <w:hideMark/>
          </w:tcPr>
          <w:p w14:paraId="6222E8AD" w14:textId="77777777" w:rsidR="00B95626" w:rsidRPr="00B95626" w:rsidRDefault="00B95626" w:rsidP="00B95626">
            <w:pPr>
              <w:spacing w:before="0" w:after="0"/>
              <w:rPr>
                <w:rFonts w:ascii="Calibri" w:eastAsia="Times New Roman" w:hAnsi="Calibri" w:cs="Calibri"/>
                <w:sz w:val="22"/>
                <w:szCs w:val="22"/>
              </w:rPr>
            </w:pPr>
            <w:r w:rsidRPr="00B95626">
              <w:rPr>
                <w:rFonts w:ascii="Calibri" w:eastAsia="Times New Roman" w:hAnsi="Calibri" w:cs="Calibri"/>
                <w:sz w:val="22"/>
                <w:szCs w:val="22"/>
              </w:rPr>
              <w:t> </w:t>
            </w:r>
          </w:p>
        </w:tc>
        <w:tc>
          <w:tcPr>
            <w:tcW w:w="6882" w:type="dxa"/>
            <w:tcBorders>
              <w:top w:val="nil"/>
              <w:left w:val="nil"/>
              <w:bottom w:val="single" w:sz="8" w:space="0" w:color="auto"/>
              <w:right w:val="nil"/>
            </w:tcBorders>
            <w:shd w:val="clear" w:color="000000" w:fill="92D050"/>
            <w:noWrap/>
            <w:vAlign w:val="center"/>
            <w:hideMark/>
          </w:tcPr>
          <w:p w14:paraId="704525E9" w14:textId="77777777" w:rsidR="00B95626" w:rsidRPr="00B95626" w:rsidRDefault="00B95626" w:rsidP="00B95626">
            <w:pPr>
              <w:spacing w:before="0" w:after="0"/>
              <w:jc w:val="center"/>
              <w:rPr>
                <w:rFonts w:eastAsia="Times New Roman"/>
                <w:b/>
                <w:bCs/>
                <w:color w:val="auto"/>
                <w:sz w:val="24"/>
                <w:szCs w:val="24"/>
              </w:rPr>
            </w:pPr>
            <w:r w:rsidRPr="00B95626">
              <w:rPr>
                <w:rFonts w:eastAsia="Times New Roman"/>
                <w:b/>
                <w:bCs/>
                <w:color w:val="auto"/>
                <w:sz w:val="24"/>
                <w:szCs w:val="24"/>
              </w:rPr>
              <w:t>PHẦN SỐ VÀ ĐẠI SỐ</w:t>
            </w:r>
          </w:p>
        </w:tc>
        <w:tc>
          <w:tcPr>
            <w:tcW w:w="869" w:type="dxa"/>
            <w:tcBorders>
              <w:top w:val="nil"/>
              <w:left w:val="single" w:sz="8" w:space="0" w:color="auto"/>
              <w:bottom w:val="single" w:sz="8" w:space="0" w:color="auto"/>
              <w:right w:val="single" w:sz="8" w:space="0" w:color="auto"/>
            </w:tcBorders>
            <w:shd w:val="clear" w:color="000000" w:fill="92D050"/>
            <w:noWrap/>
            <w:vAlign w:val="center"/>
            <w:hideMark/>
          </w:tcPr>
          <w:p w14:paraId="27CC5F85" w14:textId="77777777" w:rsidR="00B95626" w:rsidRPr="00B95626" w:rsidRDefault="00B95626" w:rsidP="00B95626">
            <w:pPr>
              <w:spacing w:before="0" w:after="0"/>
              <w:jc w:val="center"/>
              <w:rPr>
                <w:rFonts w:eastAsia="Times New Roman"/>
                <w:b/>
                <w:bCs/>
                <w:color w:val="auto"/>
                <w:sz w:val="24"/>
                <w:szCs w:val="24"/>
              </w:rPr>
            </w:pPr>
            <w:r w:rsidRPr="00B95626">
              <w:rPr>
                <w:rFonts w:eastAsia="Times New Roman"/>
                <w:b/>
                <w:bCs/>
                <w:color w:val="auto"/>
                <w:sz w:val="24"/>
                <w:szCs w:val="24"/>
              </w:rPr>
              <w:t>31</w:t>
            </w:r>
          </w:p>
        </w:tc>
        <w:tc>
          <w:tcPr>
            <w:tcW w:w="6295" w:type="dxa"/>
            <w:tcBorders>
              <w:top w:val="nil"/>
              <w:left w:val="nil"/>
              <w:bottom w:val="single" w:sz="8" w:space="0" w:color="auto"/>
              <w:right w:val="single" w:sz="8" w:space="0" w:color="auto"/>
            </w:tcBorders>
            <w:shd w:val="clear" w:color="000000" w:fill="92D050"/>
            <w:noWrap/>
            <w:vAlign w:val="bottom"/>
            <w:hideMark/>
          </w:tcPr>
          <w:p w14:paraId="66793F2A" w14:textId="77777777" w:rsidR="00B95626" w:rsidRPr="00B95626" w:rsidRDefault="00B95626" w:rsidP="00B95626">
            <w:pPr>
              <w:spacing w:before="0" w:after="0"/>
              <w:rPr>
                <w:rFonts w:ascii="Calibri" w:eastAsia="Times New Roman" w:hAnsi="Calibri" w:cs="Calibri"/>
                <w:sz w:val="22"/>
                <w:szCs w:val="22"/>
              </w:rPr>
            </w:pPr>
            <w:r w:rsidRPr="00B95626">
              <w:rPr>
                <w:rFonts w:ascii="Calibri" w:eastAsia="Times New Roman" w:hAnsi="Calibri" w:cs="Calibri"/>
                <w:sz w:val="22"/>
                <w:szCs w:val="22"/>
              </w:rPr>
              <w:t> </w:t>
            </w:r>
          </w:p>
        </w:tc>
        <w:tc>
          <w:tcPr>
            <w:tcW w:w="1254" w:type="dxa"/>
            <w:tcBorders>
              <w:top w:val="nil"/>
              <w:left w:val="nil"/>
              <w:bottom w:val="single" w:sz="8" w:space="0" w:color="auto"/>
              <w:right w:val="single" w:sz="8" w:space="0" w:color="auto"/>
            </w:tcBorders>
            <w:shd w:val="clear" w:color="000000" w:fill="92D050"/>
            <w:noWrap/>
            <w:vAlign w:val="bottom"/>
            <w:hideMark/>
          </w:tcPr>
          <w:p w14:paraId="547923E5" w14:textId="77777777" w:rsidR="00B95626" w:rsidRPr="00B95626" w:rsidRDefault="00B95626" w:rsidP="00B95626">
            <w:pPr>
              <w:spacing w:before="0" w:after="0"/>
              <w:rPr>
                <w:rFonts w:ascii="Calibri" w:eastAsia="Times New Roman" w:hAnsi="Calibri" w:cs="Calibri"/>
                <w:sz w:val="22"/>
                <w:szCs w:val="22"/>
              </w:rPr>
            </w:pPr>
            <w:r w:rsidRPr="00B95626">
              <w:rPr>
                <w:rFonts w:ascii="Calibri" w:eastAsia="Times New Roman" w:hAnsi="Calibri" w:cs="Calibri"/>
                <w:sz w:val="22"/>
                <w:szCs w:val="22"/>
              </w:rPr>
              <w:t> </w:t>
            </w:r>
          </w:p>
        </w:tc>
      </w:tr>
      <w:tr w:rsidR="00B95626" w:rsidRPr="00B95626" w14:paraId="769528ED" w14:textId="77777777" w:rsidTr="00B95626">
        <w:trPr>
          <w:trHeight w:val="199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B88D2F0"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w:t>
            </w:r>
          </w:p>
        </w:tc>
        <w:tc>
          <w:tcPr>
            <w:tcW w:w="6882" w:type="dxa"/>
            <w:tcBorders>
              <w:top w:val="nil"/>
              <w:left w:val="nil"/>
              <w:bottom w:val="single" w:sz="8" w:space="0" w:color="auto"/>
              <w:right w:val="single" w:sz="8" w:space="0" w:color="auto"/>
            </w:tcBorders>
            <w:shd w:val="clear" w:color="auto" w:fill="auto"/>
            <w:vAlign w:val="center"/>
            <w:hideMark/>
          </w:tcPr>
          <w:p w14:paraId="2B112751" w14:textId="77777777" w:rsidR="00B95626" w:rsidRPr="00B95626" w:rsidRDefault="00B95626" w:rsidP="00B95626">
            <w:pPr>
              <w:spacing w:before="0" w:after="0"/>
              <w:rPr>
                <w:rFonts w:eastAsia="Times New Roman"/>
                <w:sz w:val="24"/>
                <w:szCs w:val="24"/>
              </w:rPr>
            </w:pPr>
            <w:r w:rsidRPr="00B95626">
              <w:rPr>
                <w:rFonts w:eastAsia="Times New Roman"/>
                <w:b/>
                <w:bCs/>
                <w:sz w:val="24"/>
                <w:szCs w:val="24"/>
              </w:rPr>
              <w:t>CHỦ ĐỀ 1: SỐ HỮU TỈ</w:t>
            </w:r>
            <w:r w:rsidRPr="00B95626">
              <w:rPr>
                <w:rFonts w:eastAsia="Times New Roman"/>
                <w:sz w:val="24"/>
                <w:szCs w:val="24"/>
              </w:rPr>
              <w:br/>
              <w:t>Hoạt động 1: Tập hợp các số hữu tỉ</w:t>
            </w:r>
          </w:p>
        </w:tc>
        <w:tc>
          <w:tcPr>
            <w:tcW w:w="869" w:type="dxa"/>
            <w:tcBorders>
              <w:top w:val="nil"/>
              <w:left w:val="nil"/>
              <w:bottom w:val="single" w:sz="8" w:space="0" w:color="auto"/>
              <w:right w:val="single" w:sz="8" w:space="0" w:color="auto"/>
            </w:tcBorders>
            <w:shd w:val="clear" w:color="auto" w:fill="auto"/>
            <w:noWrap/>
            <w:vAlign w:val="center"/>
            <w:hideMark/>
          </w:tcPr>
          <w:p w14:paraId="4C1E1801"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398BC670"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Nhận biết được số hữu tỉ và lấy được ví dụ về số hữu tỉ.</w:t>
            </w:r>
            <w:r w:rsidRPr="00B95626">
              <w:rPr>
                <w:rFonts w:eastAsia="Times New Roman"/>
                <w:sz w:val="24"/>
                <w:szCs w:val="24"/>
              </w:rPr>
              <w:br/>
              <w:t>– Nhận biết được tập hợp các số hữu tỉ.</w:t>
            </w:r>
            <w:r w:rsidRPr="00B95626">
              <w:rPr>
                <w:rFonts w:eastAsia="Times New Roman"/>
                <w:sz w:val="24"/>
                <w:szCs w:val="24"/>
              </w:rPr>
              <w:br/>
              <w:t>– Biểu diễn được số hữu tỉ trên trục số.</w:t>
            </w:r>
            <w:r w:rsidRPr="00B95626">
              <w:rPr>
                <w:rFonts w:eastAsia="Times New Roman"/>
                <w:sz w:val="24"/>
                <w:szCs w:val="24"/>
              </w:rPr>
              <w:br/>
              <w:t>– Nhận biết được số đối của một số hữu tỉ.</w:t>
            </w:r>
            <w:r w:rsidRPr="00B95626">
              <w:rPr>
                <w:rFonts w:eastAsia="Times New Roman"/>
                <w:sz w:val="24"/>
                <w:szCs w:val="24"/>
              </w:rPr>
              <w:br/>
              <w:t>– Nhận biết được thứ tự trong tập hợp các số hữu tỉ. So sánh được hai số hữu tỉ.</w:t>
            </w:r>
          </w:p>
        </w:tc>
        <w:tc>
          <w:tcPr>
            <w:tcW w:w="1254" w:type="dxa"/>
            <w:tcBorders>
              <w:top w:val="nil"/>
              <w:left w:val="nil"/>
              <w:bottom w:val="single" w:sz="8" w:space="0" w:color="auto"/>
              <w:right w:val="single" w:sz="8" w:space="0" w:color="auto"/>
            </w:tcBorders>
            <w:shd w:val="clear" w:color="auto" w:fill="auto"/>
            <w:noWrap/>
            <w:vAlign w:val="bottom"/>
            <w:hideMark/>
          </w:tcPr>
          <w:p w14:paraId="42489BFE"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7A9DB973" w14:textId="77777777" w:rsidTr="00B95626">
        <w:trPr>
          <w:trHeight w:val="24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34FFB24"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882" w:type="dxa"/>
            <w:tcBorders>
              <w:top w:val="nil"/>
              <w:left w:val="nil"/>
              <w:bottom w:val="single" w:sz="8" w:space="0" w:color="auto"/>
              <w:right w:val="single" w:sz="8" w:space="0" w:color="auto"/>
            </w:tcBorders>
            <w:shd w:val="clear" w:color="auto" w:fill="auto"/>
            <w:vAlign w:val="center"/>
            <w:hideMark/>
          </w:tcPr>
          <w:p w14:paraId="3E627569"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2: Các phép tính với số hữu tỉ</w:t>
            </w:r>
          </w:p>
        </w:tc>
        <w:tc>
          <w:tcPr>
            <w:tcW w:w="869" w:type="dxa"/>
            <w:tcBorders>
              <w:top w:val="nil"/>
              <w:left w:val="nil"/>
              <w:bottom w:val="single" w:sz="8" w:space="0" w:color="auto"/>
              <w:right w:val="single" w:sz="8" w:space="0" w:color="auto"/>
            </w:tcBorders>
            <w:shd w:val="clear" w:color="auto" w:fill="auto"/>
            <w:noWrap/>
            <w:vAlign w:val="center"/>
            <w:hideMark/>
          </w:tcPr>
          <w:p w14:paraId="623F151C"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2919B674"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Thực hiện được các phép tính: cộng, trừ, nhân, chia trong tập hợp số hữu tỉ.</w:t>
            </w:r>
            <w:r w:rsidRPr="00B95626">
              <w:rPr>
                <w:rFonts w:eastAsia="Times New Roman"/>
                <w:sz w:val="24"/>
                <w:szCs w:val="24"/>
              </w:rPr>
              <w:br/>
              <w:t>– Vận dụng được các tính chất giao hoán, kết hợp, phân phối của phép nhân đối với phép cộng, quy tắc dấu ngoặc với số hữu tỉ trong tính toán (tính viết và tính nhẩm, tính nhanh một cách hợp lí).</w:t>
            </w:r>
            <w:r w:rsidRPr="00B95626">
              <w:rPr>
                <w:rFonts w:eastAsia="Times New Roman"/>
                <w:sz w:val="24"/>
                <w:szCs w:val="24"/>
              </w:rPr>
              <w:br/>
              <w:t>– Giải quyết được một số vấn đề thực tiễn gắn với các phép tính về số hữu tỉ (ví dụ: các bài toán liên quan đến chuyển động trong Vật lí, trong đo đạc,...).</w:t>
            </w:r>
          </w:p>
        </w:tc>
        <w:tc>
          <w:tcPr>
            <w:tcW w:w="1254" w:type="dxa"/>
            <w:tcBorders>
              <w:top w:val="nil"/>
              <w:left w:val="nil"/>
              <w:bottom w:val="single" w:sz="8" w:space="0" w:color="auto"/>
              <w:right w:val="single" w:sz="8" w:space="0" w:color="auto"/>
            </w:tcBorders>
            <w:shd w:val="clear" w:color="auto" w:fill="auto"/>
            <w:noWrap/>
            <w:vAlign w:val="bottom"/>
            <w:hideMark/>
          </w:tcPr>
          <w:p w14:paraId="5A794D77"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7F30E492" w14:textId="77777777" w:rsidTr="00B95626">
        <w:trPr>
          <w:trHeight w:val="12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FE06E36"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lastRenderedPageBreak/>
              <w:t>3</w:t>
            </w:r>
          </w:p>
        </w:tc>
        <w:tc>
          <w:tcPr>
            <w:tcW w:w="6882" w:type="dxa"/>
            <w:tcBorders>
              <w:top w:val="nil"/>
              <w:left w:val="nil"/>
              <w:bottom w:val="single" w:sz="8" w:space="0" w:color="auto"/>
              <w:right w:val="single" w:sz="8" w:space="0" w:color="auto"/>
            </w:tcBorders>
            <w:shd w:val="clear" w:color="auto" w:fill="auto"/>
            <w:noWrap/>
            <w:vAlign w:val="center"/>
            <w:hideMark/>
          </w:tcPr>
          <w:p w14:paraId="2FF0C3CB"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3: Luỹ thừa của một số hữu tỉ</w:t>
            </w:r>
          </w:p>
        </w:tc>
        <w:tc>
          <w:tcPr>
            <w:tcW w:w="869" w:type="dxa"/>
            <w:tcBorders>
              <w:top w:val="nil"/>
              <w:left w:val="nil"/>
              <w:bottom w:val="single" w:sz="8" w:space="0" w:color="auto"/>
              <w:right w:val="single" w:sz="8" w:space="0" w:color="auto"/>
            </w:tcBorders>
            <w:shd w:val="clear" w:color="auto" w:fill="auto"/>
            <w:noWrap/>
            <w:vAlign w:val="center"/>
            <w:hideMark/>
          </w:tcPr>
          <w:p w14:paraId="429402BC"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6</w:t>
            </w:r>
          </w:p>
        </w:tc>
        <w:tc>
          <w:tcPr>
            <w:tcW w:w="6295" w:type="dxa"/>
            <w:tcBorders>
              <w:top w:val="nil"/>
              <w:left w:val="nil"/>
              <w:bottom w:val="single" w:sz="8" w:space="0" w:color="auto"/>
              <w:right w:val="single" w:sz="8" w:space="0" w:color="auto"/>
            </w:tcBorders>
            <w:shd w:val="clear" w:color="auto" w:fill="auto"/>
            <w:vAlign w:val="center"/>
            <w:hideMark/>
          </w:tcPr>
          <w:p w14:paraId="4339C4C8"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Mô tả được phép tính luỹ thừa với số mũ tự nhiên của một số hữu tỉ</w:t>
            </w:r>
            <w:r w:rsidRPr="00B95626">
              <w:rPr>
                <w:rFonts w:eastAsia="Times New Roman"/>
                <w:sz w:val="24"/>
                <w:szCs w:val="24"/>
              </w:rPr>
              <w:br/>
              <w:t>và một số tính chất của phép tính đó (tích và thương của hai luỹ thừa cùng</w:t>
            </w:r>
            <w:r w:rsidRPr="00B95626">
              <w:rPr>
                <w:rFonts w:eastAsia="Times New Roman"/>
                <w:sz w:val="24"/>
                <w:szCs w:val="24"/>
              </w:rPr>
              <w:br/>
              <w:t>cơ số, luỹ thừa của luỹ thừa).</w:t>
            </w:r>
          </w:p>
        </w:tc>
        <w:tc>
          <w:tcPr>
            <w:tcW w:w="1254" w:type="dxa"/>
            <w:tcBorders>
              <w:top w:val="nil"/>
              <w:left w:val="nil"/>
              <w:bottom w:val="single" w:sz="8" w:space="0" w:color="auto"/>
              <w:right w:val="single" w:sz="8" w:space="0" w:color="auto"/>
            </w:tcBorders>
            <w:shd w:val="clear" w:color="auto" w:fill="auto"/>
            <w:noWrap/>
            <w:vAlign w:val="bottom"/>
            <w:hideMark/>
          </w:tcPr>
          <w:p w14:paraId="1A3F085F"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6C6678A3" w14:textId="77777777" w:rsidTr="00B95626">
        <w:trPr>
          <w:trHeight w:val="14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1BDC0DC"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4</w:t>
            </w:r>
          </w:p>
        </w:tc>
        <w:tc>
          <w:tcPr>
            <w:tcW w:w="6882" w:type="dxa"/>
            <w:tcBorders>
              <w:top w:val="nil"/>
              <w:left w:val="nil"/>
              <w:bottom w:val="single" w:sz="8" w:space="0" w:color="auto"/>
              <w:right w:val="single" w:sz="8" w:space="0" w:color="auto"/>
            </w:tcBorders>
            <w:shd w:val="clear" w:color="auto" w:fill="auto"/>
            <w:noWrap/>
            <w:vAlign w:val="center"/>
            <w:hideMark/>
          </w:tcPr>
          <w:p w14:paraId="379C694D"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4: Quy tắc dấu ngoặc và quy tắc chuyển vế</w:t>
            </w:r>
          </w:p>
        </w:tc>
        <w:tc>
          <w:tcPr>
            <w:tcW w:w="869" w:type="dxa"/>
            <w:tcBorders>
              <w:top w:val="nil"/>
              <w:left w:val="nil"/>
              <w:bottom w:val="single" w:sz="8" w:space="0" w:color="auto"/>
              <w:right w:val="single" w:sz="8" w:space="0" w:color="auto"/>
            </w:tcBorders>
            <w:shd w:val="clear" w:color="auto" w:fill="auto"/>
            <w:noWrap/>
            <w:vAlign w:val="center"/>
            <w:hideMark/>
          </w:tcPr>
          <w:p w14:paraId="06807D5A"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0A559906"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Mô tả được thứ tự thực hiện các phép tính, quy tắc dấu ngoặc, quy tắc</w:t>
            </w:r>
            <w:r w:rsidRPr="00B95626">
              <w:rPr>
                <w:rFonts w:eastAsia="Times New Roman"/>
                <w:sz w:val="24"/>
                <w:szCs w:val="24"/>
              </w:rPr>
              <w:br/>
              <w:t>chuyển vế trong tập hợp số hữu tỉ.</w:t>
            </w:r>
            <w:r w:rsidRPr="00B95626">
              <w:rPr>
                <w:rFonts w:eastAsia="Times New Roman"/>
                <w:sz w:val="24"/>
                <w:szCs w:val="24"/>
              </w:rPr>
              <w:br/>
              <w:t>– Vận dụng được quy tắc dấu ngoặc với số hữu tỉ trong tính toán (tính viết và tính nhẩm, tính nhanh một cách hợp lí).</w:t>
            </w:r>
          </w:p>
        </w:tc>
        <w:tc>
          <w:tcPr>
            <w:tcW w:w="1254" w:type="dxa"/>
            <w:tcBorders>
              <w:top w:val="nil"/>
              <w:left w:val="nil"/>
              <w:bottom w:val="single" w:sz="8" w:space="0" w:color="auto"/>
              <w:right w:val="single" w:sz="8" w:space="0" w:color="auto"/>
            </w:tcBorders>
            <w:shd w:val="clear" w:color="auto" w:fill="auto"/>
            <w:noWrap/>
            <w:vAlign w:val="center"/>
            <w:hideMark/>
          </w:tcPr>
          <w:p w14:paraId="10DC3EEB" w14:textId="77777777" w:rsidR="00B95626" w:rsidRPr="00B95626" w:rsidRDefault="00B95626" w:rsidP="00B95626">
            <w:pPr>
              <w:spacing w:before="0" w:after="0"/>
              <w:rPr>
                <w:rFonts w:eastAsia="Times New Roman"/>
                <w:color w:val="FF0000"/>
                <w:sz w:val="24"/>
                <w:szCs w:val="24"/>
              </w:rPr>
            </w:pPr>
            <w:r w:rsidRPr="00B95626">
              <w:rPr>
                <w:rFonts w:eastAsia="Times New Roman"/>
                <w:color w:val="FF0000"/>
                <w:sz w:val="24"/>
                <w:szCs w:val="24"/>
              </w:rPr>
              <w:t> </w:t>
            </w:r>
          </w:p>
        </w:tc>
      </w:tr>
      <w:tr w:rsidR="00B95626" w:rsidRPr="00B95626" w14:paraId="17F1333F" w14:textId="77777777" w:rsidTr="00B95626">
        <w:trPr>
          <w:trHeight w:val="55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22EF90E"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5</w:t>
            </w:r>
          </w:p>
        </w:tc>
        <w:tc>
          <w:tcPr>
            <w:tcW w:w="6882" w:type="dxa"/>
            <w:tcBorders>
              <w:top w:val="nil"/>
              <w:left w:val="nil"/>
              <w:bottom w:val="single" w:sz="8" w:space="0" w:color="auto"/>
              <w:right w:val="single" w:sz="8" w:space="0" w:color="auto"/>
            </w:tcBorders>
            <w:shd w:val="clear" w:color="auto" w:fill="auto"/>
            <w:noWrap/>
            <w:vAlign w:val="center"/>
            <w:hideMark/>
          </w:tcPr>
          <w:p w14:paraId="4F156108"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5: Ôn tập chủ đề 1</w:t>
            </w:r>
          </w:p>
        </w:tc>
        <w:tc>
          <w:tcPr>
            <w:tcW w:w="869" w:type="dxa"/>
            <w:tcBorders>
              <w:top w:val="nil"/>
              <w:left w:val="nil"/>
              <w:bottom w:val="single" w:sz="8" w:space="0" w:color="auto"/>
              <w:right w:val="single" w:sz="8" w:space="0" w:color="auto"/>
            </w:tcBorders>
            <w:shd w:val="clear" w:color="auto" w:fill="auto"/>
            <w:noWrap/>
            <w:vAlign w:val="center"/>
            <w:hideMark/>
          </w:tcPr>
          <w:p w14:paraId="02384CAC"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44E21104"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Ôn tập các kiến thức đã học ở chủ đề 1.</w:t>
            </w:r>
          </w:p>
        </w:tc>
        <w:tc>
          <w:tcPr>
            <w:tcW w:w="1254" w:type="dxa"/>
            <w:tcBorders>
              <w:top w:val="nil"/>
              <w:left w:val="nil"/>
              <w:bottom w:val="single" w:sz="8" w:space="0" w:color="auto"/>
              <w:right w:val="single" w:sz="8" w:space="0" w:color="auto"/>
            </w:tcBorders>
            <w:shd w:val="clear" w:color="auto" w:fill="auto"/>
            <w:noWrap/>
            <w:vAlign w:val="center"/>
            <w:hideMark/>
          </w:tcPr>
          <w:p w14:paraId="2FB39894" w14:textId="77777777" w:rsidR="00B95626" w:rsidRPr="00B95626" w:rsidRDefault="00B95626" w:rsidP="00B95626">
            <w:pPr>
              <w:spacing w:before="0" w:after="0"/>
              <w:rPr>
                <w:rFonts w:eastAsia="Times New Roman"/>
                <w:color w:val="FF0000"/>
                <w:sz w:val="24"/>
                <w:szCs w:val="24"/>
              </w:rPr>
            </w:pPr>
            <w:r w:rsidRPr="00B95626">
              <w:rPr>
                <w:rFonts w:eastAsia="Times New Roman"/>
                <w:color w:val="FF0000"/>
                <w:sz w:val="24"/>
                <w:szCs w:val="24"/>
              </w:rPr>
              <w:t> </w:t>
            </w:r>
          </w:p>
        </w:tc>
      </w:tr>
      <w:tr w:rsidR="00B95626" w:rsidRPr="00B95626" w14:paraId="413754E6" w14:textId="77777777" w:rsidTr="00B95626">
        <w:trPr>
          <w:trHeight w:val="6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B47A452"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6</w:t>
            </w:r>
          </w:p>
        </w:tc>
        <w:tc>
          <w:tcPr>
            <w:tcW w:w="6882" w:type="dxa"/>
            <w:tcBorders>
              <w:top w:val="nil"/>
              <w:left w:val="nil"/>
              <w:bottom w:val="single" w:sz="8" w:space="0" w:color="auto"/>
              <w:right w:val="single" w:sz="8" w:space="0" w:color="auto"/>
            </w:tcBorders>
            <w:shd w:val="clear" w:color="auto" w:fill="auto"/>
            <w:noWrap/>
            <w:vAlign w:val="center"/>
            <w:hideMark/>
          </w:tcPr>
          <w:p w14:paraId="2677AC9E" w14:textId="77777777" w:rsidR="00B95626" w:rsidRPr="00B95626" w:rsidRDefault="00B95626" w:rsidP="00B95626">
            <w:pPr>
              <w:spacing w:before="0" w:after="0"/>
              <w:rPr>
                <w:rFonts w:eastAsia="Times New Roman"/>
                <w:b/>
                <w:bCs/>
                <w:sz w:val="24"/>
                <w:szCs w:val="24"/>
              </w:rPr>
            </w:pPr>
            <w:r w:rsidRPr="00B95626">
              <w:rPr>
                <w:rFonts w:eastAsia="Times New Roman"/>
                <w:b/>
                <w:bCs/>
                <w:sz w:val="24"/>
                <w:szCs w:val="24"/>
              </w:rPr>
              <w:t>ÔN TẬP + KIỂM TRA GIỮA KÌ - HỌC KÌ 1</w:t>
            </w:r>
          </w:p>
        </w:tc>
        <w:tc>
          <w:tcPr>
            <w:tcW w:w="869" w:type="dxa"/>
            <w:tcBorders>
              <w:top w:val="nil"/>
              <w:left w:val="nil"/>
              <w:bottom w:val="single" w:sz="8" w:space="0" w:color="auto"/>
              <w:right w:val="single" w:sz="8" w:space="0" w:color="auto"/>
            </w:tcBorders>
            <w:shd w:val="clear" w:color="auto" w:fill="auto"/>
            <w:noWrap/>
            <w:vAlign w:val="center"/>
            <w:hideMark/>
          </w:tcPr>
          <w:p w14:paraId="5825E02B"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4015C95B"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Ôn tập các kiến thức đã học.</w:t>
            </w:r>
          </w:p>
        </w:tc>
        <w:tc>
          <w:tcPr>
            <w:tcW w:w="1254" w:type="dxa"/>
            <w:tcBorders>
              <w:top w:val="nil"/>
              <w:left w:val="nil"/>
              <w:bottom w:val="single" w:sz="8" w:space="0" w:color="auto"/>
              <w:right w:val="single" w:sz="8" w:space="0" w:color="auto"/>
            </w:tcBorders>
            <w:shd w:val="clear" w:color="auto" w:fill="auto"/>
            <w:noWrap/>
            <w:vAlign w:val="center"/>
            <w:hideMark/>
          </w:tcPr>
          <w:p w14:paraId="1EDA8BF1" w14:textId="77777777" w:rsidR="00B95626" w:rsidRPr="00B95626" w:rsidRDefault="00B95626" w:rsidP="00B95626">
            <w:pPr>
              <w:spacing w:before="0" w:after="0"/>
              <w:rPr>
                <w:rFonts w:eastAsia="Times New Roman"/>
                <w:color w:val="FF0000"/>
                <w:sz w:val="24"/>
                <w:szCs w:val="24"/>
              </w:rPr>
            </w:pPr>
            <w:r w:rsidRPr="00B95626">
              <w:rPr>
                <w:rFonts w:eastAsia="Times New Roman"/>
                <w:color w:val="FF0000"/>
                <w:sz w:val="24"/>
                <w:szCs w:val="24"/>
              </w:rPr>
              <w:t> </w:t>
            </w:r>
          </w:p>
        </w:tc>
      </w:tr>
      <w:tr w:rsidR="00B95626" w:rsidRPr="00B95626" w14:paraId="219B2F5A" w14:textId="77777777" w:rsidTr="00B95626">
        <w:trPr>
          <w:trHeight w:val="145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2C0C5D0"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7</w:t>
            </w:r>
          </w:p>
        </w:tc>
        <w:tc>
          <w:tcPr>
            <w:tcW w:w="6882" w:type="dxa"/>
            <w:tcBorders>
              <w:top w:val="nil"/>
              <w:left w:val="nil"/>
              <w:bottom w:val="single" w:sz="8" w:space="0" w:color="auto"/>
              <w:right w:val="single" w:sz="8" w:space="0" w:color="auto"/>
            </w:tcBorders>
            <w:shd w:val="clear" w:color="auto" w:fill="auto"/>
            <w:vAlign w:val="center"/>
            <w:hideMark/>
          </w:tcPr>
          <w:p w14:paraId="38717044" w14:textId="77777777" w:rsidR="00B95626" w:rsidRPr="00B95626" w:rsidRDefault="00B95626" w:rsidP="00B95626">
            <w:pPr>
              <w:spacing w:before="0" w:after="0"/>
              <w:rPr>
                <w:rFonts w:eastAsia="Times New Roman"/>
                <w:sz w:val="24"/>
                <w:szCs w:val="24"/>
              </w:rPr>
            </w:pPr>
            <w:r w:rsidRPr="00B95626">
              <w:rPr>
                <w:rFonts w:eastAsia="Times New Roman"/>
                <w:b/>
                <w:bCs/>
                <w:sz w:val="24"/>
                <w:szCs w:val="24"/>
              </w:rPr>
              <w:t>CHỦ ĐỀ 2. SỐ THỰC</w:t>
            </w:r>
            <w:r w:rsidRPr="00B95626">
              <w:rPr>
                <w:rFonts w:eastAsia="Times New Roman"/>
                <w:sz w:val="24"/>
                <w:szCs w:val="24"/>
              </w:rPr>
              <w:br/>
              <w:t>Hoạt động 1: Số vô tỉ. Căn bậc hai số học</w:t>
            </w:r>
          </w:p>
        </w:tc>
        <w:tc>
          <w:tcPr>
            <w:tcW w:w="869" w:type="dxa"/>
            <w:tcBorders>
              <w:top w:val="nil"/>
              <w:left w:val="nil"/>
              <w:bottom w:val="single" w:sz="8" w:space="0" w:color="auto"/>
              <w:right w:val="single" w:sz="8" w:space="0" w:color="auto"/>
            </w:tcBorders>
            <w:shd w:val="clear" w:color="auto" w:fill="auto"/>
            <w:noWrap/>
            <w:vAlign w:val="center"/>
            <w:hideMark/>
          </w:tcPr>
          <w:p w14:paraId="72ECA0EB"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7AE63B66"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Nhận biết được số vô tỉ, khái niệm căn bậc hai số học của một số không âm.</w:t>
            </w:r>
            <w:r w:rsidRPr="00B95626">
              <w:rPr>
                <w:rFonts w:eastAsia="Times New Roman"/>
                <w:sz w:val="24"/>
                <w:szCs w:val="24"/>
              </w:rPr>
              <w:br/>
              <w:t>– Tính được giá trị (đúng hoặc gần đúng) căn bậc hai số học của một số nguyên dương bằng máy tính cầm tay.</w:t>
            </w:r>
          </w:p>
        </w:tc>
        <w:tc>
          <w:tcPr>
            <w:tcW w:w="1254" w:type="dxa"/>
            <w:tcBorders>
              <w:top w:val="nil"/>
              <w:left w:val="nil"/>
              <w:bottom w:val="single" w:sz="8" w:space="0" w:color="auto"/>
              <w:right w:val="single" w:sz="8" w:space="0" w:color="auto"/>
            </w:tcBorders>
            <w:shd w:val="clear" w:color="auto" w:fill="auto"/>
            <w:noWrap/>
            <w:vAlign w:val="bottom"/>
            <w:hideMark/>
          </w:tcPr>
          <w:p w14:paraId="6D81A4C6"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18000BE1" w14:textId="77777777" w:rsidTr="00B95626">
        <w:trPr>
          <w:trHeight w:val="26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9744711"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8</w:t>
            </w:r>
          </w:p>
        </w:tc>
        <w:tc>
          <w:tcPr>
            <w:tcW w:w="6882" w:type="dxa"/>
            <w:tcBorders>
              <w:top w:val="nil"/>
              <w:left w:val="nil"/>
              <w:bottom w:val="single" w:sz="8" w:space="0" w:color="auto"/>
              <w:right w:val="single" w:sz="8" w:space="0" w:color="auto"/>
            </w:tcBorders>
            <w:shd w:val="clear" w:color="auto" w:fill="auto"/>
            <w:noWrap/>
            <w:vAlign w:val="center"/>
            <w:hideMark/>
          </w:tcPr>
          <w:p w14:paraId="5CD739EE"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2: Số thực. Giá trị tuyệt đối của một số thực</w:t>
            </w:r>
          </w:p>
        </w:tc>
        <w:tc>
          <w:tcPr>
            <w:tcW w:w="869" w:type="dxa"/>
            <w:tcBorders>
              <w:top w:val="nil"/>
              <w:left w:val="nil"/>
              <w:bottom w:val="single" w:sz="8" w:space="0" w:color="auto"/>
              <w:right w:val="single" w:sz="8" w:space="0" w:color="auto"/>
            </w:tcBorders>
            <w:shd w:val="clear" w:color="auto" w:fill="auto"/>
            <w:noWrap/>
            <w:vAlign w:val="center"/>
            <w:hideMark/>
          </w:tcPr>
          <w:p w14:paraId="47D648BC"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02B13602"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Nhận biết được số thập phân hữu hạn và số thập phân vô hạn tuần hoàn.</w:t>
            </w:r>
            <w:r w:rsidRPr="00B95626">
              <w:rPr>
                <w:rFonts w:eastAsia="Times New Roman"/>
                <w:sz w:val="24"/>
                <w:szCs w:val="24"/>
              </w:rPr>
              <w:br/>
              <w:t>– Nhận biết được số thực, tập hợp các số thực.</w:t>
            </w:r>
            <w:r w:rsidRPr="00B95626">
              <w:rPr>
                <w:rFonts w:eastAsia="Times New Roman"/>
                <w:sz w:val="24"/>
                <w:szCs w:val="24"/>
              </w:rPr>
              <w:br/>
              <w:t>– Nhận biết được trục số thực và biểu diễn được số thực trên trục số trong trường hợp thuận lợi.</w:t>
            </w:r>
            <w:r w:rsidRPr="00B95626">
              <w:rPr>
                <w:rFonts w:eastAsia="Times New Roman"/>
                <w:sz w:val="24"/>
                <w:szCs w:val="24"/>
              </w:rPr>
              <w:br/>
              <w:t>– Nhận biết được số đối của một số thực.</w:t>
            </w:r>
            <w:r w:rsidRPr="00B95626">
              <w:rPr>
                <w:rFonts w:eastAsia="Times New Roman"/>
                <w:sz w:val="24"/>
                <w:szCs w:val="24"/>
              </w:rPr>
              <w:br/>
              <w:t>– Nhận biết được thứ tự trong tập hợp các số thực.</w:t>
            </w:r>
            <w:r w:rsidRPr="00B95626">
              <w:rPr>
                <w:rFonts w:eastAsia="Times New Roman"/>
                <w:sz w:val="24"/>
                <w:szCs w:val="24"/>
              </w:rPr>
              <w:br/>
              <w:t>– Nhận biết được giá trị tuyệt đối của một số thực.</w:t>
            </w:r>
          </w:p>
        </w:tc>
        <w:tc>
          <w:tcPr>
            <w:tcW w:w="1254" w:type="dxa"/>
            <w:tcBorders>
              <w:top w:val="nil"/>
              <w:left w:val="nil"/>
              <w:bottom w:val="single" w:sz="8" w:space="0" w:color="auto"/>
              <w:right w:val="single" w:sz="8" w:space="0" w:color="auto"/>
            </w:tcBorders>
            <w:shd w:val="clear" w:color="auto" w:fill="auto"/>
            <w:noWrap/>
            <w:vAlign w:val="bottom"/>
            <w:hideMark/>
          </w:tcPr>
          <w:p w14:paraId="637198CE"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12DAA145" w14:textId="77777777" w:rsidTr="00B95626">
        <w:trPr>
          <w:trHeight w:val="7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4D47694"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9</w:t>
            </w:r>
          </w:p>
        </w:tc>
        <w:tc>
          <w:tcPr>
            <w:tcW w:w="6882" w:type="dxa"/>
            <w:tcBorders>
              <w:top w:val="nil"/>
              <w:left w:val="nil"/>
              <w:bottom w:val="single" w:sz="8" w:space="0" w:color="auto"/>
              <w:right w:val="single" w:sz="8" w:space="0" w:color="auto"/>
            </w:tcBorders>
            <w:shd w:val="clear" w:color="auto" w:fill="auto"/>
            <w:noWrap/>
            <w:vAlign w:val="center"/>
            <w:hideMark/>
          </w:tcPr>
          <w:p w14:paraId="75D5DC50"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3: Làm tròn số và ước lượng kết quả</w:t>
            </w:r>
          </w:p>
        </w:tc>
        <w:tc>
          <w:tcPr>
            <w:tcW w:w="869" w:type="dxa"/>
            <w:tcBorders>
              <w:top w:val="nil"/>
              <w:left w:val="nil"/>
              <w:bottom w:val="single" w:sz="8" w:space="0" w:color="auto"/>
              <w:right w:val="single" w:sz="8" w:space="0" w:color="auto"/>
            </w:tcBorders>
            <w:shd w:val="clear" w:color="auto" w:fill="auto"/>
            <w:noWrap/>
            <w:vAlign w:val="center"/>
            <w:hideMark/>
          </w:tcPr>
          <w:p w14:paraId="2871CD05"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30D2F848"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–Thực hiện được ước lượng và làm tròn số căn cứ vào độ chính xác cho trước.</w:t>
            </w:r>
          </w:p>
        </w:tc>
        <w:tc>
          <w:tcPr>
            <w:tcW w:w="1254" w:type="dxa"/>
            <w:tcBorders>
              <w:top w:val="nil"/>
              <w:left w:val="nil"/>
              <w:bottom w:val="single" w:sz="8" w:space="0" w:color="auto"/>
              <w:right w:val="single" w:sz="8" w:space="0" w:color="auto"/>
            </w:tcBorders>
            <w:shd w:val="clear" w:color="auto" w:fill="auto"/>
            <w:noWrap/>
            <w:vAlign w:val="bottom"/>
            <w:hideMark/>
          </w:tcPr>
          <w:p w14:paraId="288BB63A"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0F334740" w14:textId="77777777" w:rsidTr="00B95626">
        <w:trPr>
          <w:trHeight w:val="5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8699181"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10</w:t>
            </w:r>
          </w:p>
        </w:tc>
        <w:tc>
          <w:tcPr>
            <w:tcW w:w="6882" w:type="dxa"/>
            <w:tcBorders>
              <w:top w:val="nil"/>
              <w:left w:val="nil"/>
              <w:bottom w:val="single" w:sz="8" w:space="0" w:color="auto"/>
              <w:right w:val="single" w:sz="8" w:space="0" w:color="auto"/>
            </w:tcBorders>
            <w:shd w:val="clear" w:color="auto" w:fill="auto"/>
            <w:noWrap/>
            <w:vAlign w:val="center"/>
            <w:hideMark/>
          </w:tcPr>
          <w:p w14:paraId="34FFFFF8"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4: Ôn tập chủ đề 2</w:t>
            </w:r>
          </w:p>
        </w:tc>
        <w:tc>
          <w:tcPr>
            <w:tcW w:w="869" w:type="dxa"/>
            <w:tcBorders>
              <w:top w:val="nil"/>
              <w:left w:val="nil"/>
              <w:bottom w:val="single" w:sz="8" w:space="0" w:color="auto"/>
              <w:right w:val="single" w:sz="8" w:space="0" w:color="auto"/>
            </w:tcBorders>
            <w:shd w:val="clear" w:color="auto" w:fill="auto"/>
            <w:noWrap/>
            <w:vAlign w:val="center"/>
            <w:hideMark/>
          </w:tcPr>
          <w:p w14:paraId="5C0B9B78"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44582448"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Ôn tập các kiến thức đã học ở chủ đề 2.</w:t>
            </w:r>
          </w:p>
        </w:tc>
        <w:tc>
          <w:tcPr>
            <w:tcW w:w="1254" w:type="dxa"/>
            <w:tcBorders>
              <w:top w:val="nil"/>
              <w:left w:val="nil"/>
              <w:bottom w:val="single" w:sz="8" w:space="0" w:color="auto"/>
              <w:right w:val="single" w:sz="8" w:space="0" w:color="auto"/>
            </w:tcBorders>
            <w:shd w:val="clear" w:color="auto" w:fill="auto"/>
            <w:noWrap/>
            <w:vAlign w:val="center"/>
            <w:hideMark/>
          </w:tcPr>
          <w:p w14:paraId="0474C842" w14:textId="77777777" w:rsidR="00B95626" w:rsidRPr="00B95626" w:rsidRDefault="00B95626" w:rsidP="00B95626">
            <w:pPr>
              <w:spacing w:before="0" w:after="0"/>
              <w:rPr>
                <w:rFonts w:eastAsia="Times New Roman"/>
                <w:color w:val="FF0000"/>
                <w:sz w:val="24"/>
                <w:szCs w:val="24"/>
              </w:rPr>
            </w:pPr>
            <w:r w:rsidRPr="00B95626">
              <w:rPr>
                <w:rFonts w:eastAsia="Times New Roman"/>
                <w:color w:val="FF0000"/>
                <w:sz w:val="24"/>
                <w:szCs w:val="24"/>
              </w:rPr>
              <w:t> </w:t>
            </w:r>
          </w:p>
        </w:tc>
      </w:tr>
      <w:tr w:rsidR="00B95626" w:rsidRPr="00B95626" w14:paraId="368702EF" w14:textId="77777777" w:rsidTr="00B95626">
        <w:trPr>
          <w:trHeight w:val="5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D41095D"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11</w:t>
            </w:r>
          </w:p>
        </w:tc>
        <w:tc>
          <w:tcPr>
            <w:tcW w:w="6882" w:type="dxa"/>
            <w:tcBorders>
              <w:top w:val="nil"/>
              <w:left w:val="nil"/>
              <w:bottom w:val="single" w:sz="8" w:space="0" w:color="auto"/>
              <w:right w:val="single" w:sz="8" w:space="0" w:color="auto"/>
            </w:tcBorders>
            <w:shd w:val="clear" w:color="auto" w:fill="auto"/>
            <w:noWrap/>
            <w:vAlign w:val="center"/>
            <w:hideMark/>
          </w:tcPr>
          <w:p w14:paraId="03110796" w14:textId="77777777" w:rsidR="00B95626" w:rsidRPr="00B95626" w:rsidRDefault="00B95626" w:rsidP="00B95626">
            <w:pPr>
              <w:spacing w:before="0" w:after="0"/>
              <w:rPr>
                <w:rFonts w:eastAsia="Times New Roman"/>
                <w:b/>
                <w:bCs/>
                <w:sz w:val="24"/>
                <w:szCs w:val="24"/>
              </w:rPr>
            </w:pPr>
            <w:r w:rsidRPr="00B95626">
              <w:rPr>
                <w:rFonts w:eastAsia="Times New Roman"/>
                <w:b/>
                <w:bCs/>
                <w:sz w:val="24"/>
                <w:szCs w:val="24"/>
              </w:rPr>
              <w:t>ÔN TẬP + KIỂM TRA CUỐI KÌ - HỌC KÌ 1</w:t>
            </w:r>
          </w:p>
        </w:tc>
        <w:tc>
          <w:tcPr>
            <w:tcW w:w="869" w:type="dxa"/>
            <w:tcBorders>
              <w:top w:val="nil"/>
              <w:left w:val="nil"/>
              <w:bottom w:val="single" w:sz="8" w:space="0" w:color="auto"/>
              <w:right w:val="single" w:sz="8" w:space="0" w:color="auto"/>
            </w:tcBorders>
            <w:shd w:val="clear" w:color="auto" w:fill="auto"/>
            <w:noWrap/>
            <w:vAlign w:val="center"/>
            <w:hideMark/>
          </w:tcPr>
          <w:p w14:paraId="3F5CADF4"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5</w:t>
            </w:r>
          </w:p>
        </w:tc>
        <w:tc>
          <w:tcPr>
            <w:tcW w:w="6295" w:type="dxa"/>
            <w:tcBorders>
              <w:top w:val="nil"/>
              <w:left w:val="nil"/>
              <w:bottom w:val="single" w:sz="8" w:space="0" w:color="auto"/>
              <w:right w:val="single" w:sz="8" w:space="0" w:color="auto"/>
            </w:tcBorders>
            <w:shd w:val="clear" w:color="auto" w:fill="auto"/>
            <w:vAlign w:val="center"/>
            <w:hideMark/>
          </w:tcPr>
          <w:p w14:paraId="618A46C7"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Ôn tập các kiến thức đã học.</w:t>
            </w:r>
          </w:p>
        </w:tc>
        <w:tc>
          <w:tcPr>
            <w:tcW w:w="1254" w:type="dxa"/>
            <w:tcBorders>
              <w:top w:val="nil"/>
              <w:left w:val="nil"/>
              <w:bottom w:val="single" w:sz="8" w:space="0" w:color="auto"/>
              <w:right w:val="single" w:sz="8" w:space="0" w:color="auto"/>
            </w:tcBorders>
            <w:shd w:val="clear" w:color="auto" w:fill="auto"/>
            <w:noWrap/>
            <w:vAlign w:val="center"/>
            <w:hideMark/>
          </w:tcPr>
          <w:p w14:paraId="10CA28AC" w14:textId="77777777" w:rsidR="00B95626" w:rsidRPr="00B95626" w:rsidRDefault="00B95626" w:rsidP="00B95626">
            <w:pPr>
              <w:spacing w:before="0" w:after="0"/>
              <w:rPr>
                <w:rFonts w:eastAsia="Times New Roman"/>
                <w:color w:val="FF0000"/>
                <w:sz w:val="24"/>
                <w:szCs w:val="24"/>
              </w:rPr>
            </w:pPr>
            <w:r w:rsidRPr="00B95626">
              <w:rPr>
                <w:rFonts w:eastAsia="Times New Roman"/>
                <w:color w:val="FF0000"/>
                <w:sz w:val="24"/>
                <w:szCs w:val="24"/>
              </w:rPr>
              <w:t> </w:t>
            </w:r>
          </w:p>
        </w:tc>
      </w:tr>
      <w:tr w:rsidR="00B95626" w:rsidRPr="00B95626" w14:paraId="040E7BB0" w14:textId="77777777" w:rsidTr="00B95626">
        <w:trPr>
          <w:trHeight w:val="520"/>
        </w:trPr>
        <w:tc>
          <w:tcPr>
            <w:tcW w:w="810" w:type="dxa"/>
            <w:tcBorders>
              <w:top w:val="nil"/>
              <w:left w:val="single" w:sz="8" w:space="0" w:color="auto"/>
              <w:bottom w:val="single" w:sz="8" w:space="0" w:color="auto"/>
              <w:right w:val="single" w:sz="8" w:space="0" w:color="auto"/>
            </w:tcBorders>
            <w:shd w:val="clear" w:color="000000" w:fill="FFFF00"/>
            <w:noWrap/>
            <w:vAlign w:val="center"/>
            <w:hideMark/>
          </w:tcPr>
          <w:p w14:paraId="74886A5B" w14:textId="77777777" w:rsidR="00B95626" w:rsidRPr="00B95626" w:rsidRDefault="00B95626" w:rsidP="00B95626">
            <w:pPr>
              <w:spacing w:before="0" w:after="0"/>
              <w:jc w:val="center"/>
              <w:rPr>
                <w:rFonts w:eastAsia="Times New Roman"/>
                <w:color w:val="auto"/>
                <w:sz w:val="24"/>
                <w:szCs w:val="24"/>
              </w:rPr>
            </w:pPr>
            <w:r w:rsidRPr="00B95626">
              <w:rPr>
                <w:rFonts w:eastAsia="Times New Roman"/>
                <w:color w:val="auto"/>
                <w:sz w:val="24"/>
                <w:szCs w:val="24"/>
              </w:rPr>
              <w:lastRenderedPageBreak/>
              <w:t> </w:t>
            </w:r>
          </w:p>
        </w:tc>
        <w:tc>
          <w:tcPr>
            <w:tcW w:w="6882" w:type="dxa"/>
            <w:tcBorders>
              <w:top w:val="nil"/>
              <w:left w:val="nil"/>
              <w:bottom w:val="single" w:sz="8" w:space="0" w:color="auto"/>
              <w:right w:val="single" w:sz="8" w:space="0" w:color="auto"/>
            </w:tcBorders>
            <w:shd w:val="clear" w:color="000000" w:fill="FFFF00"/>
            <w:noWrap/>
            <w:vAlign w:val="center"/>
            <w:hideMark/>
          </w:tcPr>
          <w:p w14:paraId="3065159A" w14:textId="77777777" w:rsidR="00B95626" w:rsidRPr="00B95626" w:rsidRDefault="00B95626" w:rsidP="00B95626">
            <w:pPr>
              <w:spacing w:before="0" w:after="0"/>
              <w:jc w:val="center"/>
              <w:rPr>
                <w:rFonts w:eastAsia="Times New Roman"/>
                <w:b/>
                <w:bCs/>
                <w:color w:val="auto"/>
                <w:sz w:val="24"/>
                <w:szCs w:val="24"/>
              </w:rPr>
            </w:pPr>
            <w:r w:rsidRPr="00B95626">
              <w:rPr>
                <w:rFonts w:eastAsia="Times New Roman"/>
                <w:b/>
                <w:bCs/>
                <w:color w:val="auto"/>
                <w:sz w:val="24"/>
                <w:szCs w:val="24"/>
              </w:rPr>
              <w:t>PHẦN HÌNH HỌC VÀ ĐO LƯỜNG</w:t>
            </w:r>
          </w:p>
        </w:tc>
        <w:tc>
          <w:tcPr>
            <w:tcW w:w="869" w:type="dxa"/>
            <w:tcBorders>
              <w:top w:val="nil"/>
              <w:left w:val="nil"/>
              <w:bottom w:val="single" w:sz="8" w:space="0" w:color="auto"/>
              <w:right w:val="single" w:sz="8" w:space="0" w:color="auto"/>
            </w:tcBorders>
            <w:shd w:val="clear" w:color="000000" w:fill="FFFF00"/>
            <w:noWrap/>
            <w:vAlign w:val="center"/>
            <w:hideMark/>
          </w:tcPr>
          <w:p w14:paraId="30FA8831" w14:textId="77777777" w:rsidR="00B95626" w:rsidRPr="00B95626" w:rsidRDefault="00B95626" w:rsidP="00B95626">
            <w:pPr>
              <w:spacing w:before="0" w:after="0"/>
              <w:jc w:val="center"/>
              <w:rPr>
                <w:rFonts w:eastAsia="Times New Roman"/>
                <w:b/>
                <w:bCs/>
                <w:color w:val="auto"/>
                <w:sz w:val="24"/>
                <w:szCs w:val="24"/>
              </w:rPr>
            </w:pPr>
            <w:r w:rsidRPr="00B95626">
              <w:rPr>
                <w:rFonts w:eastAsia="Times New Roman"/>
                <w:b/>
                <w:bCs/>
                <w:color w:val="auto"/>
                <w:sz w:val="24"/>
                <w:szCs w:val="24"/>
              </w:rPr>
              <w:t>26</w:t>
            </w:r>
          </w:p>
        </w:tc>
        <w:tc>
          <w:tcPr>
            <w:tcW w:w="6295" w:type="dxa"/>
            <w:tcBorders>
              <w:top w:val="nil"/>
              <w:left w:val="nil"/>
              <w:bottom w:val="single" w:sz="8" w:space="0" w:color="auto"/>
              <w:right w:val="single" w:sz="8" w:space="0" w:color="auto"/>
            </w:tcBorders>
            <w:shd w:val="clear" w:color="000000" w:fill="FFFF00"/>
            <w:vAlign w:val="center"/>
            <w:hideMark/>
          </w:tcPr>
          <w:p w14:paraId="16479213" w14:textId="77777777" w:rsidR="00B95626" w:rsidRPr="00B95626" w:rsidRDefault="00B95626" w:rsidP="00B95626">
            <w:pPr>
              <w:spacing w:before="0" w:after="0"/>
              <w:rPr>
                <w:rFonts w:eastAsia="Times New Roman"/>
                <w:color w:val="auto"/>
                <w:sz w:val="24"/>
                <w:szCs w:val="24"/>
              </w:rPr>
            </w:pPr>
            <w:r w:rsidRPr="00B95626">
              <w:rPr>
                <w:rFonts w:eastAsia="Times New Roman"/>
                <w:color w:val="auto"/>
                <w:sz w:val="24"/>
                <w:szCs w:val="24"/>
              </w:rPr>
              <w:t> </w:t>
            </w:r>
          </w:p>
        </w:tc>
        <w:tc>
          <w:tcPr>
            <w:tcW w:w="1254" w:type="dxa"/>
            <w:tcBorders>
              <w:top w:val="nil"/>
              <w:left w:val="nil"/>
              <w:bottom w:val="single" w:sz="8" w:space="0" w:color="auto"/>
              <w:right w:val="single" w:sz="8" w:space="0" w:color="auto"/>
            </w:tcBorders>
            <w:shd w:val="clear" w:color="000000" w:fill="FFFF00"/>
            <w:noWrap/>
            <w:vAlign w:val="center"/>
            <w:hideMark/>
          </w:tcPr>
          <w:p w14:paraId="52BBA750" w14:textId="77777777" w:rsidR="00B95626" w:rsidRPr="00B95626" w:rsidRDefault="00B95626" w:rsidP="00B95626">
            <w:pPr>
              <w:spacing w:before="0" w:after="0"/>
              <w:rPr>
                <w:rFonts w:eastAsia="Times New Roman"/>
                <w:color w:val="auto"/>
                <w:sz w:val="24"/>
                <w:szCs w:val="24"/>
              </w:rPr>
            </w:pPr>
            <w:r w:rsidRPr="00B95626">
              <w:rPr>
                <w:rFonts w:eastAsia="Times New Roman"/>
                <w:color w:val="auto"/>
                <w:sz w:val="24"/>
                <w:szCs w:val="24"/>
              </w:rPr>
              <w:t> </w:t>
            </w:r>
          </w:p>
        </w:tc>
      </w:tr>
      <w:tr w:rsidR="00B95626" w:rsidRPr="00B95626" w14:paraId="04121B10" w14:textId="77777777" w:rsidTr="00B95626">
        <w:trPr>
          <w:trHeight w:val="11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AABB753"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12</w:t>
            </w:r>
          </w:p>
        </w:tc>
        <w:tc>
          <w:tcPr>
            <w:tcW w:w="6882" w:type="dxa"/>
            <w:tcBorders>
              <w:top w:val="nil"/>
              <w:left w:val="nil"/>
              <w:bottom w:val="single" w:sz="8" w:space="0" w:color="auto"/>
              <w:right w:val="single" w:sz="8" w:space="0" w:color="auto"/>
            </w:tcBorders>
            <w:shd w:val="clear" w:color="auto" w:fill="auto"/>
            <w:vAlign w:val="center"/>
            <w:hideMark/>
          </w:tcPr>
          <w:p w14:paraId="68A4C151" w14:textId="77777777" w:rsidR="00B95626" w:rsidRPr="00B95626" w:rsidRDefault="00B95626" w:rsidP="00B95626">
            <w:pPr>
              <w:spacing w:before="0" w:after="0"/>
              <w:rPr>
                <w:rFonts w:eastAsia="Times New Roman"/>
                <w:sz w:val="24"/>
                <w:szCs w:val="24"/>
              </w:rPr>
            </w:pPr>
            <w:r w:rsidRPr="00B95626">
              <w:rPr>
                <w:rFonts w:eastAsia="Times New Roman"/>
                <w:b/>
                <w:bCs/>
                <w:sz w:val="24"/>
                <w:szCs w:val="24"/>
              </w:rPr>
              <w:t>HÌNH HỌC TRỰC QUAN</w:t>
            </w:r>
            <w:r w:rsidRPr="00B95626">
              <w:rPr>
                <w:rFonts w:eastAsia="Times New Roman"/>
                <w:b/>
                <w:bCs/>
                <w:sz w:val="24"/>
                <w:szCs w:val="24"/>
              </w:rPr>
              <w:br/>
              <w:t>CHỦ ĐỀ 3: CÁC HÌNH KHỐI TRONG THỰC TIỄN</w:t>
            </w:r>
            <w:r w:rsidRPr="00B95626">
              <w:rPr>
                <w:rFonts w:eastAsia="Times New Roman"/>
                <w:sz w:val="24"/>
                <w:szCs w:val="24"/>
              </w:rPr>
              <w:br/>
              <w:t>Hoạt động 1: Hình hộp chữ nhật- Hình lập phương</w:t>
            </w:r>
          </w:p>
        </w:tc>
        <w:tc>
          <w:tcPr>
            <w:tcW w:w="869" w:type="dxa"/>
            <w:tcBorders>
              <w:top w:val="nil"/>
              <w:left w:val="nil"/>
              <w:bottom w:val="single" w:sz="8" w:space="0" w:color="auto"/>
              <w:right w:val="single" w:sz="8" w:space="0" w:color="auto"/>
            </w:tcBorders>
            <w:shd w:val="clear" w:color="auto" w:fill="auto"/>
            <w:noWrap/>
            <w:vAlign w:val="center"/>
            <w:hideMark/>
          </w:tcPr>
          <w:p w14:paraId="13993C49"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78AA79A8"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xml:space="preserve">– Mô tả được một số yếu tố  cơ  bản  (đỉnh,  cạnh,  góc,  đường  chéo) </w:t>
            </w:r>
            <w:r w:rsidRPr="00B95626">
              <w:rPr>
                <w:rFonts w:eastAsia="Times New Roman"/>
                <w:sz w:val="24"/>
                <w:szCs w:val="24"/>
              </w:rPr>
              <w:br/>
              <w:t>của hình hộp chữ nhật và hình lập phương.</w:t>
            </w:r>
          </w:p>
        </w:tc>
        <w:tc>
          <w:tcPr>
            <w:tcW w:w="1254" w:type="dxa"/>
            <w:tcBorders>
              <w:top w:val="nil"/>
              <w:left w:val="nil"/>
              <w:bottom w:val="single" w:sz="8" w:space="0" w:color="auto"/>
              <w:right w:val="single" w:sz="8" w:space="0" w:color="auto"/>
            </w:tcBorders>
            <w:shd w:val="clear" w:color="auto" w:fill="auto"/>
            <w:noWrap/>
            <w:vAlign w:val="bottom"/>
            <w:hideMark/>
          </w:tcPr>
          <w:p w14:paraId="3F0A2AA0"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3245E7DF" w14:textId="77777777" w:rsidTr="00B95626">
        <w:trPr>
          <w:trHeight w:val="142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5A4ED9C"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13</w:t>
            </w:r>
          </w:p>
        </w:tc>
        <w:tc>
          <w:tcPr>
            <w:tcW w:w="6882" w:type="dxa"/>
            <w:tcBorders>
              <w:top w:val="nil"/>
              <w:left w:val="nil"/>
              <w:bottom w:val="single" w:sz="8" w:space="0" w:color="auto"/>
              <w:right w:val="single" w:sz="8" w:space="0" w:color="auto"/>
            </w:tcBorders>
            <w:shd w:val="clear" w:color="auto" w:fill="auto"/>
            <w:vAlign w:val="center"/>
            <w:hideMark/>
          </w:tcPr>
          <w:p w14:paraId="633C475F"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2: Diện tích xung quanh và thể tích của hình hộp chữ nhật, hình lập phương</w:t>
            </w:r>
          </w:p>
        </w:tc>
        <w:tc>
          <w:tcPr>
            <w:tcW w:w="869" w:type="dxa"/>
            <w:tcBorders>
              <w:top w:val="nil"/>
              <w:left w:val="nil"/>
              <w:bottom w:val="single" w:sz="8" w:space="0" w:color="auto"/>
              <w:right w:val="single" w:sz="8" w:space="0" w:color="auto"/>
            </w:tcBorders>
            <w:shd w:val="clear" w:color="auto" w:fill="auto"/>
            <w:noWrap/>
            <w:vAlign w:val="center"/>
            <w:hideMark/>
          </w:tcPr>
          <w:p w14:paraId="1A8AEF37"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5F07D371"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Giải quyết được một số vấn đề thực tiễn gắn với việc tính thể tích, diện tích xung quanh của hình hộp chữ nhật, hình lập phương (ví dụ: tính thể tích hoặc diện tích xung quanh của một số đồ vật quen thuộc có dạng hình hộp chữ nhật, hình lập phương,...).</w:t>
            </w:r>
          </w:p>
        </w:tc>
        <w:tc>
          <w:tcPr>
            <w:tcW w:w="1254" w:type="dxa"/>
            <w:tcBorders>
              <w:top w:val="nil"/>
              <w:left w:val="nil"/>
              <w:bottom w:val="single" w:sz="8" w:space="0" w:color="auto"/>
              <w:right w:val="single" w:sz="8" w:space="0" w:color="auto"/>
            </w:tcBorders>
            <w:shd w:val="clear" w:color="auto" w:fill="auto"/>
            <w:noWrap/>
            <w:vAlign w:val="bottom"/>
            <w:hideMark/>
          </w:tcPr>
          <w:p w14:paraId="4A47744F"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3FF09193" w14:textId="77777777" w:rsidTr="00B95626">
        <w:trPr>
          <w:trHeight w:val="132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EDD2270"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14</w:t>
            </w:r>
          </w:p>
        </w:tc>
        <w:tc>
          <w:tcPr>
            <w:tcW w:w="6882" w:type="dxa"/>
            <w:tcBorders>
              <w:top w:val="nil"/>
              <w:left w:val="nil"/>
              <w:bottom w:val="single" w:sz="8" w:space="0" w:color="auto"/>
              <w:right w:val="single" w:sz="8" w:space="0" w:color="auto"/>
            </w:tcBorders>
            <w:shd w:val="clear" w:color="auto" w:fill="auto"/>
            <w:vAlign w:val="center"/>
            <w:hideMark/>
          </w:tcPr>
          <w:p w14:paraId="447F0704"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3: Hình lăng trụ đứng tam giác - Hình lăng trụ đứng tứ giác</w:t>
            </w:r>
          </w:p>
        </w:tc>
        <w:tc>
          <w:tcPr>
            <w:tcW w:w="869" w:type="dxa"/>
            <w:tcBorders>
              <w:top w:val="nil"/>
              <w:left w:val="nil"/>
              <w:bottom w:val="single" w:sz="8" w:space="0" w:color="auto"/>
              <w:right w:val="single" w:sz="8" w:space="0" w:color="auto"/>
            </w:tcBorders>
            <w:shd w:val="clear" w:color="auto" w:fill="auto"/>
            <w:noWrap/>
            <w:vAlign w:val="center"/>
            <w:hideMark/>
          </w:tcPr>
          <w:p w14:paraId="583D069C"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38336690"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Mô tả được hình lăng trụ đứng tam giác, hình lăng trụ đứng tứ giác (ví dụ: hai mặt đáy là song song; các mặt bên đều là hình chữ nhật) và tạo lập được hình lăng trụ đứng tam giác, hình lăng trụ đứng tứ giác.</w:t>
            </w:r>
          </w:p>
        </w:tc>
        <w:tc>
          <w:tcPr>
            <w:tcW w:w="1254" w:type="dxa"/>
            <w:tcBorders>
              <w:top w:val="nil"/>
              <w:left w:val="nil"/>
              <w:bottom w:val="single" w:sz="8" w:space="0" w:color="auto"/>
              <w:right w:val="single" w:sz="8" w:space="0" w:color="auto"/>
            </w:tcBorders>
            <w:shd w:val="clear" w:color="auto" w:fill="auto"/>
            <w:noWrap/>
            <w:vAlign w:val="bottom"/>
            <w:hideMark/>
          </w:tcPr>
          <w:p w14:paraId="26F27EA0"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5FA9B011" w14:textId="77777777" w:rsidTr="00B95626">
        <w:trPr>
          <w:trHeight w:val="216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B0D78E4"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15</w:t>
            </w:r>
          </w:p>
        </w:tc>
        <w:tc>
          <w:tcPr>
            <w:tcW w:w="6882" w:type="dxa"/>
            <w:tcBorders>
              <w:top w:val="nil"/>
              <w:left w:val="nil"/>
              <w:bottom w:val="single" w:sz="8" w:space="0" w:color="auto"/>
              <w:right w:val="single" w:sz="8" w:space="0" w:color="auto"/>
            </w:tcBorders>
            <w:shd w:val="clear" w:color="auto" w:fill="auto"/>
            <w:vAlign w:val="center"/>
            <w:hideMark/>
          </w:tcPr>
          <w:p w14:paraId="1EE3770E"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xml:space="preserve">Hoạt động 4: Diện tích xung quanh và thể tích của hình lăng trụ đứng tam giác - hình lăng trụ đứng tứ giác </w:t>
            </w:r>
          </w:p>
        </w:tc>
        <w:tc>
          <w:tcPr>
            <w:tcW w:w="869" w:type="dxa"/>
            <w:tcBorders>
              <w:top w:val="nil"/>
              <w:left w:val="nil"/>
              <w:bottom w:val="single" w:sz="8" w:space="0" w:color="auto"/>
              <w:right w:val="single" w:sz="8" w:space="0" w:color="auto"/>
            </w:tcBorders>
            <w:shd w:val="clear" w:color="auto" w:fill="auto"/>
            <w:noWrap/>
            <w:vAlign w:val="center"/>
            <w:hideMark/>
          </w:tcPr>
          <w:p w14:paraId="175B1EB8"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1DB62906"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Tính được diện tích xung quanh, thể tích của hình lăng trụ đứng tam giác, hình lăng trụ đứng tứ giác.</w:t>
            </w:r>
            <w:r w:rsidRPr="00B95626">
              <w:rPr>
                <w:rFonts w:eastAsia="Times New Roman"/>
                <w:sz w:val="24"/>
                <w:szCs w:val="24"/>
              </w:rPr>
              <w:br/>
              <w:t>– Giải quyết được một số vấn đề thực tiễn gắn với việc tính thể tích, diện tích xung quanh của một lăng trụ đứng tam giác, hình lăng trụ đứng tứ</w:t>
            </w:r>
            <w:r w:rsidRPr="00B95626">
              <w:rPr>
                <w:rFonts w:eastAsia="Times New Roman"/>
                <w:sz w:val="24"/>
                <w:szCs w:val="24"/>
              </w:rPr>
              <w:br/>
              <w:t>giác (ví dụ: tính thể tích hoặc diện tích xung quanh của một số đồ vật quen thuộc có dạng lăng trụ đứng tam giác, lăng trụ đứng tứ giác,...).</w:t>
            </w:r>
          </w:p>
        </w:tc>
        <w:tc>
          <w:tcPr>
            <w:tcW w:w="1254" w:type="dxa"/>
            <w:tcBorders>
              <w:top w:val="nil"/>
              <w:left w:val="nil"/>
              <w:bottom w:val="single" w:sz="8" w:space="0" w:color="auto"/>
              <w:right w:val="single" w:sz="8" w:space="0" w:color="auto"/>
            </w:tcBorders>
            <w:shd w:val="clear" w:color="auto" w:fill="auto"/>
            <w:noWrap/>
            <w:vAlign w:val="bottom"/>
            <w:hideMark/>
          </w:tcPr>
          <w:p w14:paraId="70509D26"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303901B0" w14:textId="77777777" w:rsidTr="00B95626">
        <w:trPr>
          <w:trHeight w:val="51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BD4605C"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16</w:t>
            </w:r>
          </w:p>
        </w:tc>
        <w:tc>
          <w:tcPr>
            <w:tcW w:w="6882" w:type="dxa"/>
            <w:tcBorders>
              <w:top w:val="nil"/>
              <w:left w:val="nil"/>
              <w:bottom w:val="single" w:sz="8" w:space="0" w:color="auto"/>
              <w:right w:val="single" w:sz="8" w:space="0" w:color="auto"/>
            </w:tcBorders>
            <w:shd w:val="clear" w:color="auto" w:fill="auto"/>
            <w:noWrap/>
            <w:vAlign w:val="center"/>
            <w:hideMark/>
          </w:tcPr>
          <w:p w14:paraId="6D815747"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5: Ôn tập chủ đề 3</w:t>
            </w:r>
          </w:p>
        </w:tc>
        <w:tc>
          <w:tcPr>
            <w:tcW w:w="869" w:type="dxa"/>
            <w:tcBorders>
              <w:top w:val="nil"/>
              <w:left w:val="nil"/>
              <w:bottom w:val="single" w:sz="8" w:space="0" w:color="auto"/>
              <w:right w:val="single" w:sz="8" w:space="0" w:color="auto"/>
            </w:tcBorders>
            <w:shd w:val="clear" w:color="auto" w:fill="auto"/>
            <w:noWrap/>
            <w:vAlign w:val="center"/>
            <w:hideMark/>
          </w:tcPr>
          <w:p w14:paraId="15FE1EEE"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4</w:t>
            </w:r>
          </w:p>
        </w:tc>
        <w:tc>
          <w:tcPr>
            <w:tcW w:w="6295" w:type="dxa"/>
            <w:tcBorders>
              <w:top w:val="nil"/>
              <w:left w:val="nil"/>
              <w:bottom w:val="single" w:sz="8" w:space="0" w:color="auto"/>
              <w:right w:val="single" w:sz="8" w:space="0" w:color="auto"/>
            </w:tcBorders>
            <w:shd w:val="clear" w:color="auto" w:fill="auto"/>
            <w:noWrap/>
            <w:vAlign w:val="center"/>
            <w:hideMark/>
          </w:tcPr>
          <w:p w14:paraId="50F545BC"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Ôn tập các kiến thức đã học ở chủ đề 3</w:t>
            </w:r>
          </w:p>
        </w:tc>
        <w:tc>
          <w:tcPr>
            <w:tcW w:w="1254" w:type="dxa"/>
            <w:tcBorders>
              <w:top w:val="nil"/>
              <w:left w:val="nil"/>
              <w:bottom w:val="single" w:sz="8" w:space="0" w:color="auto"/>
              <w:right w:val="single" w:sz="8" w:space="0" w:color="auto"/>
            </w:tcBorders>
            <w:shd w:val="clear" w:color="auto" w:fill="auto"/>
            <w:noWrap/>
            <w:vAlign w:val="bottom"/>
            <w:hideMark/>
          </w:tcPr>
          <w:p w14:paraId="6C811CC1"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776F3674" w14:textId="77777777" w:rsidTr="00B95626">
        <w:trPr>
          <w:trHeight w:val="10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602943B"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17</w:t>
            </w:r>
          </w:p>
        </w:tc>
        <w:tc>
          <w:tcPr>
            <w:tcW w:w="6882" w:type="dxa"/>
            <w:tcBorders>
              <w:top w:val="nil"/>
              <w:left w:val="nil"/>
              <w:bottom w:val="single" w:sz="8" w:space="0" w:color="auto"/>
              <w:right w:val="single" w:sz="8" w:space="0" w:color="auto"/>
            </w:tcBorders>
            <w:shd w:val="clear" w:color="auto" w:fill="auto"/>
            <w:vAlign w:val="center"/>
            <w:hideMark/>
          </w:tcPr>
          <w:p w14:paraId="7BFD665C" w14:textId="77777777" w:rsidR="00B95626" w:rsidRPr="00B95626" w:rsidRDefault="00B95626" w:rsidP="00B95626">
            <w:pPr>
              <w:spacing w:before="0" w:after="0"/>
              <w:rPr>
                <w:rFonts w:eastAsia="Times New Roman"/>
                <w:sz w:val="24"/>
                <w:szCs w:val="24"/>
              </w:rPr>
            </w:pPr>
            <w:r w:rsidRPr="00B95626">
              <w:rPr>
                <w:rFonts w:eastAsia="Times New Roman"/>
                <w:b/>
                <w:bCs/>
                <w:sz w:val="24"/>
                <w:szCs w:val="24"/>
              </w:rPr>
              <w:t>HÌNH HỌC PHẲNG</w:t>
            </w:r>
            <w:r w:rsidRPr="00B95626">
              <w:rPr>
                <w:rFonts w:eastAsia="Times New Roman"/>
                <w:b/>
                <w:bCs/>
                <w:sz w:val="24"/>
                <w:szCs w:val="24"/>
              </w:rPr>
              <w:br/>
              <w:t>CHỦ ĐỀ 4: GÓC VÀ ĐƯỜNG THẲNG SONG SONG</w:t>
            </w:r>
            <w:r w:rsidRPr="00B95626">
              <w:rPr>
                <w:rFonts w:eastAsia="Times New Roman"/>
                <w:sz w:val="24"/>
                <w:szCs w:val="24"/>
              </w:rPr>
              <w:br/>
              <w:t>Hoạt động 1: Các góc ở vị trí đặc biệt</w:t>
            </w:r>
          </w:p>
        </w:tc>
        <w:tc>
          <w:tcPr>
            <w:tcW w:w="869" w:type="dxa"/>
            <w:tcBorders>
              <w:top w:val="nil"/>
              <w:left w:val="nil"/>
              <w:bottom w:val="single" w:sz="8" w:space="0" w:color="auto"/>
              <w:right w:val="single" w:sz="8" w:space="0" w:color="auto"/>
            </w:tcBorders>
            <w:shd w:val="clear" w:color="auto" w:fill="auto"/>
            <w:noWrap/>
            <w:vAlign w:val="center"/>
            <w:hideMark/>
          </w:tcPr>
          <w:p w14:paraId="434CC9D6"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73E7FEAA"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Nhận biết được các góc ở vị trí đặc biệt (hai góc kề bù, hai góc đối đỉnh).</w:t>
            </w:r>
          </w:p>
        </w:tc>
        <w:tc>
          <w:tcPr>
            <w:tcW w:w="1254" w:type="dxa"/>
            <w:tcBorders>
              <w:top w:val="nil"/>
              <w:left w:val="nil"/>
              <w:bottom w:val="single" w:sz="8" w:space="0" w:color="auto"/>
              <w:right w:val="single" w:sz="8" w:space="0" w:color="auto"/>
            </w:tcBorders>
            <w:shd w:val="clear" w:color="auto" w:fill="auto"/>
            <w:noWrap/>
            <w:vAlign w:val="bottom"/>
            <w:hideMark/>
          </w:tcPr>
          <w:p w14:paraId="2621BD7D"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3B90396D" w14:textId="77777777" w:rsidTr="00B95626">
        <w:trPr>
          <w:trHeight w:val="10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088FC60"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18</w:t>
            </w:r>
          </w:p>
        </w:tc>
        <w:tc>
          <w:tcPr>
            <w:tcW w:w="6882" w:type="dxa"/>
            <w:tcBorders>
              <w:top w:val="nil"/>
              <w:left w:val="nil"/>
              <w:bottom w:val="single" w:sz="8" w:space="0" w:color="auto"/>
              <w:right w:val="single" w:sz="8" w:space="0" w:color="auto"/>
            </w:tcBorders>
            <w:shd w:val="clear" w:color="auto" w:fill="auto"/>
            <w:noWrap/>
            <w:vAlign w:val="center"/>
            <w:hideMark/>
          </w:tcPr>
          <w:p w14:paraId="2246A8A6"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2: Tia phân giác</w:t>
            </w:r>
          </w:p>
        </w:tc>
        <w:tc>
          <w:tcPr>
            <w:tcW w:w="869" w:type="dxa"/>
            <w:tcBorders>
              <w:top w:val="nil"/>
              <w:left w:val="nil"/>
              <w:bottom w:val="single" w:sz="8" w:space="0" w:color="auto"/>
              <w:right w:val="single" w:sz="8" w:space="0" w:color="auto"/>
            </w:tcBorders>
            <w:shd w:val="clear" w:color="auto" w:fill="auto"/>
            <w:noWrap/>
            <w:vAlign w:val="center"/>
            <w:hideMark/>
          </w:tcPr>
          <w:p w14:paraId="0BC09D82"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776741DA"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Nhận biết được tia phân giác của một góc.</w:t>
            </w:r>
            <w:r w:rsidRPr="00B95626">
              <w:rPr>
                <w:rFonts w:eastAsia="Times New Roman"/>
                <w:sz w:val="24"/>
                <w:szCs w:val="24"/>
              </w:rPr>
              <w:br/>
              <w:t>– Nhận biết được cách vẽ tia phân giác của một góc bằng dụng cụ học tập.</w:t>
            </w:r>
          </w:p>
        </w:tc>
        <w:tc>
          <w:tcPr>
            <w:tcW w:w="1254" w:type="dxa"/>
            <w:tcBorders>
              <w:top w:val="nil"/>
              <w:left w:val="nil"/>
              <w:bottom w:val="single" w:sz="8" w:space="0" w:color="auto"/>
              <w:right w:val="single" w:sz="8" w:space="0" w:color="auto"/>
            </w:tcBorders>
            <w:shd w:val="clear" w:color="auto" w:fill="auto"/>
            <w:noWrap/>
            <w:vAlign w:val="bottom"/>
            <w:hideMark/>
          </w:tcPr>
          <w:p w14:paraId="4F56448A"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693EAE4F" w14:textId="77777777" w:rsidTr="00B95626">
        <w:trPr>
          <w:trHeight w:val="139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6F7D587"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lastRenderedPageBreak/>
              <w:t>19</w:t>
            </w:r>
          </w:p>
        </w:tc>
        <w:tc>
          <w:tcPr>
            <w:tcW w:w="6882" w:type="dxa"/>
            <w:tcBorders>
              <w:top w:val="nil"/>
              <w:left w:val="nil"/>
              <w:bottom w:val="single" w:sz="8" w:space="0" w:color="auto"/>
              <w:right w:val="single" w:sz="8" w:space="0" w:color="auto"/>
            </w:tcBorders>
            <w:shd w:val="clear" w:color="auto" w:fill="auto"/>
            <w:noWrap/>
            <w:vAlign w:val="center"/>
            <w:hideMark/>
          </w:tcPr>
          <w:p w14:paraId="0CC76819"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3: Hai đường thẳng song song</w:t>
            </w:r>
          </w:p>
        </w:tc>
        <w:tc>
          <w:tcPr>
            <w:tcW w:w="869" w:type="dxa"/>
            <w:tcBorders>
              <w:top w:val="nil"/>
              <w:left w:val="nil"/>
              <w:bottom w:val="single" w:sz="8" w:space="0" w:color="auto"/>
              <w:right w:val="single" w:sz="8" w:space="0" w:color="auto"/>
            </w:tcBorders>
            <w:shd w:val="clear" w:color="auto" w:fill="auto"/>
            <w:noWrap/>
            <w:vAlign w:val="center"/>
            <w:hideMark/>
          </w:tcPr>
          <w:p w14:paraId="58F14891"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3B79D970"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Mô tả được một số tính chất của hai đường thẳng song song.</w:t>
            </w:r>
            <w:r w:rsidRPr="00B95626">
              <w:rPr>
                <w:rFonts w:eastAsia="Times New Roman"/>
                <w:sz w:val="24"/>
                <w:szCs w:val="24"/>
              </w:rPr>
              <w:br/>
              <w:t>– Mô tả được dấu hiệu song song của hai đường thẳng thông qua cặp góc đồng vị, cặp góc so le trong.</w:t>
            </w:r>
            <w:r w:rsidRPr="00B95626">
              <w:rPr>
                <w:rFonts w:eastAsia="Times New Roman"/>
                <w:sz w:val="24"/>
                <w:szCs w:val="24"/>
              </w:rPr>
              <w:br/>
              <w:t>– Nhận biết được tiên đề Euclid về đường thẳng song song.</w:t>
            </w:r>
          </w:p>
        </w:tc>
        <w:tc>
          <w:tcPr>
            <w:tcW w:w="1254" w:type="dxa"/>
            <w:tcBorders>
              <w:top w:val="nil"/>
              <w:left w:val="nil"/>
              <w:bottom w:val="single" w:sz="8" w:space="0" w:color="auto"/>
              <w:right w:val="single" w:sz="8" w:space="0" w:color="auto"/>
            </w:tcBorders>
            <w:shd w:val="clear" w:color="auto" w:fill="auto"/>
            <w:noWrap/>
            <w:vAlign w:val="bottom"/>
            <w:hideMark/>
          </w:tcPr>
          <w:p w14:paraId="4C9773B4"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4EA03167" w14:textId="77777777" w:rsidTr="00B95626">
        <w:trPr>
          <w:trHeight w:val="62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4B1F873"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20</w:t>
            </w:r>
          </w:p>
        </w:tc>
        <w:tc>
          <w:tcPr>
            <w:tcW w:w="6882" w:type="dxa"/>
            <w:tcBorders>
              <w:top w:val="nil"/>
              <w:left w:val="nil"/>
              <w:bottom w:val="single" w:sz="8" w:space="0" w:color="auto"/>
              <w:right w:val="single" w:sz="8" w:space="0" w:color="auto"/>
            </w:tcBorders>
            <w:shd w:val="clear" w:color="auto" w:fill="auto"/>
            <w:noWrap/>
            <w:vAlign w:val="center"/>
            <w:hideMark/>
          </w:tcPr>
          <w:p w14:paraId="5A950EE5"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4: Định lí và chứng minh một định lí</w:t>
            </w:r>
          </w:p>
        </w:tc>
        <w:tc>
          <w:tcPr>
            <w:tcW w:w="869" w:type="dxa"/>
            <w:tcBorders>
              <w:top w:val="nil"/>
              <w:left w:val="nil"/>
              <w:bottom w:val="single" w:sz="8" w:space="0" w:color="auto"/>
              <w:right w:val="single" w:sz="8" w:space="0" w:color="auto"/>
            </w:tcBorders>
            <w:shd w:val="clear" w:color="auto" w:fill="auto"/>
            <w:noWrap/>
            <w:vAlign w:val="center"/>
            <w:hideMark/>
          </w:tcPr>
          <w:p w14:paraId="23694D19"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19BF6CC2"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Nhận biết được thế nào là một định lí, chứng minh một định lí.</w:t>
            </w:r>
          </w:p>
        </w:tc>
        <w:tc>
          <w:tcPr>
            <w:tcW w:w="1254" w:type="dxa"/>
            <w:tcBorders>
              <w:top w:val="nil"/>
              <w:left w:val="nil"/>
              <w:bottom w:val="single" w:sz="8" w:space="0" w:color="auto"/>
              <w:right w:val="single" w:sz="8" w:space="0" w:color="auto"/>
            </w:tcBorders>
            <w:shd w:val="clear" w:color="auto" w:fill="auto"/>
            <w:noWrap/>
            <w:vAlign w:val="bottom"/>
            <w:hideMark/>
          </w:tcPr>
          <w:p w14:paraId="5FBC1C8D"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60FFBE53" w14:textId="77777777" w:rsidTr="00B95626">
        <w:trPr>
          <w:trHeight w:val="4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29410A2"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21</w:t>
            </w:r>
          </w:p>
        </w:tc>
        <w:tc>
          <w:tcPr>
            <w:tcW w:w="6882" w:type="dxa"/>
            <w:tcBorders>
              <w:top w:val="nil"/>
              <w:left w:val="nil"/>
              <w:bottom w:val="single" w:sz="8" w:space="0" w:color="auto"/>
              <w:right w:val="single" w:sz="8" w:space="0" w:color="auto"/>
            </w:tcBorders>
            <w:shd w:val="clear" w:color="auto" w:fill="auto"/>
            <w:noWrap/>
            <w:vAlign w:val="center"/>
            <w:hideMark/>
          </w:tcPr>
          <w:p w14:paraId="354F1D59"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5: Ôn tập chủ đề 4</w:t>
            </w:r>
          </w:p>
        </w:tc>
        <w:tc>
          <w:tcPr>
            <w:tcW w:w="869" w:type="dxa"/>
            <w:tcBorders>
              <w:top w:val="nil"/>
              <w:left w:val="nil"/>
              <w:bottom w:val="single" w:sz="8" w:space="0" w:color="auto"/>
              <w:right w:val="single" w:sz="8" w:space="0" w:color="auto"/>
            </w:tcBorders>
            <w:shd w:val="clear" w:color="auto" w:fill="auto"/>
            <w:noWrap/>
            <w:vAlign w:val="center"/>
            <w:hideMark/>
          </w:tcPr>
          <w:p w14:paraId="3725BAF8"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3D829B8E"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Ôn tập các kiến thức đã học ở chủ đề 4.</w:t>
            </w:r>
          </w:p>
        </w:tc>
        <w:tc>
          <w:tcPr>
            <w:tcW w:w="1254" w:type="dxa"/>
            <w:tcBorders>
              <w:top w:val="nil"/>
              <w:left w:val="nil"/>
              <w:bottom w:val="single" w:sz="8" w:space="0" w:color="auto"/>
              <w:right w:val="single" w:sz="8" w:space="0" w:color="auto"/>
            </w:tcBorders>
            <w:shd w:val="clear" w:color="auto" w:fill="auto"/>
            <w:vAlign w:val="bottom"/>
            <w:hideMark/>
          </w:tcPr>
          <w:p w14:paraId="569659CC"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6E418B76" w14:textId="77777777" w:rsidTr="00B95626">
        <w:trPr>
          <w:trHeight w:val="540"/>
        </w:trPr>
        <w:tc>
          <w:tcPr>
            <w:tcW w:w="810" w:type="dxa"/>
            <w:tcBorders>
              <w:top w:val="nil"/>
              <w:left w:val="single" w:sz="8" w:space="0" w:color="auto"/>
              <w:bottom w:val="single" w:sz="8" w:space="0" w:color="auto"/>
              <w:right w:val="single" w:sz="8" w:space="0" w:color="auto"/>
            </w:tcBorders>
            <w:shd w:val="clear" w:color="000000" w:fill="FFC000"/>
            <w:noWrap/>
            <w:vAlign w:val="center"/>
            <w:hideMark/>
          </w:tcPr>
          <w:p w14:paraId="4E35607A"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 </w:t>
            </w:r>
          </w:p>
        </w:tc>
        <w:tc>
          <w:tcPr>
            <w:tcW w:w="6882" w:type="dxa"/>
            <w:tcBorders>
              <w:top w:val="nil"/>
              <w:left w:val="nil"/>
              <w:bottom w:val="single" w:sz="8" w:space="0" w:color="auto"/>
              <w:right w:val="single" w:sz="8" w:space="0" w:color="auto"/>
            </w:tcBorders>
            <w:shd w:val="clear" w:color="000000" w:fill="FFC000"/>
            <w:noWrap/>
            <w:vAlign w:val="center"/>
            <w:hideMark/>
          </w:tcPr>
          <w:p w14:paraId="70C2F87E" w14:textId="77777777" w:rsidR="00B95626" w:rsidRPr="00B95626" w:rsidRDefault="00B95626" w:rsidP="00B95626">
            <w:pPr>
              <w:spacing w:before="0" w:after="0"/>
              <w:jc w:val="center"/>
              <w:rPr>
                <w:rFonts w:eastAsia="Times New Roman"/>
                <w:b/>
                <w:bCs/>
                <w:color w:val="auto"/>
                <w:sz w:val="24"/>
                <w:szCs w:val="24"/>
              </w:rPr>
            </w:pPr>
            <w:r w:rsidRPr="00B95626">
              <w:rPr>
                <w:rFonts w:eastAsia="Times New Roman"/>
                <w:b/>
                <w:bCs/>
                <w:color w:val="auto"/>
                <w:sz w:val="24"/>
                <w:szCs w:val="24"/>
              </w:rPr>
              <w:t>PHẦN MỘT SỐ YẾU TỐ THỐNG KÊ</w:t>
            </w:r>
          </w:p>
        </w:tc>
        <w:tc>
          <w:tcPr>
            <w:tcW w:w="869" w:type="dxa"/>
            <w:tcBorders>
              <w:top w:val="nil"/>
              <w:left w:val="nil"/>
              <w:bottom w:val="single" w:sz="8" w:space="0" w:color="auto"/>
              <w:right w:val="single" w:sz="8" w:space="0" w:color="auto"/>
            </w:tcBorders>
            <w:shd w:val="clear" w:color="000000" w:fill="FFC000"/>
            <w:noWrap/>
            <w:vAlign w:val="center"/>
            <w:hideMark/>
          </w:tcPr>
          <w:p w14:paraId="02C3E141" w14:textId="77777777" w:rsidR="00B95626" w:rsidRPr="00B95626" w:rsidRDefault="00B95626" w:rsidP="00B95626">
            <w:pPr>
              <w:spacing w:before="0" w:after="0"/>
              <w:jc w:val="center"/>
              <w:rPr>
                <w:rFonts w:eastAsia="Times New Roman"/>
                <w:b/>
                <w:bCs/>
                <w:color w:val="auto"/>
                <w:sz w:val="24"/>
                <w:szCs w:val="24"/>
              </w:rPr>
            </w:pPr>
            <w:r w:rsidRPr="00B95626">
              <w:rPr>
                <w:rFonts w:eastAsia="Times New Roman"/>
                <w:b/>
                <w:bCs/>
                <w:color w:val="auto"/>
                <w:sz w:val="24"/>
                <w:szCs w:val="24"/>
              </w:rPr>
              <w:t>10</w:t>
            </w:r>
          </w:p>
        </w:tc>
        <w:tc>
          <w:tcPr>
            <w:tcW w:w="6295" w:type="dxa"/>
            <w:tcBorders>
              <w:top w:val="nil"/>
              <w:left w:val="nil"/>
              <w:bottom w:val="single" w:sz="8" w:space="0" w:color="auto"/>
              <w:right w:val="single" w:sz="8" w:space="0" w:color="auto"/>
            </w:tcBorders>
            <w:shd w:val="clear" w:color="000000" w:fill="FFC000"/>
            <w:noWrap/>
            <w:vAlign w:val="center"/>
            <w:hideMark/>
          </w:tcPr>
          <w:p w14:paraId="2FA5283F"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 </w:t>
            </w:r>
          </w:p>
        </w:tc>
        <w:tc>
          <w:tcPr>
            <w:tcW w:w="1254" w:type="dxa"/>
            <w:tcBorders>
              <w:top w:val="nil"/>
              <w:left w:val="nil"/>
              <w:bottom w:val="single" w:sz="8" w:space="0" w:color="auto"/>
              <w:right w:val="single" w:sz="8" w:space="0" w:color="auto"/>
            </w:tcBorders>
            <w:shd w:val="clear" w:color="000000" w:fill="FFC000"/>
            <w:noWrap/>
            <w:vAlign w:val="center"/>
            <w:hideMark/>
          </w:tcPr>
          <w:p w14:paraId="6E05C41D"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 </w:t>
            </w:r>
          </w:p>
        </w:tc>
      </w:tr>
      <w:tr w:rsidR="00B95626" w:rsidRPr="00B95626" w14:paraId="57D0F142" w14:textId="77777777" w:rsidTr="00B95626">
        <w:trPr>
          <w:trHeight w:val="210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39022AE"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22</w:t>
            </w:r>
          </w:p>
        </w:tc>
        <w:tc>
          <w:tcPr>
            <w:tcW w:w="6882" w:type="dxa"/>
            <w:tcBorders>
              <w:top w:val="nil"/>
              <w:left w:val="nil"/>
              <w:bottom w:val="single" w:sz="8" w:space="0" w:color="auto"/>
              <w:right w:val="single" w:sz="8" w:space="0" w:color="auto"/>
            </w:tcBorders>
            <w:shd w:val="clear" w:color="auto" w:fill="auto"/>
            <w:vAlign w:val="center"/>
            <w:hideMark/>
          </w:tcPr>
          <w:p w14:paraId="2B8F4DF2" w14:textId="77777777" w:rsidR="00B95626" w:rsidRPr="00B95626" w:rsidRDefault="00B95626" w:rsidP="00B95626">
            <w:pPr>
              <w:spacing w:before="0" w:after="0"/>
              <w:rPr>
                <w:rFonts w:eastAsia="Times New Roman"/>
                <w:sz w:val="24"/>
                <w:szCs w:val="24"/>
              </w:rPr>
            </w:pPr>
            <w:r w:rsidRPr="00B95626">
              <w:rPr>
                <w:rFonts w:eastAsia="Times New Roman"/>
                <w:b/>
                <w:bCs/>
                <w:sz w:val="24"/>
                <w:szCs w:val="24"/>
              </w:rPr>
              <w:t>CHỦ ĐỀ 5: MỘT SỐ YẾU TỐ THỐNG KÊ</w:t>
            </w:r>
            <w:r w:rsidRPr="00B95626">
              <w:rPr>
                <w:rFonts w:eastAsia="Times New Roman"/>
                <w:sz w:val="24"/>
                <w:szCs w:val="24"/>
              </w:rPr>
              <w:br/>
              <w:t>Hoạt động 1: Thu thập và phân loại dữ liệu</w:t>
            </w:r>
          </w:p>
        </w:tc>
        <w:tc>
          <w:tcPr>
            <w:tcW w:w="869" w:type="dxa"/>
            <w:tcBorders>
              <w:top w:val="nil"/>
              <w:left w:val="nil"/>
              <w:bottom w:val="single" w:sz="8" w:space="0" w:color="auto"/>
              <w:right w:val="single" w:sz="8" w:space="0" w:color="auto"/>
            </w:tcBorders>
            <w:shd w:val="clear" w:color="auto" w:fill="auto"/>
            <w:noWrap/>
            <w:vAlign w:val="center"/>
            <w:hideMark/>
          </w:tcPr>
          <w:p w14:paraId="33AE037F"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35C8FD06"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Thực hiện và lí giải được việc thu thập, phân loại dữ liệu theo các tiêu chí cho trước từ những nguồn: văn bản, bảng biểu, kiến thức trong các môn học khác và trong thực tiễn.</w:t>
            </w:r>
            <w:r w:rsidRPr="00B95626">
              <w:rPr>
                <w:rFonts w:eastAsia="Times New Roman"/>
                <w:sz w:val="24"/>
                <w:szCs w:val="24"/>
              </w:rPr>
              <w:br/>
              <w:t>– Giải thích được tính hợp lí của dữ liệu theo các tiêu chí toán học đơn giản (ví dụ: tính hợp lí, tính đại diện của một kết luận trong phỏng vấn; tính hợp lí của các quảng cáo;...).</w:t>
            </w:r>
          </w:p>
        </w:tc>
        <w:tc>
          <w:tcPr>
            <w:tcW w:w="1254" w:type="dxa"/>
            <w:tcBorders>
              <w:top w:val="nil"/>
              <w:left w:val="nil"/>
              <w:bottom w:val="single" w:sz="8" w:space="0" w:color="auto"/>
              <w:right w:val="single" w:sz="8" w:space="0" w:color="auto"/>
            </w:tcBorders>
            <w:shd w:val="clear" w:color="auto" w:fill="auto"/>
            <w:noWrap/>
            <w:vAlign w:val="bottom"/>
            <w:hideMark/>
          </w:tcPr>
          <w:p w14:paraId="7A9F9981"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146B05A5" w14:textId="77777777" w:rsidTr="00B95626">
        <w:trPr>
          <w:trHeight w:val="42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5C45383"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23</w:t>
            </w:r>
          </w:p>
        </w:tc>
        <w:tc>
          <w:tcPr>
            <w:tcW w:w="6882" w:type="dxa"/>
            <w:tcBorders>
              <w:top w:val="nil"/>
              <w:left w:val="nil"/>
              <w:bottom w:val="single" w:sz="8" w:space="0" w:color="auto"/>
              <w:right w:val="single" w:sz="8" w:space="0" w:color="auto"/>
            </w:tcBorders>
            <w:shd w:val="clear" w:color="auto" w:fill="auto"/>
            <w:noWrap/>
            <w:vAlign w:val="center"/>
            <w:hideMark/>
          </w:tcPr>
          <w:p w14:paraId="57C47698"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2: Biểu đồ hình quạt tròn</w:t>
            </w:r>
          </w:p>
        </w:tc>
        <w:tc>
          <w:tcPr>
            <w:tcW w:w="869" w:type="dxa"/>
            <w:tcBorders>
              <w:top w:val="nil"/>
              <w:left w:val="nil"/>
              <w:bottom w:val="single" w:sz="8" w:space="0" w:color="auto"/>
              <w:right w:val="single" w:sz="8" w:space="0" w:color="auto"/>
            </w:tcBorders>
            <w:shd w:val="clear" w:color="auto" w:fill="auto"/>
            <w:noWrap/>
            <w:vAlign w:val="center"/>
            <w:hideMark/>
          </w:tcPr>
          <w:p w14:paraId="2706934A"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424D5134"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Đọc và mô tả thành thạo các dữ liệu ở dạng biểu đồ thống kê: biểu đồ hình quạt tròn (pie chart)</w:t>
            </w:r>
            <w:r w:rsidRPr="00B95626">
              <w:rPr>
                <w:rFonts w:eastAsia="Times New Roman"/>
                <w:sz w:val="24"/>
                <w:szCs w:val="24"/>
              </w:rPr>
              <w:br/>
              <w:t>– Lựa chọn và biểu diễn được dữ liệu vào bảng, biểu đồ thích hợp ở dạng: biểu đồ hình quạt tròn (cho sẵn) (pie chart)</w:t>
            </w:r>
            <w:r w:rsidRPr="00B95626">
              <w:rPr>
                <w:rFonts w:eastAsia="Times New Roman"/>
                <w:sz w:val="24"/>
                <w:szCs w:val="24"/>
              </w:rPr>
              <w:br/>
              <w:t>– Nhận biết được những dạng biểu diễn khác nhau cho một tập dữ liệu.</w:t>
            </w:r>
            <w:r w:rsidRPr="00B95626">
              <w:rPr>
                <w:rFonts w:eastAsia="Times New Roman"/>
                <w:sz w:val="24"/>
                <w:szCs w:val="24"/>
              </w:rPr>
              <w:br/>
              <w:t xml:space="preserve">– Nhận ra được vấn đề hoặc quy luật đơn giản dựa trên phân tích các số liệu thu được ở dạng: biểu đồ hình quạt tròn (cho sẵn) (pie chart) </w:t>
            </w:r>
            <w:r w:rsidRPr="00B95626">
              <w:rPr>
                <w:rFonts w:eastAsia="Times New Roman"/>
                <w:sz w:val="24"/>
                <w:szCs w:val="24"/>
              </w:rPr>
              <w:br/>
              <w:t>– Giải quyết được những vấn đề đơn giản liên quan đến các số liệu thu được ở dạng: biểu đồ hình quạt tròn (cho sẵn) (pie chart)</w:t>
            </w:r>
            <w:r w:rsidRPr="00B95626">
              <w:rPr>
                <w:rFonts w:eastAsia="Times New Roman"/>
                <w:sz w:val="24"/>
                <w:szCs w:val="24"/>
              </w:rPr>
              <w:br/>
              <w:t>– Nhận biết được mối liên hệ giữa thống kê với những kiến thức trong các môn học khác trong Chương trình lớp 7 (ví dụ: Lịch sử và Địa lí lớp 7, Khoa học tự nhiên lớp 7,...) và trong thực tiễn (ví dụ: môi trường, y học, tài chính,...).</w:t>
            </w:r>
          </w:p>
        </w:tc>
        <w:tc>
          <w:tcPr>
            <w:tcW w:w="1254" w:type="dxa"/>
            <w:tcBorders>
              <w:top w:val="nil"/>
              <w:left w:val="nil"/>
              <w:bottom w:val="single" w:sz="8" w:space="0" w:color="auto"/>
              <w:right w:val="single" w:sz="8" w:space="0" w:color="auto"/>
            </w:tcBorders>
            <w:shd w:val="clear" w:color="auto" w:fill="auto"/>
            <w:noWrap/>
            <w:vAlign w:val="bottom"/>
            <w:hideMark/>
          </w:tcPr>
          <w:p w14:paraId="2B311122"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0171EF5D" w14:textId="77777777" w:rsidTr="00B95626">
        <w:trPr>
          <w:trHeight w:val="42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8C43892"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lastRenderedPageBreak/>
              <w:t>24</w:t>
            </w:r>
          </w:p>
        </w:tc>
        <w:tc>
          <w:tcPr>
            <w:tcW w:w="6882" w:type="dxa"/>
            <w:tcBorders>
              <w:top w:val="nil"/>
              <w:left w:val="nil"/>
              <w:bottom w:val="single" w:sz="8" w:space="0" w:color="auto"/>
              <w:right w:val="single" w:sz="8" w:space="0" w:color="auto"/>
            </w:tcBorders>
            <w:shd w:val="clear" w:color="auto" w:fill="auto"/>
            <w:noWrap/>
            <w:vAlign w:val="center"/>
            <w:hideMark/>
          </w:tcPr>
          <w:p w14:paraId="4ABB2AA1"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3: Biểu đồ đoạn thẳng</w:t>
            </w:r>
          </w:p>
        </w:tc>
        <w:tc>
          <w:tcPr>
            <w:tcW w:w="869" w:type="dxa"/>
            <w:tcBorders>
              <w:top w:val="nil"/>
              <w:left w:val="nil"/>
              <w:bottom w:val="single" w:sz="8" w:space="0" w:color="auto"/>
              <w:right w:val="single" w:sz="8" w:space="0" w:color="auto"/>
            </w:tcBorders>
            <w:shd w:val="clear" w:color="auto" w:fill="auto"/>
            <w:noWrap/>
            <w:vAlign w:val="center"/>
            <w:hideMark/>
          </w:tcPr>
          <w:p w14:paraId="095F4A6B"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27B69BE0"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Đọc và mô tả thành thạo các dữ liệu ở dạng biểu đồ thống kê: biểu đồ đoạn thẳng (line graph).</w:t>
            </w:r>
            <w:r w:rsidRPr="00B95626">
              <w:rPr>
                <w:rFonts w:eastAsia="Times New Roman"/>
                <w:sz w:val="24"/>
                <w:szCs w:val="24"/>
              </w:rPr>
              <w:br/>
              <w:t>– Lựa chọn và biểu diễn được dữ liệu vào bảng, biểu đồ thích hợp ở dạng: biểu đồ đoạn thẳng (line graph).</w:t>
            </w:r>
            <w:r w:rsidRPr="00B95626">
              <w:rPr>
                <w:rFonts w:eastAsia="Times New Roman"/>
                <w:sz w:val="24"/>
                <w:szCs w:val="24"/>
              </w:rPr>
              <w:br/>
              <w:t>– Nhận biết được những dạng biểu diễn khác nhau cho một tập dữ liệu.</w:t>
            </w:r>
            <w:r w:rsidRPr="00B95626">
              <w:rPr>
                <w:rFonts w:eastAsia="Times New Roman"/>
                <w:sz w:val="24"/>
                <w:szCs w:val="24"/>
              </w:rPr>
              <w:br/>
              <w:t>– Nhận ra được vấn đề hoặc quy luật đơn giản dựa trên phân tích các số liệu thu được ở dạng: biểu đồ đoạn thẳng (line graph).</w:t>
            </w:r>
            <w:r w:rsidRPr="00B95626">
              <w:rPr>
                <w:rFonts w:eastAsia="Times New Roman"/>
                <w:sz w:val="24"/>
                <w:szCs w:val="24"/>
              </w:rPr>
              <w:br/>
              <w:t>– Giải quyết được những vấn đề đơn giản liên quan đến các số liệu thu được ở dạng: biểu đồ đoạn thẳng (line graph).</w:t>
            </w:r>
            <w:r w:rsidRPr="00B95626">
              <w:rPr>
                <w:rFonts w:eastAsia="Times New Roman"/>
                <w:sz w:val="24"/>
                <w:szCs w:val="24"/>
              </w:rPr>
              <w:br/>
              <w:t>– Nhận biết được mối liên hệ giữa thống kê với những kiến thức trong các môn học khác trong Chương trình lớp 7 (ví dụ: Lịch sử và Địa lí lớp 7, Khoa học tự nhiên lớp 7,...) và trong thực tiễn (ví dụ: môi trường, y học, tài chính,...).</w:t>
            </w:r>
          </w:p>
        </w:tc>
        <w:tc>
          <w:tcPr>
            <w:tcW w:w="1254" w:type="dxa"/>
            <w:tcBorders>
              <w:top w:val="nil"/>
              <w:left w:val="nil"/>
              <w:bottom w:val="single" w:sz="8" w:space="0" w:color="auto"/>
              <w:right w:val="single" w:sz="8" w:space="0" w:color="auto"/>
            </w:tcBorders>
            <w:shd w:val="clear" w:color="auto" w:fill="auto"/>
            <w:noWrap/>
            <w:vAlign w:val="bottom"/>
            <w:hideMark/>
          </w:tcPr>
          <w:p w14:paraId="2386B246"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0D228908" w14:textId="77777777" w:rsidTr="00B95626">
        <w:trPr>
          <w:trHeight w:val="5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AF884A7"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25</w:t>
            </w:r>
          </w:p>
        </w:tc>
        <w:tc>
          <w:tcPr>
            <w:tcW w:w="6882" w:type="dxa"/>
            <w:tcBorders>
              <w:top w:val="nil"/>
              <w:left w:val="nil"/>
              <w:bottom w:val="single" w:sz="8" w:space="0" w:color="auto"/>
              <w:right w:val="single" w:sz="8" w:space="0" w:color="auto"/>
            </w:tcBorders>
            <w:shd w:val="clear" w:color="auto" w:fill="auto"/>
            <w:noWrap/>
            <w:vAlign w:val="center"/>
            <w:hideMark/>
          </w:tcPr>
          <w:p w14:paraId="7B05A12E"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4: Ôn tập chủ đề 5</w:t>
            </w:r>
          </w:p>
        </w:tc>
        <w:tc>
          <w:tcPr>
            <w:tcW w:w="869" w:type="dxa"/>
            <w:tcBorders>
              <w:top w:val="nil"/>
              <w:left w:val="nil"/>
              <w:bottom w:val="single" w:sz="8" w:space="0" w:color="auto"/>
              <w:right w:val="single" w:sz="8" w:space="0" w:color="auto"/>
            </w:tcBorders>
            <w:shd w:val="clear" w:color="auto" w:fill="auto"/>
            <w:noWrap/>
            <w:vAlign w:val="center"/>
            <w:hideMark/>
          </w:tcPr>
          <w:p w14:paraId="220554FE"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419A461A"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Ôn tập các kiến thức đã học ở chủ đề 5.</w:t>
            </w:r>
          </w:p>
        </w:tc>
        <w:tc>
          <w:tcPr>
            <w:tcW w:w="1254" w:type="dxa"/>
            <w:tcBorders>
              <w:top w:val="nil"/>
              <w:left w:val="nil"/>
              <w:bottom w:val="single" w:sz="8" w:space="0" w:color="auto"/>
              <w:right w:val="single" w:sz="8" w:space="0" w:color="auto"/>
            </w:tcBorders>
            <w:shd w:val="clear" w:color="auto" w:fill="auto"/>
            <w:noWrap/>
            <w:vAlign w:val="bottom"/>
            <w:hideMark/>
          </w:tcPr>
          <w:p w14:paraId="56802544"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1598A2D7" w14:textId="77777777" w:rsidTr="00B95626">
        <w:trPr>
          <w:trHeight w:val="640"/>
        </w:trPr>
        <w:tc>
          <w:tcPr>
            <w:tcW w:w="810" w:type="dxa"/>
            <w:tcBorders>
              <w:top w:val="nil"/>
              <w:left w:val="single" w:sz="8" w:space="0" w:color="auto"/>
              <w:bottom w:val="single" w:sz="8" w:space="0" w:color="auto"/>
              <w:right w:val="single" w:sz="8" w:space="0" w:color="auto"/>
            </w:tcBorders>
            <w:shd w:val="clear" w:color="000000" w:fill="00B0F0"/>
            <w:noWrap/>
            <w:vAlign w:val="center"/>
            <w:hideMark/>
          </w:tcPr>
          <w:p w14:paraId="00EFBDE5"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 </w:t>
            </w:r>
          </w:p>
        </w:tc>
        <w:tc>
          <w:tcPr>
            <w:tcW w:w="6882" w:type="dxa"/>
            <w:tcBorders>
              <w:top w:val="nil"/>
              <w:left w:val="nil"/>
              <w:bottom w:val="single" w:sz="8" w:space="0" w:color="auto"/>
              <w:right w:val="single" w:sz="8" w:space="0" w:color="auto"/>
            </w:tcBorders>
            <w:shd w:val="clear" w:color="000000" w:fill="00B0F0"/>
            <w:noWrap/>
            <w:vAlign w:val="center"/>
            <w:hideMark/>
          </w:tcPr>
          <w:p w14:paraId="0854A055" w14:textId="77777777" w:rsidR="00B95626" w:rsidRPr="00B95626" w:rsidRDefault="00B95626" w:rsidP="00B95626">
            <w:pPr>
              <w:spacing w:before="0" w:after="0"/>
              <w:jc w:val="center"/>
              <w:rPr>
                <w:rFonts w:eastAsia="Times New Roman"/>
                <w:b/>
                <w:bCs/>
                <w:color w:val="auto"/>
                <w:sz w:val="24"/>
                <w:szCs w:val="24"/>
              </w:rPr>
            </w:pPr>
            <w:r w:rsidRPr="00B95626">
              <w:rPr>
                <w:rFonts w:eastAsia="Times New Roman"/>
                <w:b/>
                <w:bCs/>
                <w:color w:val="auto"/>
                <w:sz w:val="24"/>
                <w:szCs w:val="24"/>
              </w:rPr>
              <w:t>PHẦN HOẠT ĐỘNG THỰC HÀNH VÀ TRẢI NGHIỆM</w:t>
            </w:r>
          </w:p>
        </w:tc>
        <w:tc>
          <w:tcPr>
            <w:tcW w:w="869" w:type="dxa"/>
            <w:tcBorders>
              <w:top w:val="nil"/>
              <w:left w:val="nil"/>
              <w:bottom w:val="single" w:sz="8" w:space="0" w:color="auto"/>
              <w:right w:val="single" w:sz="8" w:space="0" w:color="auto"/>
            </w:tcBorders>
            <w:shd w:val="clear" w:color="000000" w:fill="00B0F0"/>
            <w:noWrap/>
            <w:vAlign w:val="center"/>
            <w:hideMark/>
          </w:tcPr>
          <w:p w14:paraId="3197A1D1" w14:textId="77777777" w:rsidR="00B95626" w:rsidRPr="00B95626" w:rsidRDefault="00B95626" w:rsidP="00B95626">
            <w:pPr>
              <w:spacing w:before="0" w:after="0"/>
              <w:jc w:val="center"/>
              <w:rPr>
                <w:rFonts w:eastAsia="Times New Roman"/>
                <w:b/>
                <w:bCs/>
                <w:color w:val="auto"/>
                <w:sz w:val="24"/>
                <w:szCs w:val="24"/>
              </w:rPr>
            </w:pPr>
            <w:r w:rsidRPr="00B95626">
              <w:rPr>
                <w:rFonts w:eastAsia="Times New Roman"/>
                <w:b/>
                <w:bCs/>
                <w:color w:val="auto"/>
                <w:sz w:val="24"/>
                <w:szCs w:val="24"/>
              </w:rPr>
              <w:t>5</w:t>
            </w:r>
          </w:p>
        </w:tc>
        <w:tc>
          <w:tcPr>
            <w:tcW w:w="6295" w:type="dxa"/>
            <w:tcBorders>
              <w:top w:val="nil"/>
              <w:left w:val="nil"/>
              <w:bottom w:val="single" w:sz="8" w:space="0" w:color="auto"/>
              <w:right w:val="single" w:sz="8" w:space="0" w:color="auto"/>
            </w:tcBorders>
            <w:shd w:val="clear" w:color="000000" w:fill="00B0F0"/>
            <w:noWrap/>
            <w:vAlign w:val="center"/>
            <w:hideMark/>
          </w:tcPr>
          <w:p w14:paraId="2127921A"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 </w:t>
            </w:r>
          </w:p>
        </w:tc>
        <w:tc>
          <w:tcPr>
            <w:tcW w:w="1254" w:type="dxa"/>
            <w:tcBorders>
              <w:top w:val="nil"/>
              <w:left w:val="nil"/>
              <w:bottom w:val="single" w:sz="8" w:space="0" w:color="auto"/>
              <w:right w:val="single" w:sz="8" w:space="0" w:color="auto"/>
            </w:tcBorders>
            <w:shd w:val="clear" w:color="000000" w:fill="00B0F0"/>
            <w:noWrap/>
            <w:vAlign w:val="center"/>
            <w:hideMark/>
          </w:tcPr>
          <w:p w14:paraId="061CB000"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 </w:t>
            </w:r>
          </w:p>
        </w:tc>
      </w:tr>
      <w:tr w:rsidR="00B95626" w:rsidRPr="00B95626" w14:paraId="5CBFBDD8" w14:textId="77777777" w:rsidTr="00B95626">
        <w:trPr>
          <w:trHeight w:val="8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BABE218"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26</w:t>
            </w:r>
          </w:p>
        </w:tc>
        <w:tc>
          <w:tcPr>
            <w:tcW w:w="6882" w:type="dxa"/>
            <w:tcBorders>
              <w:top w:val="nil"/>
              <w:left w:val="nil"/>
              <w:bottom w:val="single" w:sz="8" w:space="0" w:color="auto"/>
              <w:right w:val="single" w:sz="8" w:space="0" w:color="auto"/>
            </w:tcBorders>
            <w:shd w:val="clear" w:color="auto" w:fill="auto"/>
            <w:vAlign w:val="center"/>
            <w:hideMark/>
          </w:tcPr>
          <w:p w14:paraId="2C0D7598"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Thực hành tính tiền điện</w:t>
            </w:r>
          </w:p>
        </w:tc>
        <w:tc>
          <w:tcPr>
            <w:tcW w:w="869" w:type="dxa"/>
            <w:tcBorders>
              <w:top w:val="nil"/>
              <w:left w:val="nil"/>
              <w:bottom w:val="single" w:sz="8" w:space="0" w:color="auto"/>
              <w:right w:val="single" w:sz="8" w:space="0" w:color="auto"/>
            </w:tcBorders>
            <w:shd w:val="clear" w:color="auto" w:fill="auto"/>
            <w:noWrap/>
            <w:vAlign w:val="center"/>
            <w:hideMark/>
          </w:tcPr>
          <w:p w14:paraId="1B651343"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0FA0B4AB"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Vận dụng kiến thức về số hữu tỉ vào việc tính tiền điện và thuế giá trị gia tăng với các trường hợp đơn giản.</w:t>
            </w:r>
          </w:p>
        </w:tc>
        <w:tc>
          <w:tcPr>
            <w:tcW w:w="1254" w:type="dxa"/>
            <w:tcBorders>
              <w:top w:val="nil"/>
              <w:left w:val="nil"/>
              <w:bottom w:val="single" w:sz="8" w:space="0" w:color="auto"/>
              <w:right w:val="single" w:sz="8" w:space="0" w:color="auto"/>
            </w:tcBorders>
            <w:shd w:val="clear" w:color="auto" w:fill="auto"/>
            <w:noWrap/>
            <w:vAlign w:val="center"/>
            <w:hideMark/>
          </w:tcPr>
          <w:p w14:paraId="233FAC3F" w14:textId="77777777" w:rsidR="00B95626" w:rsidRPr="00B95626" w:rsidRDefault="00B95626" w:rsidP="00B95626">
            <w:pPr>
              <w:spacing w:before="0" w:after="0"/>
              <w:rPr>
                <w:rFonts w:eastAsia="Times New Roman"/>
                <w:color w:val="FF0000"/>
                <w:sz w:val="24"/>
                <w:szCs w:val="24"/>
              </w:rPr>
            </w:pPr>
            <w:r w:rsidRPr="00B95626">
              <w:rPr>
                <w:rFonts w:eastAsia="Times New Roman"/>
                <w:color w:val="FF0000"/>
                <w:sz w:val="24"/>
                <w:szCs w:val="24"/>
              </w:rPr>
              <w:t> </w:t>
            </w:r>
          </w:p>
        </w:tc>
      </w:tr>
      <w:tr w:rsidR="00B95626" w:rsidRPr="00B95626" w14:paraId="063B326D" w14:textId="77777777" w:rsidTr="00B95626">
        <w:trPr>
          <w:trHeight w:val="8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2E2FE91"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27</w:t>
            </w:r>
          </w:p>
        </w:tc>
        <w:tc>
          <w:tcPr>
            <w:tcW w:w="6882" w:type="dxa"/>
            <w:tcBorders>
              <w:top w:val="nil"/>
              <w:left w:val="nil"/>
              <w:bottom w:val="single" w:sz="8" w:space="0" w:color="auto"/>
              <w:right w:val="single" w:sz="8" w:space="0" w:color="auto"/>
            </w:tcBorders>
            <w:shd w:val="clear" w:color="auto" w:fill="auto"/>
            <w:vAlign w:val="center"/>
            <w:hideMark/>
          </w:tcPr>
          <w:p w14:paraId="194CE2D6"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4: Thực hành và trải nghiệm</w:t>
            </w:r>
            <w:r w:rsidRPr="00B95626">
              <w:rPr>
                <w:rFonts w:eastAsia="Times New Roman"/>
                <w:b/>
                <w:bCs/>
                <w:sz w:val="24"/>
                <w:szCs w:val="24"/>
              </w:rPr>
              <w:br/>
            </w:r>
            <w:r w:rsidRPr="00B95626">
              <w:rPr>
                <w:rFonts w:eastAsia="Times New Roman"/>
                <w:sz w:val="24"/>
                <w:szCs w:val="24"/>
              </w:rPr>
              <w:t>Tính chỉ số đánh giá thể trạng BMI (Body mass index)</w:t>
            </w:r>
          </w:p>
        </w:tc>
        <w:tc>
          <w:tcPr>
            <w:tcW w:w="869" w:type="dxa"/>
            <w:tcBorders>
              <w:top w:val="nil"/>
              <w:left w:val="nil"/>
              <w:bottom w:val="single" w:sz="8" w:space="0" w:color="auto"/>
              <w:right w:val="single" w:sz="8" w:space="0" w:color="auto"/>
            </w:tcBorders>
            <w:shd w:val="clear" w:color="auto" w:fill="auto"/>
            <w:noWrap/>
            <w:vAlign w:val="center"/>
            <w:hideMark/>
          </w:tcPr>
          <w:p w14:paraId="35A6DD45"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5D837C60" w14:textId="77777777" w:rsidR="00B95626" w:rsidRPr="00B95626" w:rsidRDefault="00B95626" w:rsidP="00B95626">
            <w:pPr>
              <w:spacing w:before="0" w:after="0"/>
              <w:rPr>
                <w:rFonts w:eastAsia="Times New Roman"/>
                <w:color w:val="auto"/>
                <w:sz w:val="24"/>
                <w:szCs w:val="24"/>
              </w:rPr>
            </w:pPr>
            <w:r w:rsidRPr="00B95626">
              <w:rPr>
                <w:rFonts w:eastAsia="Times New Roman"/>
                <w:color w:val="auto"/>
                <w:sz w:val="24"/>
                <w:szCs w:val="24"/>
              </w:rPr>
              <w:t>Vận dụng kiến thức về số thập phân và làm tròn số để tính chỉ số BMI. Cho biết thể trạng của mỗi bạn học sinh và đưa ra lời khuyên phù hợp.</w:t>
            </w:r>
          </w:p>
        </w:tc>
        <w:tc>
          <w:tcPr>
            <w:tcW w:w="1254" w:type="dxa"/>
            <w:tcBorders>
              <w:top w:val="nil"/>
              <w:left w:val="nil"/>
              <w:bottom w:val="single" w:sz="8" w:space="0" w:color="auto"/>
              <w:right w:val="single" w:sz="8" w:space="0" w:color="auto"/>
            </w:tcBorders>
            <w:shd w:val="clear" w:color="auto" w:fill="auto"/>
            <w:vAlign w:val="center"/>
            <w:hideMark/>
          </w:tcPr>
          <w:p w14:paraId="184766B0" w14:textId="77777777" w:rsidR="00B95626" w:rsidRPr="00B95626" w:rsidRDefault="00B95626" w:rsidP="00B95626">
            <w:pPr>
              <w:spacing w:before="0" w:after="0"/>
              <w:rPr>
                <w:rFonts w:eastAsia="Times New Roman"/>
                <w:color w:val="auto"/>
                <w:sz w:val="24"/>
                <w:szCs w:val="24"/>
              </w:rPr>
            </w:pPr>
            <w:r w:rsidRPr="00B95626">
              <w:rPr>
                <w:rFonts w:eastAsia="Times New Roman"/>
                <w:color w:val="auto"/>
                <w:sz w:val="24"/>
                <w:szCs w:val="24"/>
              </w:rPr>
              <w:t> </w:t>
            </w:r>
          </w:p>
        </w:tc>
      </w:tr>
      <w:tr w:rsidR="00B95626" w:rsidRPr="00B95626" w14:paraId="4A37CEA9" w14:textId="77777777" w:rsidTr="00B95626">
        <w:trPr>
          <w:trHeight w:val="9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80A33D3"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28</w:t>
            </w:r>
          </w:p>
        </w:tc>
        <w:tc>
          <w:tcPr>
            <w:tcW w:w="6882" w:type="dxa"/>
            <w:tcBorders>
              <w:top w:val="nil"/>
              <w:left w:val="nil"/>
              <w:bottom w:val="single" w:sz="8" w:space="0" w:color="auto"/>
              <w:right w:val="single" w:sz="8" w:space="0" w:color="auto"/>
            </w:tcBorders>
            <w:shd w:val="clear" w:color="auto" w:fill="auto"/>
            <w:vAlign w:val="center"/>
            <w:hideMark/>
          </w:tcPr>
          <w:p w14:paraId="2A72F048"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5: Thực hành và trải nghiệm</w:t>
            </w:r>
            <w:r w:rsidRPr="00B95626">
              <w:rPr>
                <w:rFonts w:eastAsia="Times New Roman"/>
                <w:sz w:val="24"/>
                <w:szCs w:val="24"/>
              </w:rPr>
              <w:br/>
              <w:t>Các bài toán về đo đạc và gấp hình</w:t>
            </w:r>
          </w:p>
        </w:tc>
        <w:tc>
          <w:tcPr>
            <w:tcW w:w="869" w:type="dxa"/>
            <w:tcBorders>
              <w:top w:val="nil"/>
              <w:left w:val="nil"/>
              <w:bottom w:val="single" w:sz="8" w:space="0" w:color="auto"/>
              <w:right w:val="single" w:sz="8" w:space="0" w:color="auto"/>
            </w:tcBorders>
            <w:shd w:val="clear" w:color="auto" w:fill="auto"/>
            <w:noWrap/>
            <w:vAlign w:val="center"/>
            <w:hideMark/>
          </w:tcPr>
          <w:p w14:paraId="1678D0B4"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33EB3500" w14:textId="77777777" w:rsidR="00B95626" w:rsidRPr="00B95626" w:rsidRDefault="00B95626" w:rsidP="00B95626">
            <w:pPr>
              <w:spacing w:before="0" w:after="0"/>
              <w:rPr>
                <w:rFonts w:eastAsia="Times New Roman"/>
                <w:color w:val="auto"/>
                <w:sz w:val="24"/>
                <w:szCs w:val="24"/>
              </w:rPr>
            </w:pPr>
            <w:r w:rsidRPr="00B95626">
              <w:rPr>
                <w:rFonts w:eastAsia="Times New Roman"/>
                <w:color w:val="auto"/>
                <w:sz w:val="24"/>
                <w:szCs w:val="24"/>
              </w:rPr>
              <w:t xml:space="preserve"> - Làm quen với việc ước lượng kiến thức của một số hình thường gặp</w:t>
            </w:r>
            <w:r w:rsidRPr="00B95626">
              <w:rPr>
                <w:rFonts w:eastAsia="Times New Roman"/>
                <w:color w:val="auto"/>
                <w:sz w:val="24"/>
                <w:szCs w:val="24"/>
              </w:rPr>
              <w:br/>
              <w:t xml:space="preserve"> - Biết cách đo kích thước và áp dụng công thức để tính được diện tích của các bề mặt và thể tích của một số hình trong thực tế</w:t>
            </w:r>
          </w:p>
        </w:tc>
        <w:tc>
          <w:tcPr>
            <w:tcW w:w="1254" w:type="dxa"/>
            <w:tcBorders>
              <w:top w:val="nil"/>
              <w:left w:val="nil"/>
              <w:bottom w:val="single" w:sz="8" w:space="0" w:color="auto"/>
              <w:right w:val="single" w:sz="8" w:space="0" w:color="auto"/>
            </w:tcBorders>
            <w:shd w:val="clear" w:color="auto" w:fill="auto"/>
            <w:vAlign w:val="center"/>
            <w:hideMark/>
          </w:tcPr>
          <w:p w14:paraId="615D0FE6" w14:textId="77777777" w:rsidR="00B95626" w:rsidRPr="00B95626" w:rsidRDefault="00B95626" w:rsidP="00B95626">
            <w:pPr>
              <w:spacing w:before="0" w:after="0"/>
              <w:rPr>
                <w:rFonts w:eastAsia="Times New Roman"/>
                <w:color w:val="auto"/>
                <w:sz w:val="24"/>
                <w:szCs w:val="24"/>
              </w:rPr>
            </w:pPr>
            <w:r w:rsidRPr="00B95626">
              <w:rPr>
                <w:rFonts w:eastAsia="Times New Roman"/>
                <w:color w:val="auto"/>
                <w:sz w:val="24"/>
                <w:szCs w:val="24"/>
              </w:rPr>
              <w:t> </w:t>
            </w:r>
          </w:p>
        </w:tc>
      </w:tr>
      <w:tr w:rsidR="00B95626" w:rsidRPr="00B95626" w14:paraId="1D6B1B59" w14:textId="77777777" w:rsidTr="00B95626">
        <w:trPr>
          <w:trHeight w:val="97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9FFF6A5"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29</w:t>
            </w:r>
          </w:p>
        </w:tc>
        <w:tc>
          <w:tcPr>
            <w:tcW w:w="6882" w:type="dxa"/>
            <w:tcBorders>
              <w:top w:val="nil"/>
              <w:left w:val="nil"/>
              <w:bottom w:val="single" w:sz="8" w:space="0" w:color="auto"/>
              <w:right w:val="single" w:sz="8" w:space="0" w:color="auto"/>
            </w:tcBorders>
            <w:shd w:val="clear" w:color="auto" w:fill="auto"/>
            <w:vAlign w:val="center"/>
            <w:hideMark/>
          </w:tcPr>
          <w:p w14:paraId="4BA5FC32"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Hoạt động 5: Thực hành và trải nghiệm</w:t>
            </w:r>
            <w:r w:rsidRPr="00B95626">
              <w:rPr>
                <w:rFonts w:eastAsia="Times New Roman"/>
                <w:sz w:val="24"/>
                <w:szCs w:val="24"/>
              </w:rPr>
              <w:br/>
              <w:t>Vẽ hai đường thẳng song song và đo góc bằng phần mềm GeoGebra</w:t>
            </w:r>
          </w:p>
        </w:tc>
        <w:tc>
          <w:tcPr>
            <w:tcW w:w="869" w:type="dxa"/>
            <w:tcBorders>
              <w:top w:val="nil"/>
              <w:left w:val="nil"/>
              <w:bottom w:val="single" w:sz="8" w:space="0" w:color="auto"/>
              <w:right w:val="single" w:sz="8" w:space="0" w:color="auto"/>
            </w:tcBorders>
            <w:shd w:val="clear" w:color="auto" w:fill="auto"/>
            <w:noWrap/>
            <w:vAlign w:val="center"/>
            <w:hideMark/>
          </w:tcPr>
          <w:p w14:paraId="39C8E55A"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6B1389B4"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Luyện tập kĩ năng vẽ góc, đo góc, vẽ đường thẳng song song bằng phần mềm GeoGebra.</w:t>
            </w:r>
            <w:r w:rsidRPr="00B95626">
              <w:rPr>
                <w:rFonts w:eastAsia="Times New Roman"/>
                <w:sz w:val="24"/>
                <w:szCs w:val="24"/>
              </w:rPr>
              <w:br/>
              <w:t>Ôn tập tính chất về góc của hai đường thẳng song song thông qua đo đạc.</w:t>
            </w:r>
          </w:p>
        </w:tc>
        <w:tc>
          <w:tcPr>
            <w:tcW w:w="1254" w:type="dxa"/>
            <w:tcBorders>
              <w:top w:val="nil"/>
              <w:left w:val="nil"/>
              <w:bottom w:val="single" w:sz="8" w:space="0" w:color="auto"/>
              <w:right w:val="single" w:sz="8" w:space="0" w:color="auto"/>
            </w:tcBorders>
            <w:shd w:val="clear" w:color="auto" w:fill="auto"/>
            <w:noWrap/>
            <w:vAlign w:val="bottom"/>
            <w:hideMark/>
          </w:tcPr>
          <w:p w14:paraId="6796C0B0" w14:textId="77777777" w:rsidR="00B95626" w:rsidRPr="00B95626" w:rsidRDefault="00B95626" w:rsidP="00B95626">
            <w:pPr>
              <w:spacing w:before="0" w:after="0"/>
              <w:rPr>
                <w:rFonts w:eastAsia="Times New Roman"/>
                <w:sz w:val="24"/>
                <w:szCs w:val="24"/>
              </w:rPr>
            </w:pPr>
            <w:r w:rsidRPr="00B95626">
              <w:rPr>
                <w:rFonts w:eastAsia="Times New Roman"/>
                <w:sz w:val="24"/>
                <w:szCs w:val="24"/>
              </w:rPr>
              <w:t> </w:t>
            </w:r>
          </w:p>
        </w:tc>
      </w:tr>
      <w:tr w:rsidR="00B95626" w:rsidRPr="00B95626" w14:paraId="32ED41BF" w14:textId="77777777" w:rsidTr="00B95626">
        <w:trPr>
          <w:trHeight w:val="12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104DF07"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lastRenderedPageBreak/>
              <w:t>30</w:t>
            </w:r>
          </w:p>
        </w:tc>
        <w:tc>
          <w:tcPr>
            <w:tcW w:w="6882" w:type="dxa"/>
            <w:tcBorders>
              <w:top w:val="nil"/>
              <w:left w:val="nil"/>
              <w:bottom w:val="single" w:sz="8" w:space="0" w:color="auto"/>
              <w:right w:val="single" w:sz="8" w:space="0" w:color="auto"/>
            </w:tcBorders>
            <w:shd w:val="clear" w:color="auto" w:fill="auto"/>
            <w:vAlign w:val="center"/>
            <w:hideMark/>
          </w:tcPr>
          <w:p w14:paraId="22ECE424" w14:textId="77777777" w:rsidR="00B95626" w:rsidRPr="00B95626" w:rsidRDefault="00B95626" w:rsidP="00B95626">
            <w:pPr>
              <w:spacing w:before="0" w:after="0"/>
              <w:rPr>
                <w:rFonts w:eastAsia="Times New Roman"/>
                <w:color w:val="auto"/>
                <w:sz w:val="24"/>
                <w:szCs w:val="24"/>
              </w:rPr>
            </w:pPr>
            <w:r w:rsidRPr="00B95626">
              <w:rPr>
                <w:rFonts w:eastAsia="Times New Roman"/>
                <w:color w:val="auto"/>
                <w:sz w:val="24"/>
                <w:szCs w:val="24"/>
              </w:rPr>
              <w:t>Hoạt động 4: Thực hành và trải nghiệm</w:t>
            </w:r>
            <w:r w:rsidRPr="00B95626">
              <w:rPr>
                <w:rFonts w:eastAsia="Times New Roman"/>
                <w:color w:val="auto"/>
                <w:sz w:val="24"/>
                <w:szCs w:val="24"/>
              </w:rPr>
              <w:br/>
              <w:t xml:space="preserve">Dùng biểu đồ để phân tích kết quả học tập môn Toán của lớp. </w:t>
            </w:r>
          </w:p>
        </w:tc>
        <w:tc>
          <w:tcPr>
            <w:tcW w:w="869" w:type="dxa"/>
            <w:tcBorders>
              <w:top w:val="nil"/>
              <w:left w:val="nil"/>
              <w:bottom w:val="single" w:sz="8" w:space="0" w:color="auto"/>
              <w:right w:val="single" w:sz="8" w:space="0" w:color="auto"/>
            </w:tcBorders>
            <w:shd w:val="clear" w:color="auto" w:fill="auto"/>
            <w:noWrap/>
            <w:vAlign w:val="center"/>
            <w:hideMark/>
          </w:tcPr>
          <w:p w14:paraId="74F8EF53" w14:textId="77777777" w:rsidR="00B95626" w:rsidRPr="00B95626" w:rsidRDefault="00B95626" w:rsidP="00B95626">
            <w:pPr>
              <w:spacing w:before="0" w:after="0"/>
              <w:jc w:val="center"/>
              <w:rPr>
                <w:rFonts w:eastAsia="Times New Roman"/>
                <w:sz w:val="24"/>
                <w:szCs w:val="24"/>
              </w:rPr>
            </w:pPr>
            <w:r w:rsidRPr="00B95626">
              <w:rPr>
                <w:rFonts w:eastAsia="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0D02307A" w14:textId="77777777" w:rsidR="00B95626" w:rsidRPr="00B95626" w:rsidRDefault="00B95626" w:rsidP="00B95626">
            <w:pPr>
              <w:spacing w:before="0" w:after="0"/>
              <w:rPr>
                <w:rFonts w:eastAsia="Times New Roman"/>
                <w:color w:val="auto"/>
                <w:sz w:val="24"/>
                <w:szCs w:val="24"/>
              </w:rPr>
            </w:pPr>
            <w:r w:rsidRPr="00B95626">
              <w:rPr>
                <w:rFonts w:eastAsia="Times New Roman"/>
                <w:color w:val="auto"/>
                <w:sz w:val="24"/>
                <w:szCs w:val="24"/>
              </w:rPr>
              <w:t>Vận dụng kiến thức thống kê vào việc thu thập, phân loại và biểu diễn dữ liệu trong các tình huống thực tiễn</w:t>
            </w:r>
            <w:r w:rsidRPr="00B95626">
              <w:rPr>
                <w:rFonts w:eastAsia="Times New Roman"/>
                <w:color w:val="auto"/>
                <w:sz w:val="24"/>
                <w:szCs w:val="24"/>
              </w:rPr>
              <w:br/>
              <w:t>Nhận ra được vấn đề hoặc quy luật đơn giản dựa trên phân tích số liệu thu được ở dạng: biểu đồ hình tròn, biểu đồ đoạn thẳng</w:t>
            </w:r>
          </w:p>
        </w:tc>
        <w:tc>
          <w:tcPr>
            <w:tcW w:w="1254" w:type="dxa"/>
            <w:tcBorders>
              <w:top w:val="nil"/>
              <w:left w:val="nil"/>
              <w:bottom w:val="single" w:sz="8" w:space="0" w:color="auto"/>
              <w:right w:val="single" w:sz="8" w:space="0" w:color="auto"/>
            </w:tcBorders>
            <w:shd w:val="clear" w:color="auto" w:fill="auto"/>
            <w:vAlign w:val="center"/>
            <w:hideMark/>
          </w:tcPr>
          <w:p w14:paraId="280A6C66" w14:textId="77777777" w:rsidR="00B95626" w:rsidRPr="00B95626" w:rsidRDefault="00B95626" w:rsidP="00B95626">
            <w:pPr>
              <w:spacing w:before="0" w:after="0"/>
              <w:rPr>
                <w:rFonts w:eastAsia="Times New Roman"/>
                <w:color w:val="auto"/>
                <w:sz w:val="24"/>
                <w:szCs w:val="24"/>
              </w:rPr>
            </w:pPr>
            <w:r w:rsidRPr="00B95626">
              <w:rPr>
                <w:rFonts w:eastAsia="Times New Roman"/>
                <w:color w:val="auto"/>
                <w:sz w:val="24"/>
                <w:szCs w:val="24"/>
              </w:rPr>
              <w:t> </w:t>
            </w:r>
          </w:p>
        </w:tc>
      </w:tr>
    </w:tbl>
    <w:p w14:paraId="2DBBD261" w14:textId="7C49E97E" w:rsidR="00364BD8" w:rsidRDefault="00BC2A7E" w:rsidP="00B95626">
      <w:pPr>
        <w:jc w:val="center"/>
        <w:rPr>
          <w:b/>
          <w:iCs/>
          <w:color w:val="FF0000"/>
          <w:lang w:val="vi-VN"/>
        </w:rPr>
      </w:pPr>
      <w:r w:rsidRPr="00BC2A7E">
        <w:rPr>
          <w:b/>
          <w:iCs/>
          <w:color w:val="FF0000"/>
          <w:lang w:val="vi-VN"/>
        </w:rPr>
        <w:t>HỌC KỲ 2: 68 TIẾT</w:t>
      </w:r>
    </w:p>
    <w:tbl>
      <w:tblPr>
        <w:tblW w:w="16110" w:type="dxa"/>
        <w:tblInd w:w="108" w:type="dxa"/>
        <w:tblLook w:val="04A0" w:firstRow="1" w:lastRow="0" w:firstColumn="1" w:lastColumn="0" w:noHBand="0" w:noVBand="1"/>
      </w:tblPr>
      <w:tblGrid>
        <w:gridCol w:w="810"/>
        <w:gridCol w:w="6882"/>
        <w:gridCol w:w="869"/>
        <w:gridCol w:w="6295"/>
        <w:gridCol w:w="1254"/>
      </w:tblGrid>
      <w:tr w:rsidR="00B95626" w:rsidRPr="00B95626" w14:paraId="7146A6A1" w14:textId="77777777" w:rsidTr="00B95626">
        <w:trPr>
          <w:trHeight w:val="580"/>
          <w:tblHeader/>
        </w:trPr>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A8736A" w14:textId="77777777" w:rsidR="00B95626" w:rsidRPr="00B95626" w:rsidRDefault="00B95626" w:rsidP="0048347D">
            <w:pPr>
              <w:spacing w:before="0" w:after="0"/>
              <w:jc w:val="center"/>
              <w:rPr>
                <w:rFonts w:eastAsia="Times New Roman"/>
                <w:b/>
                <w:bCs/>
                <w:sz w:val="24"/>
                <w:szCs w:val="24"/>
              </w:rPr>
            </w:pPr>
            <w:r w:rsidRPr="00B95626">
              <w:rPr>
                <w:rFonts w:eastAsia="Times New Roman"/>
                <w:b/>
                <w:bCs/>
                <w:sz w:val="24"/>
                <w:szCs w:val="24"/>
              </w:rPr>
              <w:t>STT</w:t>
            </w:r>
          </w:p>
        </w:tc>
        <w:tc>
          <w:tcPr>
            <w:tcW w:w="6882" w:type="dxa"/>
            <w:tcBorders>
              <w:top w:val="single" w:sz="8" w:space="0" w:color="auto"/>
              <w:left w:val="nil"/>
              <w:bottom w:val="single" w:sz="8" w:space="0" w:color="auto"/>
              <w:right w:val="single" w:sz="8" w:space="0" w:color="auto"/>
            </w:tcBorders>
            <w:shd w:val="clear" w:color="auto" w:fill="auto"/>
            <w:noWrap/>
            <w:vAlign w:val="center"/>
            <w:hideMark/>
          </w:tcPr>
          <w:p w14:paraId="3D60849F" w14:textId="77777777" w:rsidR="00B95626" w:rsidRPr="00B95626" w:rsidRDefault="00B95626" w:rsidP="0048347D">
            <w:pPr>
              <w:spacing w:before="0" w:after="0"/>
              <w:jc w:val="center"/>
              <w:rPr>
                <w:rFonts w:eastAsia="Times New Roman"/>
                <w:b/>
                <w:bCs/>
                <w:sz w:val="24"/>
                <w:szCs w:val="24"/>
              </w:rPr>
            </w:pPr>
            <w:r w:rsidRPr="00B95626">
              <w:rPr>
                <w:rFonts w:eastAsia="Times New Roman"/>
                <w:b/>
                <w:bCs/>
                <w:sz w:val="24"/>
                <w:szCs w:val="24"/>
              </w:rPr>
              <w:t>BÀI HỌC</w:t>
            </w:r>
          </w:p>
        </w:tc>
        <w:tc>
          <w:tcPr>
            <w:tcW w:w="869" w:type="dxa"/>
            <w:tcBorders>
              <w:top w:val="single" w:sz="8" w:space="0" w:color="auto"/>
              <w:left w:val="nil"/>
              <w:bottom w:val="single" w:sz="8" w:space="0" w:color="auto"/>
              <w:right w:val="single" w:sz="8" w:space="0" w:color="auto"/>
            </w:tcBorders>
            <w:shd w:val="clear" w:color="auto" w:fill="auto"/>
            <w:vAlign w:val="center"/>
            <w:hideMark/>
          </w:tcPr>
          <w:p w14:paraId="3ACC9CCE" w14:textId="77777777" w:rsidR="00B95626" w:rsidRPr="00B95626" w:rsidRDefault="00B95626" w:rsidP="0048347D">
            <w:pPr>
              <w:spacing w:before="0" w:after="0"/>
              <w:jc w:val="center"/>
              <w:rPr>
                <w:rFonts w:eastAsia="Times New Roman"/>
                <w:b/>
                <w:bCs/>
                <w:sz w:val="24"/>
                <w:szCs w:val="24"/>
              </w:rPr>
            </w:pPr>
            <w:r w:rsidRPr="00B95626">
              <w:rPr>
                <w:rFonts w:eastAsia="Times New Roman"/>
                <w:b/>
                <w:bCs/>
                <w:sz w:val="24"/>
                <w:szCs w:val="24"/>
              </w:rPr>
              <w:t>SỐ TIẾT</w:t>
            </w:r>
          </w:p>
        </w:tc>
        <w:tc>
          <w:tcPr>
            <w:tcW w:w="6295" w:type="dxa"/>
            <w:tcBorders>
              <w:top w:val="single" w:sz="8" w:space="0" w:color="auto"/>
              <w:left w:val="nil"/>
              <w:bottom w:val="single" w:sz="8" w:space="0" w:color="auto"/>
              <w:right w:val="single" w:sz="8" w:space="0" w:color="auto"/>
            </w:tcBorders>
            <w:shd w:val="clear" w:color="auto" w:fill="auto"/>
            <w:vAlign w:val="center"/>
            <w:hideMark/>
          </w:tcPr>
          <w:p w14:paraId="56A86AE5" w14:textId="77777777" w:rsidR="00B95626" w:rsidRPr="00B95626" w:rsidRDefault="00B95626" w:rsidP="0048347D">
            <w:pPr>
              <w:spacing w:before="0" w:after="0"/>
              <w:jc w:val="center"/>
              <w:rPr>
                <w:rFonts w:eastAsia="Times New Roman"/>
                <w:b/>
                <w:bCs/>
                <w:sz w:val="24"/>
                <w:szCs w:val="24"/>
              </w:rPr>
            </w:pPr>
            <w:r w:rsidRPr="00B95626">
              <w:rPr>
                <w:rFonts w:eastAsia="Times New Roman"/>
                <w:b/>
                <w:bCs/>
                <w:sz w:val="24"/>
                <w:szCs w:val="24"/>
              </w:rPr>
              <w:t>YÊU CẦU CẦN ĐẠT</w:t>
            </w:r>
          </w:p>
        </w:tc>
        <w:tc>
          <w:tcPr>
            <w:tcW w:w="1254" w:type="dxa"/>
            <w:tcBorders>
              <w:top w:val="single" w:sz="8" w:space="0" w:color="auto"/>
              <w:left w:val="nil"/>
              <w:bottom w:val="single" w:sz="8" w:space="0" w:color="auto"/>
              <w:right w:val="single" w:sz="8" w:space="0" w:color="auto"/>
            </w:tcBorders>
            <w:shd w:val="clear" w:color="auto" w:fill="auto"/>
            <w:noWrap/>
            <w:vAlign w:val="center"/>
            <w:hideMark/>
          </w:tcPr>
          <w:p w14:paraId="1619A7CA" w14:textId="77777777" w:rsidR="00B95626" w:rsidRPr="00B95626" w:rsidRDefault="00B95626" w:rsidP="0048347D">
            <w:pPr>
              <w:spacing w:before="0" w:after="0"/>
              <w:jc w:val="center"/>
              <w:rPr>
                <w:rFonts w:eastAsia="Times New Roman"/>
                <w:b/>
                <w:bCs/>
                <w:sz w:val="24"/>
                <w:szCs w:val="24"/>
              </w:rPr>
            </w:pPr>
            <w:r w:rsidRPr="00B95626">
              <w:rPr>
                <w:rFonts w:eastAsia="Times New Roman"/>
                <w:b/>
                <w:bCs/>
                <w:sz w:val="24"/>
                <w:szCs w:val="24"/>
              </w:rPr>
              <w:t>GHI CHÚ</w:t>
            </w:r>
          </w:p>
        </w:tc>
      </w:tr>
      <w:tr w:rsidR="00B95626" w:rsidRPr="00B95626" w14:paraId="62C865D0" w14:textId="77777777" w:rsidTr="0048347D">
        <w:trPr>
          <w:trHeight w:val="550"/>
        </w:trPr>
        <w:tc>
          <w:tcPr>
            <w:tcW w:w="810" w:type="dxa"/>
            <w:tcBorders>
              <w:top w:val="nil"/>
              <w:left w:val="single" w:sz="8" w:space="0" w:color="auto"/>
              <w:bottom w:val="single" w:sz="8" w:space="0" w:color="auto"/>
              <w:right w:val="single" w:sz="8" w:space="0" w:color="auto"/>
            </w:tcBorders>
            <w:shd w:val="clear" w:color="000000" w:fill="92D050"/>
            <w:noWrap/>
            <w:vAlign w:val="center"/>
            <w:hideMark/>
          </w:tcPr>
          <w:p w14:paraId="3E735BCF" w14:textId="77777777" w:rsidR="00B95626" w:rsidRPr="00B95626" w:rsidRDefault="00B95626" w:rsidP="0048347D">
            <w:pPr>
              <w:spacing w:before="0" w:after="0"/>
              <w:jc w:val="center"/>
              <w:rPr>
                <w:rFonts w:ascii="Calibri" w:eastAsia="Times New Roman" w:hAnsi="Calibri" w:cs="Calibri"/>
                <w:color w:val="auto"/>
                <w:sz w:val="22"/>
                <w:szCs w:val="22"/>
              </w:rPr>
            </w:pPr>
            <w:r w:rsidRPr="00B95626">
              <w:rPr>
                <w:rFonts w:ascii="Calibri" w:eastAsia="Times New Roman" w:hAnsi="Calibri" w:cs="Calibri"/>
                <w:color w:val="auto"/>
                <w:sz w:val="22"/>
                <w:szCs w:val="22"/>
              </w:rPr>
              <w:t> </w:t>
            </w:r>
          </w:p>
        </w:tc>
        <w:tc>
          <w:tcPr>
            <w:tcW w:w="6882" w:type="dxa"/>
            <w:tcBorders>
              <w:top w:val="nil"/>
              <w:left w:val="nil"/>
              <w:bottom w:val="single" w:sz="8" w:space="0" w:color="auto"/>
              <w:right w:val="single" w:sz="8" w:space="0" w:color="auto"/>
            </w:tcBorders>
            <w:shd w:val="clear" w:color="000000" w:fill="92D050"/>
            <w:noWrap/>
            <w:vAlign w:val="center"/>
            <w:hideMark/>
          </w:tcPr>
          <w:p w14:paraId="6A95EEA3" w14:textId="77777777" w:rsidR="00B95626" w:rsidRPr="00B95626" w:rsidRDefault="00B95626" w:rsidP="0048347D">
            <w:pPr>
              <w:spacing w:before="0" w:after="0"/>
              <w:jc w:val="center"/>
              <w:rPr>
                <w:rFonts w:eastAsia="Times New Roman"/>
                <w:b/>
                <w:bCs/>
                <w:color w:val="auto"/>
                <w:sz w:val="24"/>
                <w:szCs w:val="24"/>
              </w:rPr>
            </w:pPr>
            <w:r w:rsidRPr="00B95626">
              <w:rPr>
                <w:rFonts w:eastAsia="Times New Roman"/>
                <w:b/>
                <w:bCs/>
                <w:color w:val="auto"/>
                <w:sz w:val="24"/>
                <w:szCs w:val="24"/>
              </w:rPr>
              <w:t>PHẦN SỐ VÀ ĐẠI SỐ</w:t>
            </w:r>
          </w:p>
        </w:tc>
        <w:tc>
          <w:tcPr>
            <w:tcW w:w="869" w:type="dxa"/>
            <w:tcBorders>
              <w:top w:val="nil"/>
              <w:left w:val="nil"/>
              <w:bottom w:val="single" w:sz="8" w:space="0" w:color="auto"/>
              <w:right w:val="single" w:sz="8" w:space="0" w:color="auto"/>
            </w:tcBorders>
            <w:shd w:val="clear" w:color="000000" w:fill="92D050"/>
            <w:noWrap/>
            <w:vAlign w:val="center"/>
            <w:hideMark/>
          </w:tcPr>
          <w:p w14:paraId="14F0C646" w14:textId="77777777" w:rsidR="00B95626" w:rsidRPr="00B95626" w:rsidRDefault="00B95626" w:rsidP="0048347D">
            <w:pPr>
              <w:spacing w:before="0" w:after="0"/>
              <w:jc w:val="center"/>
              <w:rPr>
                <w:rFonts w:eastAsia="Times New Roman"/>
                <w:b/>
                <w:bCs/>
                <w:color w:val="auto"/>
                <w:sz w:val="24"/>
                <w:szCs w:val="24"/>
              </w:rPr>
            </w:pPr>
            <w:r w:rsidRPr="00B95626">
              <w:rPr>
                <w:rFonts w:eastAsia="Times New Roman"/>
                <w:b/>
                <w:bCs/>
                <w:color w:val="auto"/>
                <w:sz w:val="24"/>
                <w:szCs w:val="24"/>
              </w:rPr>
              <w:t>29</w:t>
            </w:r>
          </w:p>
        </w:tc>
        <w:tc>
          <w:tcPr>
            <w:tcW w:w="6295" w:type="dxa"/>
            <w:tcBorders>
              <w:top w:val="nil"/>
              <w:left w:val="nil"/>
              <w:bottom w:val="single" w:sz="8" w:space="0" w:color="auto"/>
              <w:right w:val="single" w:sz="8" w:space="0" w:color="auto"/>
            </w:tcBorders>
            <w:shd w:val="clear" w:color="000000" w:fill="92D050"/>
            <w:noWrap/>
            <w:vAlign w:val="center"/>
            <w:hideMark/>
          </w:tcPr>
          <w:p w14:paraId="73F323D9" w14:textId="77777777" w:rsidR="00B95626" w:rsidRPr="00B95626" w:rsidRDefault="00B95626" w:rsidP="0048347D">
            <w:pPr>
              <w:spacing w:before="0" w:after="0"/>
              <w:jc w:val="center"/>
              <w:rPr>
                <w:rFonts w:ascii="Calibri" w:eastAsia="Times New Roman" w:hAnsi="Calibri" w:cs="Calibri"/>
                <w:color w:val="auto"/>
                <w:sz w:val="22"/>
                <w:szCs w:val="22"/>
              </w:rPr>
            </w:pPr>
            <w:r w:rsidRPr="00B95626">
              <w:rPr>
                <w:rFonts w:ascii="Calibri" w:eastAsia="Times New Roman" w:hAnsi="Calibri" w:cs="Calibri"/>
                <w:color w:val="auto"/>
                <w:sz w:val="22"/>
                <w:szCs w:val="22"/>
              </w:rPr>
              <w:t> </w:t>
            </w:r>
          </w:p>
        </w:tc>
        <w:tc>
          <w:tcPr>
            <w:tcW w:w="1254" w:type="dxa"/>
            <w:tcBorders>
              <w:top w:val="nil"/>
              <w:left w:val="nil"/>
              <w:bottom w:val="single" w:sz="8" w:space="0" w:color="auto"/>
              <w:right w:val="single" w:sz="8" w:space="0" w:color="auto"/>
            </w:tcBorders>
            <w:shd w:val="clear" w:color="000000" w:fill="92D050"/>
            <w:noWrap/>
            <w:vAlign w:val="center"/>
            <w:hideMark/>
          </w:tcPr>
          <w:p w14:paraId="51B3336B" w14:textId="77777777" w:rsidR="00B95626" w:rsidRPr="00B95626" w:rsidRDefault="00B95626" w:rsidP="0048347D">
            <w:pPr>
              <w:spacing w:before="0" w:after="0"/>
              <w:jc w:val="center"/>
              <w:rPr>
                <w:rFonts w:ascii="Calibri" w:eastAsia="Times New Roman" w:hAnsi="Calibri" w:cs="Calibri"/>
                <w:color w:val="auto"/>
                <w:sz w:val="22"/>
                <w:szCs w:val="22"/>
              </w:rPr>
            </w:pPr>
            <w:r w:rsidRPr="00B95626">
              <w:rPr>
                <w:rFonts w:ascii="Calibri" w:eastAsia="Times New Roman" w:hAnsi="Calibri" w:cs="Calibri"/>
                <w:color w:val="auto"/>
                <w:sz w:val="22"/>
                <w:szCs w:val="22"/>
              </w:rPr>
              <w:t> </w:t>
            </w:r>
          </w:p>
        </w:tc>
      </w:tr>
      <w:tr w:rsidR="00B95626" w:rsidRPr="00B95626" w14:paraId="1AA032FD" w14:textId="77777777" w:rsidTr="0048347D">
        <w:trPr>
          <w:trHeight w:val="182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CF6C384"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31</w:t>
            </w:r>
          </w:p>
        </w:tc>
        <w:tc>
          <w:tcPr>
            <w:tcW w:w="6882" w:type="dxa"/>
            <w:tcBorders>
              <w:top w:val="nil"/>
              <w:left w:val="nil"/>
              <w:bottom w:val="single" w:sz="8" w:space="0" w:color="auto"/>
              <w:right w:val="single" w:sz="8" w:space="0" w:color="auto"/>
            </w:tcBorders>
            <w:shd w:val="clear" w:color="auto" w:fill="auto"/>
            <w:vAlign w:val="center"/>
            <w:hideMark/>
          </w:tcPr>
          <w:p w14:paraId="61B76875" w14:textId="77777777" w:rsidR="00B95626" w:rsidRPr="00B95626" w:rsidRDefault="00B95626" w:rsidP="0048347D">
            <w:pPr>
              <w:spacing w:before="0" w:after="0"/>
              <w:rPr>
                <w:rFonts w:eastAsia="Times New Roman"/>
                <w:sz w:val="24"/>
                <w:szCs w:val="24"/>
              </w:rPr>
            </w:pPr>
            <w:r w:rsidRPr="00B95626">
              <w:rPr>
                <w:rFonts w:eastAsia="Times New Roman"/>
                <w:b/>
                <w:bCs/>
                <w:sz w:val="24"/>
                <w:szCs w:val="24"/>
              </w:rPr>
              <w:t>CHỦ ĐỀ 6. CÁC ĐẠI LƯỢNG TỈ LỆ</w:t>
            </w:r>
            <w:r w:rsidRPr="00B95626">
              <w:rPr>
                <w:rFonts w:eastAsia="Times New Roman"/>
                <w:sz w:val="24"/>
                <w:szCs w:val="24"/>
              </w:rPr>
              <w:br/>
              <w:t>Hoạt động 1: Tỉ lệ thức - dãy tỉ số bằng nhau</w:t>
            </w:r>
          </w:p>
        </w:tc>
        <w:tc>
          <w:tcPr>
            <w:tcW w:w="869" w:type="dxa"/>
            <w:tcBorders>
              <w:top w:val="nil"/>
              <w:left w:val="nil"/>
              <w:bottom w:val="single" w:sz="8" w:space="0" w:color="auto"/>
              <w:right w:val="single" w:sz="8" w:space="0" w:color="auto"/>
            </w:tcBorders>
            <w:shd w:val="clear" w:color="auto" w:fill="auto"/>
            <w:vAlign w:val="center"/>
            <w:hideMark/>
          </w:tcPr>
          <w:p w14:paraId="542F319C"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318F1719"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Nhận biết được tỉ lệ thức và các tính chất của tỉ lệ thức.</w:t>
            </w:r>
            <w:r w:rsidRPr="00B95626">
              <w:rPr>
                <w:rFonts w:eastAsia="Times New Roman"/>
                <w:sz w:val="24"/>
                <w:szCs w:val="24"/>
              </w:rPr>
              <w:br/>
              <w:t>– Vận dụng được tính chất của tỉ lệ thức trong giải toán.</w:t>
            </w:r>
            <w:r w:rsidRPr="00B95626">
              <w:rPr>
                <w:rFonts w:eastAsia="Times New Roman"/>
                <w:sz w:val="24"/>
                <w:szCs w:val="24"/>
              </w:rPr>
              <w:br/>
              <w:t>– Nhận biết được dãy tỉ số bằng nhau.</w:t>
            </w:r>
            <w:r w:rsidRPr="00B95626">
              <w:rPr>
                <w:rFonts w:eastAsia="Times New Roman"/>
                <w:sz w:val="24"/>
                <w:szCs w:val="24"/>
              </w:rPr>
              <w:br/>
              <w:t>– Vận dụng được tính chất của dãy tỉ số bằng nhau trong giải toán (ví dụ: chia một số thành các phần tỉ lệ với các số cho trước,...).</w:t>
            </w:r>
          </w:p>
        </w:tc>
        <w:tc>
          <w:tcPr>
            <w:tcW w:w="1254" w:type="dxa"/>
            <w:tcBorders>
              <w:top w:val="nil"/>
              <w:left w:val="nil"/>
              <w:bottom w:val="single" w:sz="8" w:space="0" w:color="auto"/>
              <w:right w:val="single" w:sz="8" w:space="0" w:color="auto"/>
            </w:tcBorders>
            <w:shd w:val="clear" w:color="auto" w:fill="auto"/>
            <w:noWrap/>
            <w:vAlign w:val="bottom"/>
            <w:hideMark/>
          </w:tcPr>
          <w:p w14:paraId="5975E35C"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68EA6F69" w14:textId="77777777" w:rsidTr="0048347D">
        <w:trPr>
          <w:trHeight w:val="110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ED0E356"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32</w:t>
            </w:r>
          </w:p>
        </w:tc>
        <w:tc>
          <w:tcPr>
            <w:tcW w:w="6882" w:type="dxa"/>
            <w:tcBorders>
              <w:top w:val="nil"/>
              <w:left w:val="nil"/>
              <w:bottom w:val="single" w:sz="8" w:space="0" w:color="auto"/>
              <w:right w:val="single" w:sz="8" w:space="0" w:color="auto"/>
            </w:tcBorders>
            <w:shd w:val="clear" w:color="auto" w:fill="auto"/>
            <w:noWrap/>
            <w:vAlign w:val="center"/>
            <w:hideMark/>
          </w:tcPr>
          <w:p w14:paraId="7EAE2265"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2: Đại lượng tỉ lệ thuận</w:t>
            </w:r>
          </w:p>
        </w:tc>
        <w:tc>
          <w:tcPr>
            <w:tcW w:w="869" w:type="dxa"/>
            <w:tcBorders>
              <w:top w:val="nil"/>
              <w:left w:val="nil"/>
              <w:bottom w:val="single" w:sz="8" w:space="0" w:color="auto"/>
              <w:right w:val="single" w:sz="8" w:space="0" w:color="auto"/>
            </w:tcBorders>
            <w:shd w:val="clear" w:color="auto" w:fill="auto"/>
            <w:noWrap/>
            <w:vAlign w:val="center"/>
            <w:hideMark/>
          </w:tcPr>
          <w:p w14:paraId="796A79D2"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04D05452"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Giải được một số bài toán đơn giản về đại lượng tỉ lệ thuận (ví dụ: bài toán về tổng sản phẩm thu được và năng suất lao động,...).</w:t>
            </w:r>
          </w:p>
        </w:tc>
        <w:tc>
          <w:tcPr>
            <w:tcW w:w="1254" w:type="dxa"/>
            <w:tcBorders>
              <w:top w:val="nil"/>
              <w:left w:val="nil"/>
              <w:bottom w:val="single" w:sz="8" w:space="0" w:color="auto"/>
              <w:right w:val="single" w:sz="8" w:space="0" w:color="auto"/>
            </w:tcBorders>
            <w:shd w:val="clear" w:color="auto" w:fill="auto"/>
            <w:noWrap/>
            <w:vAlign w:val="bottom"/>
            <w:hideMark/>
          </w:tcPr>
          <w:p w14:paraId="473F77F9"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63B86B68" w14:textId="77777777" w:rsidTr="0048347D">
        <w:trPr>
          <w:trHeight w:val="110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4C0F4D3"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33</w:t>
            </w:r>
          </w:p>
        </w:tc>
        <w:tc>
          <w:tcPr>
            <w:tcW w:w="6882" w:type="dxa"/>
            <w:tcBorders>
              <w:top w:val="nil"/>
              <w:left w:val="nil"/>
              <w:bottom w:val="single" w:sz="8" w:space="0" w:color="auto"/>
              <w:right w:val="single" w:sz="8" w:space="0" w:color="auto"/>
            </w:tcBorders>
            <w:shd w:val="clear" w:color="auto" w:fill="auto"/>
            <w:noWrap/>
            <w:vAlign w:val="center"/>
            <w:hideMark/>
          </w:tcPr>
          <w:p w14:paraId="797D08C8"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3: Đại lượng tỉ lệ nghịch</w:t>
            </w:r>
          </w:p>
        </w:tc>
        <w:tc>
          <w:tcPr>
            <w:tcW w:w="869" w:type="dxa"/>
            <w:tcBorders>
              <w:top w:val="nil"/>
              <w:left w:val="nil"/>
              <w:bottom w:val="single" w:sz="8" w:space="0" w:color="auto"/>
              <w:right w:val="single" w:sz="8" w:space="0" w:color="auto"/>
            </w:tcBorders>
            <w:shd w:val="clear" w:color="auto" w:fill="auto"/>
            <w:noWrap/>
            <w:vAlign w:val="center"/>
            <w:hideMark/>
          </w:tcPr>
          <w:p w14:paraId="4CC6E175"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04C428A3"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Giải được một số bài toán đơn giản về đại lượng tỉ lệ nghịch (ví dụ: bài toán về thời gian hoàn thành kế hoạch và năng suất lao động,...).</w:t>
            </w:r>
          </w:p>
        </w:tc>
        <w:tc>
          <w:tcPr>
            <w:tcW w:w="1254" w:type="dxa"/>
            <w:tcBorders>
              <w:top w:val="nil"/>
              <w:left w:val="nil"/>
              <w:bottom w:val="single" w:sz="8" w:space="0" w:color="auto"/>
              <w:right w:val="single" w:sz="8" w:space="0" w:color="auto"/>
            </w:tcBorders>
            <w:shd w:val="clear" w:color="auto" w:fill="auto"/>
            <w:vAlign w:val="bottom"/>
            <w:hideMark/>
          </w:tcPr>
          <w:p w14:paraId="7457B49A"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791B965D" w14:textId="77777777" w:rsidTr="0048347D">
        <w:trPr>
          <w:trHeight w:val="50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4FD718A"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34</w:t>
            </w:r>
          </w:p>
        </w:tc>
        <w:tc>
          <w:tcPr>
            <w:tcW w:w="6882" w:type="dxa"/>
            <w:tcBorders>
              <w:top w:val="nil"/>
              <w:left w:val="nil"/>
              <w:bottom w:val="single" w:sz="8" w:space="0" w:color="auto"/>
              <w:right w:val="single" w:sz="8" w:space="0" w:color="auto"/>
            </w:tcBorders>
            <w:shd w:val="clear" w:color="auto" w:fill="auto"/>
            <w:noWrap/>
            <w:vAlign w:val="center"/>
            <w:hideMark/>
          </w:tcPr>
          <w:p w14:paraId="79F97F2A"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4: Ôn tập chủ đề 6</w:t>
            </w:r>
          </w:p>
        </w:tc>
        <w:tc>
          <w:tcPr>
            <w:tcW w:w="869" w:type="dxa"/>
            <w:tcBorders>
              <w:top w:val="nil"/>
              <w:left w:val="nil"/>
              <w:bottom w:val="single" w:sz="8" w:space="0" w:color="auto"/>
              <w:right w:val="single" w:sz="8" w:space="0" w:color="auto"/>
            </w:tcBorders>
            <w:shd w:val="clear" w:color="auto" w:fill="auto"/>
            <w:noWrap/>
            <w:vAlign w:val="center"/>
            <w:hideMark/>
          </w:tcPr>
          <w:p w14:paraId="73906BC3"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0682FB46"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Ôn tập các kiến thức đã học ở chủ đề 6.</w:t>
            </w:r>
          </w:p>
        </w:tc>
        <w:tc>
          <w:tcPr>
            <w:tcW w:w="1254" w:type="dxa"/>
            <w:tcBorders>
              <w:top w:val="nil"/>
              <w:left w:val="nil"/>
              <w:bottom w:val="single" w:sz="8" w:space="0" w:color="auto"/>
              <w:right w:val="single" w:sz="8" w:space="0" w:color="auto"/>
            </w:tcBorders>
            <w:shd w:val="clear" w:color="auto" w:fill="auto"/>
            <w:vAlign w:val="bottom"/>
            <w:hideMark/>
          </w:tcPr>
          <w:p w14:paraId="69EE6167"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19F0FD45" w14:textId="77777777" w:rsidTr="0048347D">
        <w:trPr>
          <w:trHeight w:val="6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26467D8"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35</w:t>
            </w:r>
          </w:p>
        </w:tc>
        <w:tc>
          <w:tcPr>
            <w:tcW w:w="6882" w:type="dxa"/>
            <w:tcBorders>
              <w:top w:val="nil"/>
              <w:left w:val="nil"/>
              <w:bottom w:val="single" w:sz="8" w:space="0" w:color="auto"/>
              <w:right w:val="single" w:sz="8" w:space="0" w:color="auto"/>
            </w:tcBorders>
            <w:shd w:val="clear" w:color="auto" w:fill="auto"/>
            <w:noWrap/>
            <w:vAlign w:val="center"/>
            <w:hideMark/>
          </w:tcPr>
          <w:p w14:paraId="50F09F43" w14:textId="77777777" w:rsidR="00B95626" w:rsidRPr="00B95626" w:rsidRDefault="00B95626" w:rsidP="0048347D">
            <w:pPr>
              <w:spacing w:before="0" w:after="0"/>
              <w:rPr>
                <w:rFonts w:eastAsia="Times New Roman"/>
                <w:b/>
                <w:bCs/>
                <w:sz w:val="24"/>
                <w:szCs w:val="24"/>
              </w:rPr>
            </w:pPr>
            <w:r w:rsidRPr="00B95626">
              <w:rPr>
                <w:rFonts w:eastAsia="Times New Roman"/>
                <w:b/>
                <w:bCs/>
                <w:sz w:val="24"/>
                <w:szCs w:val="24"/>
              </w:rPr>
              <w:t>ÔN TẬP KIỂM TRA GIỮA KÌ - HỌC KÌ 2</w:t>
            </w:r>
          </w:p>
        </w:tc>
        <w:tc>
          <w:tcPr>
            <w:tcW w:w="869" w:type="dxa"/>
            <w:tcBorders>
              <w:top w:val="nil"/>
              <w:left w:val="nil"/>
              <w:bottom w:val="single" w:sz="8" w:space="0" w:color="auto"/>
              <w:right w:val="single" w:sz="8" w:space="0" w:color="auto"/>
            </w:tcBorders>
            <w:shd w:val="clear" w:color="auto" w:fill="auto"/>
            <w:noWrap/>
            <w:vAlign w:val="center"/>
            <w:hideMark/>
          </w:tcPr>
          <w:p w14:paraId="3A1AA65B"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2B6CC2CF"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Ôn tập các kiến thức đã học.</w:t>
            </w:r>
          </w:p>
        </w:tc>
        <w:tc>
          <w:tcPr>
            <w:tcW w:w="1254" w:type="dxa"/>
            <w:tcBorders>
              <w:top w:val="nil"/>
              <w:left w:val="nil"/>
              <w:bottom w:val="single" w:sz="8" w:space="0" w:color="auto"/>
              <w:right w:val="single" w:sz="8" w:space="0" w:color="auto"/>
            </w:tcBorders>
            <w:shd w:val="clear" w:color="auto" w:fill="auto"/>
            <w:vAlign w:val="bottom"/>
            <w:hideMark/>
          </w:tcPr>
          <w:p w14:paraId="067A3933"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01FA50B1" w14:textId="77777777" w:rsidTr="0048347D">
        <w:trPr>
          <w:trHeight w:val="98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D310C31"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36</w:t>
            </w:r>
          </w:p>
        </w:tc>
        <w:tc>
          <w:tcPr>
            <w:tcW w:w="6882" w:type="dxa"/>
            <w:tcBorders>
              <w:top w:val="nil"/>
              <w:left w:val="nil"/>
              <w:bottom w:val="single" w:sz="8" w:space="0" w:color="auto"/>
              <w:right w:val="single" w:sz="8" w:space="0" w:color="auto"/>
            </w:tcBorders>
            <w:shd w:val="clear" w:color="auto" w:fill="auto"/>
            <w:vAlign w:val="center"/>
            <w:hideMark/>
          </w:tcPr>
          <w:p w14:paraId="6DADA29E" w14:textId="77777777" w:rsidR="00B95626" w:rsidRPr="00B95626" w:rsidRDefault="00B95626" w:rsidP="0048347D">
            <w:pPr>
              <w:spacing w:before="0" w:after="0"/>
              <w:rPr>
                <w:rFonts w:eastAsia="Times New Roman"/>
                <w:sz w:val="24"/>
                <w:szCs w:val="24"/>
              </w:rPr>
            </w:pPr>
            <w:r w:rsidRPr="00B95626">
              <w:rPr>
                <w:rFonts w:eastAsia="Times New Roman"/>
                <w:b/>
                <w:bCs/>
                <w:sz w:val="24"/>
                <w:szCs w:val="24"/>
              </w:rPr>
              <w:t>CHỦ ĐỀ 7. BIỂU THỨC ĐẠI SỐ</w:t>
            </w:r>
            <w:r w:rsidRPr="00B95626">
              <w:rPr>
                <w:rFonts w:eastAsia="Times New Roman"/>
                <w:sz w:val="24"/>
                <w:szCs w:val="24"/>
              </w:rPr>
              <w:br/>
              <w:t>Hoạt động 1: Biểu thức số, biểu thức đại số</w:t>
            </w:r>
          </w:p>
        </w:tc>
        <w:tc>
          <w:tcPr>
            <w:tcW w:w="869" w:type="dxa"/>
            <w:tcBorders>
              <w:top w:val="nil"/>
              <w:left w:val="nil"/>
              <w:bottom w:val="single" w:sz="8" w:space="0" w:color="auto"/>
              <w:right w:val="single" w:sz="8" w:space="0" w:color="auto"/>
            </w:tcBorders>
            <w:shd w:val="clear" w:color="auto" w:fill="auto"/>
            <w:noWrap/>
            <w:vAlign w:val="center"/>
            <w:hideMark/>
          </w:tcPr>
          <w:p w14:paraId="39447A0A"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130AA82E"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Nhận biết được biểu thức số.</w:t>
            </w:r>
            <w:r w:rsidRPr="00B95626">
              <w:rPr>
                <w:rFonts w:eastAsia="Times New Roman"/>
                <w:sz w:val="24"/>
                <w:szCs w:val="24"/>
              </w:rPr>
              <w:br/>
              <w:t>– Nhận biết được biểu thức đại số.</w:t>
            </w:r>
            <w:r w:rsidRPr="00B95626">
              <w:rPr>
                <w:rFonts w:eastAsia="Times New Roman"/>
                <w:sz w:val="24"/>
                <w:szCs w:val="24"/>
              </w:rPr>
              <w:br/>
              <w:t>– Tính được giá trị của một biểu thức đại số.</w:t>
            </w:r>
          </w:p>
        </w:tc>
        <w:tc>
          <w:tcPr>
            <w:tcW w:w="1254" w:type="dxa"/>
            <w:tcBorders>
              <w:top w:val="nil"/>
              <w:left w:val="nil"/>
              <w:bottom w:val="single" w:sz="8" w:space="0" w:color="auto"/>
              <w:right w:val="single" w:sz="8" w:space="0" w:color="auto"/>
            </w:tcBorders>
            <w:shd w:val="clear" w:color="auto" w:fill="auto"/>
            <w:noWrap/>
            <w:vAlign w:val="center"/>
            <w:hideMark/>
          </w:tcPr>
          <w:p w14:paraId="1AE29852" w14:textId="77777777" w:rsidR="00B95626" w:rsidRPr="00B95626" w:rsidRDefault="00B95626" w:rsidP="0048347D">
            <w:pPr>
              <w:spacing w:before="0" w:after="0"/>
              <w:rPr>
                <w:rFonts w:eastAsia="Times New Roman"/>
                <w:color w:val="FF0000"/>
                <w:sz w:val="24"/>
                <w:szCs w:val="24"/>
              </w:rPr>
            </w:pPr>
            <w:r w:rsidRPr="00B95626">
              <w:rPr>
                <w:rFonts w:eastAsia="Times New Roman"/>
                <w:color w:val="FF0000"/>
                <w:sz w:val="24"/>
                <w:szCs w:val="24"/>
              </w:rPr>
              <w:t> </w:t>
            </w:r>
          </w:p>
        </w:tc>
      </w:tr>
      <w:tr w:rsidR="00B95626" w:rsidRPr="00B95626" w14:paraId="710C62AA" w14:textId="77777777" w:rsidTr="0048347D">
        <w:trPr>
          <w:trHeight w:val="168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AF6540A"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lastRenderedPageBreak/>
              <w:t>37</w:t>
            </w:r>
          </w:p>
        </w:tc>
        <w:tc>
          <w:tcPr>
            <w:tcW w:w="6882" w:type="dxa"/>
            <w:tcBorders>
              <w:top w:val="nil"/>
              <w:left w:val="nil"/>
              <w:bottom w:val="single" w:sz="8" w:space="0" w:color="auto"/>
              <w:right w:val="single" w:sz="8" w:space="0" w:color="auto"/>
            </w:tcBorders>
            <w:shd w:val="clear" w:color="auto" w:fill="auto"/>
            <w:noWrap/>
            <w:vAlign w:val="center"/>
            <w:hideMark/>
          </w:tcPr>
          <w:p w14:paraId="5702F740"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2: Đa thức một biến</w:t>
            </w:r>
          </w:p>
        </w:tc>
        <w:tc>
          <w:tcPr>
            <w:tcW w:w="869" w:type="dxa"/>
            <w:tcBorders>
              <w:top w:val="nil"/>
              <w:left w:val="nil"/>
              <w:bottom w:val="single" w:sz="8" w:space="0" w:color="auto"/>
              <w:right w:val="single" w:sz="8" w:space="0" w:color="auto"/>
            </w:tcBorders>
            <w:shd w:val="clear" w:color="auto" w:fill="auto"/>
            <w:noWrap/>
            <w:vAlign w:val="center"/>
            <w:hideMark/>
          </w:tcPr>
          <w:p w14:paraId="27D42725"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10EE8891"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Nhận biết được định nghĩa đa thức một biến.</w:t>
            </w:r>
            <w:r w:rsidRPr="00B95626">
              <w:rPr>
                <w:rFonts w:eastAsia="Times New Roman"/>
                <w:sz w:val="24"/>
                <w:szCs w:val="24"/>
              </w:rPr>
              <w:br/>
              <w:t>– Nhận biết được cách biểu diễn đa thức một biến; xác định được bậc của đa thức một biến.</w:t>
            </w:r>
            <w:r w:rsidRPr="00B95626">
              <w:rPr>
                <w:rFonts w:eastAsia="Times New Roman"/>
                <w:sz w:val="24"/>
                <w:szCs w:val="24"/>
              </w:rPr>
              <w:br/>
              <w:t>– Tính được giá trị của đa thức khi biết giá trị của biến.</w:t>
            </w:r>
            <w:r w:rsidRPr="00B95626">
              <w:rPr>
                <w:rFonts w:eastAsia="Times New Roman"/>
                <w:sz w:val="24"/>
                <w:szCs w:val="24"/>
              </w:rPr>
              <w:br/>
              <w:t>– Nhận biết được khái niệm nghiệm của đa thức một biến.</w:t>
            </w:r>
          </w:p>
        </w:tc>
        <w:tc>
          <w:tcPr>
            <w:tcW w:w="1254" w:type="dxa"/>
            <w:tcBorders>
              <w:top w:val="nil"/>
              <w:left w:val="nil"/>
              <w:bottom w:val="single" w:sz="8" w:space="0" w:color="auto"/>
              <w:right w:val="single" w:sz="8" w:space="0" w:color="auto"/>
            </w:tcBorders>
            <w:shd w:val="clear" w:color="auto" w:fill="auto"/>
            <w:noWrap/>
            <w:vAlign w:val="bottom"/>
            <w:hideMark/>
          </w:tcPr>
          <w:p w14:paraId="29F9D926"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368F6013" w14:textId="77777777" w:rsidTr="0048347D">
        <w:trPr>
          <w:trHeight w:val="106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3320820"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38</w:t>
            </w:r>
          </w:p>
        </w:tc>
        <w:tc>
          <w:tcPr>
            <w:tcW w:w="6882" w:type="dxa"/>
            <w:tcBorders>
              <w:top w:val="nil"/>
              <w:left w:val="nil"/>
              <w:bottom w:val="single" w:sz="8" w:space="0" w:color="auto"/>
              <w:right w:val="single" w:sz="8" w:space="0" w:color="auto"/>
            </w:tcBorders>
            <w:shd w:val="clear" w:color="auto" w:fill="auto"/>
            <w:noWrap/>
            <w:vAlign w:val="center"/>
            <w:hideMark/>
          </w:tcPr>
          <w:p w14:paraId="316E6A8C"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3: Phép cộng và phép trừ đa thức một biến</w:t>
            </w:r>
          </w:p>
        </w:tc>
        <w:tc>
          <w:tcPr>
            <w:tcW w:w="869" w:type="dxa"/>
            <w:tcBorders>
              <w:top w:val="nil"/>
              <w:left w:val="nil"/>
              <w:bottom w:val="single" w:sz="8" w:space="0" w:color="auto"/>
              <w:right w:val="single" w:sz="8" w:space="0" w:color="auto"/>
            </w:tcBorders>
            <w:shd w:val="clear" w:color="auto" w:fill="auto"/>
            <w:noWrap/>
            <w:vAlign w:val="center"/>
            <w:hideMark/>
          </w:tcPr>
          <w:p w14:paraId="73FA5C2B"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66AED042"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–Thực hiện được các phép tính: phép cộng, phép trừ trong tập hợp các đa thức một biến; vận dụng được những tính chất của các phép tính đó trong tính toán.</w:t>
            </w:r>
          </w:p>
        </w:tc>
        <w:tc>
          <w:tcPr>
            <w:tcW w:w="1254" w:type="dxa"/>
            <w:tcBorders>
              <w:top w:val="nil"/>
              <w:left w:val="nil"/>
              <w:bottom w:val="single" w:sz="8" w:space="0" w:color="auto"/>
              <w:right w:val="single" w:sz="8" w:space="0" w:color="auto"/>
            </w:tcBorders>
            <w:shd w:val="clear" w:color="auto" w:fill="auto"/>
            <w:noWrap/>
            <w:vAlign w:val="bottom"/>
            <w:hideMark/>
          </w:tcPr>
          <w:p w14:paraId="5B7870E1"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14FA2E91" w14:textId="77777777" w:rsidTr="0048347D">
        <w:trPr>
          <w:trHeight w:val="106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56587CE"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39</w:t>
            </w:r>
          </w:p>
        </w:tc>
        <w:tc>
          <w:tcPr>
            <w:tcW w:w="6882" w:type="dxa"/>
            <w:tcBorders>
              <w:top w:val="nil"/>
              <w:left w:val="nil"/>
              <w:bottom w:val="single" w:sz="8" w:space="0" w:color="auto"/>
              <w:right w:val="single" w:sz="8" w:space="0" w:color="auto"/>
            </w:tcBorders>
            <w:shd w:val="clear" w:color="auto" w:fill="auto"/>
            <w:noWrap/>
            <w:vAlign w:val="center"/>
            <w:hideMark/>
          </w:tcPr>
          <w:p w14:paraId="1317A794"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4: Phép nhân và phép chia đa thức một biến</w:t>
            </w:r>
          </w:p>
        </w:tc>
        <w:tc>
          <w:tcPr>
            <w:tcW w:w="869" w:type="dxa"/>
            <w:tcBorders>
              <w:top w:val="nil"/>
              <w:left w:val="nil"/>
              <w:bottom w:val="single" w:sz="8" w:space="0" w:color="auto"/>
              <w:right w:val="single" w:sz="8" w:space="0" w:color="auto"/>
            </w:tcBorders>
            <w:shd w:val="clear" w:color="auto" w:fill="auto"/>
            <w:noWrap/>
            <w:vAlign w:val="center"/>
            <w:hideMark/>
          </w:tcPr>
          <w:p w14:paraId="0D84A605"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3</w:t>
            </w:r>
          </w:p>
        </w:tc>
        <w:tc>
          <w:tcPr>
            <w:tcW w:w="6295" w:type="dxa"/>
            <w:tcBorders>
              <w:top w:val="nil"/>
              <w:left w:val="nil"/>
              <w:bottom w:val="single" w:sz="8" w:space="0" w:color="auto"/>
              <w:right w:val="single" w:sz="8" w:space="0" w:color="auto"/>
            </w:tcBorders>
            <w:shd w:val="clear" w:color="auto" w:fill="auto"/>
            <w:vAlign w:val="center"/>
            <w:hideMark/>
          </w:tcPr>
          <w:p w14:paraId="34E1CBB5"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–Thực hiện được các phép tính: phép nhân, phép chia trong tập hợp các đa thức một biến; vận dụng được những tính chất của các phép tính đó trong tính toán.</w:t>
            </w:r>
          </w:p>
        </w:tc>
        <w:tc>
          <w:tcPr>
            <w:tcW w:w="1254" w:type="dxa"/>
            <w:tcBorders>
              <w:top w:val="nil"/>
              <w:left w:val="nil"/>
              <w:bottom w:val="single" w:sz="8" w:space="0" w:color="auto"/>
              <w:right w:val="single" w:sz="8" w:space="0" w:color="auto"/>
            </w:tcBorders>
            <w:shd w:val="clear" w:color="auto" w:fill="auto"/>
            <w:noWrap/>
            <w:vAlign w:val="bottom"/>
            <w:hideMark/>
          </w:tcPr>
          <w:p w14:paraId="5550B9F1"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2DA0627E" w14:textId="77777777" w:rsidTr="0048347D">
        <w:trPr>
          <w:trHeight w:val="48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CD92640"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40</w:t>
            </w:r>
          </w:p>
        </w:tc>
        <w:tc>
          <w:tcPr>
            <w:tcW w:w="6882" w:type="dxa"/>
            <w:tcBorders>
              <w:top w:val="nil"/>
              <w:left w:val="nil"/>
              <w:bottom w:val="single" w:sz="8" w:space="0" w:color="auto"/>
              <w:right w:val="single" w:sz="8" w:space="0" w:color="auto"/>
            </w:tcBorders>
            <w:shd w:val="clear" w:color="auto" w:fill="auto"/>
            <w:noWrap/>
            <w:vAlign w:val="center"/>
            <w:hideMark/>
          </w:tcPr>
          <w:p w14:paraId="119D3A39"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5: Ôn tập chủ đề 7</w:t>
            </w:r>
          </w:p>
        </w:tc>
        <w:tc>
          <w:tcPr>
            <w:tcW w:w="869" w:type="dxa"/>
            <w:tcBorders>
              <w:top w:val="nil"/>
              <w:left w:val="nil"/>
              <w:bottom w:val="single" w:sz="8" w:space="0" w:color="auto"/>
              <w:right w:val="single" w:sz="8" w:space="0" w:color="auto"/>
            </w:tcBorders>
            <w:shd w:val="clear" w:color="auto" w:fill="auto"/>
            <w:noWrap/>
            <w:vAlign w:val="center"/>
            <w:hideMark/>
          </w:tcPr>
          <w:p w14:paraId="57CF4F6F"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47272E0A"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Ôn tập các kiến thức đã học ở chủ đề 7.</w:t>
            </w:r>
          </w:p>
        </w:tc>
        <w:tc>
          <w:tcPr>
            <w:tcW w:w="1254" w:type="dxa"/>
            <w:tcBorders>
              <w:top w:val="nil"/>
              <w:left w:val="nil"/>
              <w:bottom w:val="single" w:sz="8" w:space="0" w:color="auto"/>
              <w:right w:val="single" w:sz="8" w:space="0" w:color="auto"/>
            </w:tcBorders>
            <w:shd w:val="clear" w:color="auto" w:fill="auto"/>
            <w:noWrap/>
            <w:vAlign w:val="bottom"/>
            <w:hideMark/>
          </w:tcPr>
          <w:p w14:paraId="451E11DF"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4F18BF0A" w14:textId="77777777" w:rsidTr="0048347D">
        <w:trPr>
          <w:trHeight w:val="540"/>
        </w:trPr>
        <w:tc>
          <w:tcPr>
            <w:tcW w:w="810" w:type="dxa"/>
            <w:tcBorders>
              <w:top w:val="nil"/>
              <w:left w:val="single" w:sz="8" w:space="0" w:color="auto"/>
              <w:bottom w:val="single" w:sz="8" w:space="0" w:color="auto"/>
              <w:right w:val="single" w:sz="8" w:space="0" w:color="auto"/>
            </w:tcBorders>
            <w:shd w:val="clear" w:color="000000" w:fill="FFFF00"/>
            <w:noWrap/>
            <w:vAlign w:val="center"/>
            <w:hideMark/>
          </w:tcPr>
          <w:p w14:paraId="7CEF4460" w14:textId="77777777" w:rsidR="00B95626" w:rsidRPr="00B95626" w:rsidRDefault="00B95626" w:rsidP="0048347D">
            <w:pPr>
              <w:spacing w:before="0" w:after="0"/>
              <w:jc w:val="center"/>
              <w:rPr>
                <w:rFonts w:ascii="Calibri" w:eastAsia="Times New Roman" w:hAnsi="Calibri" w:cs="Calibri"/>
                <w:color w:val="auto"/>
                <w:sz w:val="22"/>
                <w:szCs w:val="22"/>
              </w:rPr>
            </w:pPr>
            <w:r w:rsidRPr="00B95626">
              <w:rPr>
                <w:rFonts w:ascii="Calibri" w:eastAsia="Times New Roman" w:hAnsi="Calibri" w:cs="Calibri"/>
                <w:color w:val="auto"/>
                <w:sz w:val="22"/>
                <w:szCs w:val="22"/>
              </w:rPr>
              <w:t> </w:t>
            </w:r>
          </w:p>
        </w:tc>
        <w:tc>
          <w:tcPr>
            <w:tcW w:w="6882" w:type="dxa"/>
            <w:tcBorders>
              <w:top w:val="nil"/>
              <w:left w:val="nil"/>
              <w:bottom w:val="single" w:sz="8" w:space="0" w:color="auto"/>
              <w:right w:val="single" w:sz="8" w:space="0" w:color="auto"/>
            </w:tcBorders>
            <w:shd w:val="clear" w:color="000000" w:fill="FFFF00"/>
            <w:noWrap/>
            <w:vAlign w:val="center"/>
            <w:hideMark/>
          </w:tcPr>
          <w:p w14:paraId="021F1775" w14:textId="77777777" w:rsidR="00B95626" w:rsidRPr="00B95626" w:rsidRDefault="00B95626" w:rsidP="0048347D">
            <w:pPr>
              <w:spacing w:before="0" w:after="0"/>
              <w:jc w:val="center"/>
              <w:rPr>
                <w:rFonts w:eastAsia="Times New Roman"/>
                <w:b/>
                <w:bCs/>
                <w:color w:val="auto"/>
                <w:sz w:val="24"/>
                <w:szCs w:val="24"/>
              </w:rPr>
            </w:pPr>
            <w:r w:rsidRPr="00B95626">
              <w:rPr>
                <w:rFonts w:eastAsia="Times New Roman"/>
                <w:b/>
                <w:bCs/>
                <w:color w:val="auto"/>
                <w:sz w:val="24"/>
                <w:szCs w:val="24"/>
              </w:rPr>
              <w:t>PHẦN HÌNH HỌC VÀ ĐO LƯỜNG</w:t>
            </w:r>
          </w:p>
        </w:tc>
        <w:tc>
          <w:tcPr>
            <w:tcW w:w="869" w:type="dxa"/>
            <w:tcBorders>
              <w:top w:val="nil"/>
              <w:left w:val="nil"/>
              <w:bottom w:val="single" w:sz="8" w:space="0" w:color="auto"/>
              <w:right w:val="single" w:sz="8" w:space="0" w:color="auto"/>
            </w:tcBorders>
            <w:shd w:val="clear" w:color="000000" w:fill="FFFF00"/>
            <w:noWrap/>
            <w:vAlign w:val="center"/>
            <w:hideMark/>
          </w:tcPr>
          <w:p w14:paraId="7DD38B4A" w14:textId="77777777" w:rsidR="00B95626" w:rsidRPr="00B95626" w:rsidRDefault="00B95626" w:rsidP="0048347D">
            <w:pPr>
              <w:spacing w:before="0" w:after="0"/>
              <w:jc w:val="center"/>
              <w:rPr>
                <w:rFonts w:eastAsia="Times New Roman"/>
                <w:b/>
                <w:bCs/>
                <w:color w:val="auto"/>
                <w:sz w:val="24"/>
                <w:szCs w:val="24"/>
              </w:rPr>
            </w:pPr>
            <w:r w:rsidRPr="00B95626">
              <w:rPr>
                <w:rFonts w:eastAsia="Times New Roman"/>
                <w:b/>
                <w:bCs/>
                <w:color w:val="auto"/>
                <w:sz w:val="24"/>
                <w:szCs w:val="24"/>
              </w:rPr>
              <w:t>24</w:t>
            </w:r>
          </w:p>
        </w:tc>
        <w:tc>
          <w:tcPr>
            <w:tcW w:w="6295" w:type="dxa"/>
            <w:tcBorders>
              <w:top w:val="nil"/>
              <w:left w:val="nil"/>
              <w:bottom w:val="single" w:sz="8" w:space="0" w:color="auto"/>
              <w:right w:val="single" w:sz="8" w:space="0" w:color="auto"/>
            </w:tcBorders>
            <w:shd w:val="clear" w:color="000000" w:fill="FFFF00"/>
            <w:noWrap/>
            <w:vAlign w:val="center"/>
            <w:hideMark/>
          </w:tcPr>
          <w:p w14:paraId="37938109" w14:textId="77777777" w:rsidR="00B95626" w:rsidRPr="00B95626" w:rsidRDefault="00B95626" w:rsidP="0048347D">
            <w:pPr>
              <w:spacing w:before="0" w:after="0"/>
              <w:jc w:val="center"/>
              <w:rPr>
                <w:rFonts w:ascii="Calibri" w:eastAsia="Times New Roman" w:hAnsi="Calibri" w:cs="Calibri"/>
                <w:color w:val="auto"/>
                <w:sz w:val="22"/>
                <w:szCs w:val="22"/>
              </w:rPr>
            </w:pPr>
            <w:r w:rsidRPr="00B95626">
              <w:rPr>
                <w:rFonts w:ascii="Calibri" w:eastAsia="Times New Roman" w:hAnsi="Calibri" w:cs="Calibri"/>
                <w:color w:val="auto"/>
                <w:sz w:val="22"/>
                <w:szCs w:val="22"/>
              </w:rPr>
              <w:t> </w:t>
            </w:r>
          </w:p>
        </w:tc>
        <w:tc>
          <w:tcPr>
            <w:tcW w:w="1254" w:type="dxa"/>
            <w:tcBorders>
              <w:top w:val="nil"/>
              <w:left w:val="nil"/>
              <w:bottom w:val="single" w:sz="8" w:space="0" w:color="auto"/>
              <w:right w:val="single" w:sz="8" w:space="0" w:color="auto"/>
            </w:tcBorders>
            <w:shd w:val="clear" w:color="000000" w:fill="FFFF00"/>
            <w:noWrap/>
            <w:vAlign w:val="center"/>
            <w:hideMark/>
          </w:tcPr>
          <w:p w14:paraId="30C9F715" w14:textId="77777777" w:rsidR="00B95626" w:rsidRPr="00B95626" w:rsidRDefault="00B95626" w:rsidP="0048347D">
            <w:pPr>
              <w:spacing w:before="0" w:after="0"/>
              <w:jc w:val="center"/>
              <w:rPr>
                <w:rFonts w:ascii="Calibri" w:eastAsia="Times New Roman" w:hAnsi="Calibri" w:cs="Calibri"/>
                <w:color w:val="auto"/>
                <w:sz w:val="22"/>
                <w:szCs w:val="22"/>
              </w:rPr>
            </w:pPr>
            <w:r w:rsidRPr="00B95626">
              <w:rPr>
                <w:rFonts w:ascii="Calibri" w:eastAsia="Times New Roman" w:hAnsi="Calibri" w:cs="Calibri"/>
                <w:color w:val="auto"/>
                <w:sz w:val="22"/>
                <w:szCs w:val="22"/>
              </w:rPr>
              <w:t> </w:t>
            </w:r>
          </w:p>
        </w:tc>
      </w:tr>
      <w:tr w:rsidR="00B95626" w:rsidRPr="00B95626" w14:paraId="3F4EF147" w14:textId="77777777" w:rsidTr="0048347D">
        <w:trPr>
          <w:trHeight w:val="10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365B761"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41</w:t>
            </w:r>
          </w:p>
        </w:tc>
        <w:tc>
          <w:tcPr>
            <w:tcW w:w="6882" w:type="dxa"/>
            <w:tcBorders>
              <w:top w:val="nil"/>
              <w:left w:val="nil"/>
              <w:bottom w:val="single" w:sz="8" w:space="0" w:color="auto"/>
              <w:right w:val="single" w:sz="8" w:space="0" w:color="auto"/>
            </w:tcBorders>
            <w:shd w:val="clear" w:color="auto" w:fill="auto"/>
            <w:vAlign w:val="center"/>
            <w:hideMark/>
          </w:tcPr>
          <w:p w14:paraId="7038C86C" w14:textId="77777777" w:rsidR="00B95626" w:rsidRPr="00B95626" w:rsidRDefault="00B95626" w:rsidP="0048347D">
            <w:pPr>
              <w:spacing w:before="0" w:after="0"/>
              <w:rPr>
                <w:rFonts w:eastAsia="Times New Roman"/>
                <w:sz w:val="24"/>
                <w:szCs w:val="24"/>
              </w:rPr>
            </w:pPr>
            <w:r w:rsidRPr="00B95626">
              <w:rPr>
                <w:rFonts w:eastAsia="Times New Roman"/>
                <w:b/>
                <w:bCs/>
                <w:sz w:val="24"/>
                <w:szCs w:val="24"/>
              </w:rPr>
              <w:t>HÌNH HỌC PHẲNG</w:t>
            </w:r>
            <w:r w:rsidRPr="00B95626">
              <w:rPr>
                <w:rFonts w:eastAsia="Times New Roman"/>
                <w:b/>
                <w:bCs/>
                <w:sz w:val="24"/>
                <w:szCs w:val="24"/>
              </w:rPr>
              <w:br/>
              <w:t>CHỦ ĐỀ 8: TAM GIÁC</w:t>
            </w:r>
            <w:r w:rsidRPr="00B95626">
              <w:rPr>
                <w:rFonts w:eastAsia="Times New Roman"/>
                <w:sz w:val="24"/>
                <w:szCs w:val="24"/>
              </w:rPr>
              <w:br/>
              <w:t>Hoạt động 1: Góc và cạnh của một tam giác</w:t>
            </w:r>
          </w:p>
        </w:tc>
        <w:tc>
          <w:tcPr>
            <w:tcW w:w="869" w:type="dxa"/>
            <w:tcBorders>
              <w:top w:val="nil"/>
              <w:left w:val="nil"/>
              <w:bottom w:val="single" w:sz="8" w:space="0" w:color="auto"/>
              <w:right w:val="single" w:sz="8" w:space="0" w:color="auto"/>
            </w:tcBorders>
            <w:shd w:val="clear" w:color="auto" w:fill="auto"/>
            <w:noWrap/>
            <w:vAlign w:val="center"/>
            <w:hideMark/>
          </w:tcPr>
          <w:p w14:paraId="4D6DBC50"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05DE2441"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Giải thích được định lí về tổng các góc trong một tam giác bằng 180 độ</w:t>
            </w:r>
            <w:r w:rsidRPr="00B95626">
              <w:rPr>
                <w:rFonts w:eastAsia="Times New Roman"/>
                <w:sz w:val="24"/>
                <w:szCs w:val="24"/>
              </w:rPr>
              <w:br/>
              <w:t>– Nhận biết được liên hệ về độ dài của ba cạnh trong một tam giác.</w:t>
            </w:r>
          </w:p>
        </w:tc>
        <w:tc>
          <w:tcPr>
            <w:tcW w:w="1254" w:type="dxa"/>
            <w:tcBorders>
              <w:top w:val="nil"/>
              <w:left w:val="nil"/>
              <w:bottom w:val="single" w:sz="8" w:space="0" w:color="auto"/>
              <w:right w:val="single" w:sz="8" w:space="0" w:color="auto"/>
            </w:tcBorders>
            <w:shd w:val="clear" w:color="auto" w:fill="auto"/>
            <w:noWrap/>
            <w:vAlign w:val="bottom"/>
            <w:hideMark/>
          </w:tcPr>
          <w:p w14:paraId="36218743"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5E08C810" w14:textId="77777777" w:rsidTr="0048347D">
        <w:trPr>
          <w:trHeight w:val="310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28B05C3"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42</w:t>
            </w:r>
          </w:p>
        </w:tc>
        <w:tc>
          <w:tcPr>
            <w:tcW w:w="6882" w:type="dxa"/>
            <w:tcBorders>
              <w:top w:val="nil"/>
              <w:left w:val="nil"/>
              <w:bottom w:val="single" w:sz="8" w:space="0" w:color="auto"/>
              <w:right w:val="single" w:sz="8" w:space="0" w:color="auto"/>
            </w:tcBorders>
            <w:shd w:val="clear" w:color="auto" w:fill="auto"/>
            <w:noWrap/>
            <w:vAlign w:val="center"/>
            <w:hideMark/>
          </w:tcPr>
          <w:p w14:paraId="3A68E2EE"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2: Tam giác bằng nhau</w:t>
            </w:r>
          </w:p>
        </w:tc>
        <w:tc>
          <w:tcPr>
            <w:tcW w:w="869" w:type="dxa"/>
            <w:tcBorders>
              <w:top w:val="nil"/>
              <w:left w:val="nil"/>
              <w:bottom w:val="single" w:sz="8" w:space="0" w:color="auto"/>
              <w:right w:val="single" w:sz="8" w:space="0" w:color="auto"/>
            </w:tcBorders>
            <w:shd w:val="clear" w:color="auto" w:fill="auto"/>
            <w:noWrap/>
            <w:vAlign w:val="center"/>
            <w:hideMark/>
          </w:tcPr>
          <w:p w14:paraId="64D69D2D"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6</w:t>
            </w:r>
          </w:p>
        </w:tc>
        <w:tc>
          <w:tcPr>
            <w:tcW w:w="6295" w:type="dxa"/>
            <w:tcBorders>
              <w:top w:val="nil"/>
              <w:left w:val="nil"/>
              <w:bottom w:val="single" w:sz="8" w:space="0" w:color="auto"/>
              <w:right w:val="single" w:sz="8" w:space="0" w:color="auto"/>
            </w:tcBorders>
            <w:shd w:val="clear" w:color="auto" w:fill="auto"/>
            <w:vAlign w:val="center"/>
            <w:hideMark/>
          </w:tcPr>
          <w:p w14:paraId="1858A396"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Nhận biết được khái niệm hai tam giác bằng nhau.</w:t>
            </w:r>
            <w:r w:rsidRPr="00B95626">
              <w:rPr>
                <w:rFonts w:eastAsia="Times New Roman"/>
                <w:sz w:val="24"/>
                <w:szCs w:val="24"/>
              </w:rPr>
              <w:br/>
              <w:t>– Giải thích được các trường hợp bằng nhau của hai tam giác, của hai tam giác vuông.</w:t>
            </w:r>
            <w:r w:rsidRPr="00B95626">
              <w:rPr>
                <w:rFonts w:eastAsia="Times New Roman"/>
                <w:sz w:val="24"/>
                <w:szCs w:val="24"/>
              </w:rPr>
              <w:br/>
              <w:t>– Diễn đạt được lập luận và chứng minh hình học trong những trường hợp đơn giản (ví dụ: lập luận và chứng minh được các đoạn thẳng bằng nhau, các góc bằng nhau từ các điều kiện ban đầu liên quan đến tam giác,...).</w:t>
            </w:r>
            <w:r w:rsidRPr="00B95626">
              <w:rPr>
                <w:rFonts w:eastAsia="Times New Roman"/>
                <w:sz w:val="24"/>
                <w:szCs w:val="24"/>
              </w:rPr>
              <w:br/>
              <w:t>– Giải quyết được một số vấn đề thực tiễn liên quan đến ứng dụng của hình học như: đo, vẽ, tạo dựng các hình đã học.</w:t>
            </w:r>
          </w:p>
        </w:tc>
        <w:tc>
          <w:tcPr>
            <w:tcW w:w="1254" w:type="dxa"/>
            <w:tcBorders>
              <w:top w:val="nil"/>
              <w:left w:val="nil"/>
              <w:bottom w:val="single" w:sz="8" w:space="0" w:color="auto"/>
              <w:right w:val="single" w:sz="8" w:space="0" w:color="auto"/>
            </w:tcBorders>
            <w:shd w:val="clear" w:color="auto" w:fill="auto"/>
            <w:noWrap/>
            <w:vAlign w:val="bottom"/>
            <w:hideMark/>
          </w:tcPr>
          <w:p w14:paraId="1B887BF9"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6B155D24" w14:textId="77777777" w:rsidTr="0048347D">
        <w:trPr>
          <w:trHeight w:val="268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1EFE808"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lastRenderedPageBreak/>
              <w:t>43</w:t>
            </w:r>
          </w:p>
        </w:tc>
        <w:tc>
          <w:tcPr>
            <w:tcW w:w="6882" w:type="dxa"/>
            <w:tcBorders>
              <w:top w:val="nil"/>
              <w:left w:val="nil"/>
              <w:bottom w:val="single" w:sz="8" w:space="0" w:color="auto"/>
              <w:right w:val="single" w:sz="8" w:space="0" w:color="auto"/>
            </w:tcBorders>
            <w:shd w:val="clear" w:color="auto" w:fill="auto"/>
            <w:noWrap/>
            <w:vAlign w:val="center"/>
            <w:hideMark/>
          </w:tcPr>
          <w:p w14:paraId="3BA522B2"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3: Tam giác cân</w:t>
            </w:r>
          </w:p>
        </w:tc>
        <w:tc>
          <w:tcPr>
            <w:tcW w:w="869" w:type="dxa"/>
            <w:tcBorders>
              <w:top w:val="nil"/>
              <w:left w:val="nil"/>
              <w:bottom w:val="single" w:sz="8" w:space="0" w:color="auto"/>
              <w:right w:val="single" w:sz="8" w:space="0" w:color="auto"/>
            </w:tcBorders>
            <w:shd w:val="clear" w:color="auto" w:fill="auto"/>
            <w:noWrap/>
            <w:vAlign w:val="center"/>
            <w:hideMark/>
          </w:tcPr>
          <w:p w14:paraId="4930CB73"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6FF9CAE0"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Mô tả được tam giác cân và giải thích được tính chất của tam giác cân (ví dụ: hai cạnh bên bằng nhau; hai góc đáy bằng nhau).</w:t>
            </w:r>
            <w:r w:rsidRPr="00B95626">
              <w:rPr>
                <w:rFonts w:eastAsia="Times New Roman"/>
                <w:sz w:val="24"/>
                <w:szCs w:val="24"/>
              </w:rPr>
              <w:br/>
              <w:t>– Diễn đạt được lập luận và chứng minh hình học trong những trường hợp đơn giản (ví dụ: lập luận và chứng minh được các đoạn thẳng bằng nhau, các góc bằng nhau từ các điều kiện ban đầu liên quan đến tam giác,...).</w:t>
            </w:r>
            <w:r w:rsidRPr="00B95626">
              <w:rPr>
                <w:rFonts w:eastAsia="Times New Roman"/>
                <w:sz w:val="24"/>
                <w:szCs w:val="24"/>
              </w:rPr>
              <w:br/>
              <w:t>– Giải quyết được một số vấn đề thực tiễn liên quan đến ứng dụng của hình học như: đo, vẽ, tạo dựng các hình đã học.</w:t>
            </w:r>
          </w:p>
        </w:tc>
        <w:tc>
          <w:tcPr>
            <w:tcW w:w="1254" w:type="dxa"/>
            <w:tcBorders>
              <w:top w:val="nil"/>
              <w:left w:val="nil"/>
              <w:bottom w:val="single" w:sz="8" w:space="0" w:color="auto"/>
              <w:right w:val="single" w:sz="8" w:space="0" w:color="auto"/>
            </w:tcBorders>
            <w:shd w:val="clear" w:color="auto" w:fill="auto"/>
            <w:noWrap/>
            <w:vAlign w:val="bottom"/>
            <w:hideMark/>
          </w:tcPr>
          <w:p w14:paraId="5CE8D3E2"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6091C8CF" w14:textId="77777777" w:rsidTr="0048347D">
        <w:trPr>
          <w:trHeight w:val="165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DA31854"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44</w:t>
            </w:r>
          </w:p>
        </w:tc>
        <w:tc>
          <w:tcPr>
            <w:tcW w:w="6882" w:type="dxa"/>
            <w:tcBorders>
              <w:top w:val="nil"/>
              <w:left w:val="nil"/>
              <w:bottom w:val="single" w:sz="8" w:space="0" w:color="auto"/>
              <w:right w:val="single" w:sz="8" w:space="0" w:color="auto"/>
            </w:tcBorders>
            <w:shd w:val="clear" w:color="auto" w:fill="auto"/>
            <w:noWrap/>
            <w:vAlign w:val="center"/>
            <w:hideMark/>
          </w:tcPr>
          <w:p w14:paraId="64E917DE"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4: Đường vuông góc và đường xiên</w:t>
            </w:r>
          </w:p>
        </w:tc>
        <w:tc>
          <w:tcPr>
            <w:tcW w:w="869" w:type="dxa"/>
            <w:tcBorders>
              <w:top w:val="nil"/>
              <w:left w:val="nil"/>
              <w:bottom w:val="single" w:sz="8" w:space="0" w:color="auto"/>
              <w:right w:val="single" w:sz="8" w:space="0" w:color="auto"/>
            </w:tcBorders>
            <w:shd w:val="clear" w:color="auto" w:fill="auto"/>
            <w:noWrap/>
            <w:vAlign w:val="center"/>
            <w:hideMark/>
          </w:tcPr>
          <w:p w14:paraId="5D45992E"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52126B60"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Nhận biết được khái niệm: đường vuông góc và đường xiên; khoảng cách từ một điểm đến một đường thẳng. Giải thích được quan hệ giữa đường vuông góc và đường xiên dựa trên mối quan hệ giữa cạnh và góc đối trong tam giác (đối diện với góc lớn hơn là cạnh lớn hơn và ngược lại).</w:t>
            </w:r>
          </w:p>
        </w:tc>
        <w:tc>
          <w:tcPr>
            <w:tcW w:w="1254" w:type="dxa"/>
            <w:tcBorders>
              <w:top w:val="nil"/>
              <w:left w:val="nil"/>
              <w:bottom w:val="single" w:sz="8" w:space="0" w:color="auto"/>
              <w:right w:val="single" w:sz="8" w:space="0" w:color="auto"/>
            </w:tcBorders>
            <w:shd w:val="clear" w:color="auto" w:fill="auto"/>
            <w:vAlign w:val="center"/>
            <w:hideMark/>
          </w:tcPr>
          <w:p w14:paraId="27AE30C5"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647ABBCF" w14:textId="77777777" w:rsidTr="0048347D">
        <w:trPr>
          <w:trHeight w:val="67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3D1A5D5"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45</w:t>
            </w:r>
          </w:p>
        </w:tc>
        <w:tc>
          <w:tcPr>
            <w:tcW w:w="6882" w:type="dxa"/>
            <w:tcBorders>
              <w:top w:val="nil"/>
              <w:left w:val="nil"/>
              <w:bottom w:val="single" w:sz="8" w:space="0" w:color="auto"/>
              <w:right w:val="single" w:sz="8" w:space="0" w:color="auto"/>
            </w:tcBorders>
            <w:shd w:val="clear" w:color="auto" w:fill="auto"/>
            <w:noWrap/>
            <w:vAlign w:val="center"/>
            <w:hideMark/>
          </w:tcPr>
          <w:p w14:paraId="2CD3C727"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5: Đường trung trực của một đoạn thẳng</w:t>
            </w:r>
          </w:p>
        </w:tc>
        <w:tc>
          <w:tcPr>
            <w:tcW w:w="869" w:type="dxa"/>
            <w:tcBorders>
              <w:top w:val="nil"/>
              <w:left w:val="nil"/>
              <w:bottom w:val="single" w:sz="8" w:space="0" w:color="auto"/>
              <w:right w:val="single" w:sz="8" w:space="0" w:color="auto"/>
            </w:tcBorders>
            <w:shd w:val="clear" w:color="auto" w:fill="auto"/>
            <w:noWrap/>
            <w:vAlign w:val="center"/>
            <w:hideMark/>
          </w:tcPr>
          <w:p w14:paraId="538BF6C9"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3B877222"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Nhận biết được đường trung trực của một đoạn thẳng và tính chất cơ bản của đường trung trực.</w:t>
            </w:r>
          </w:p>
        </w:tc>
        <w:tc>
          <w:tcPr>
            <w:tcW w:w="1254" w:type="dxa"/>
            <w:tcBorders>
              <w:top w:val="nil"/>
              <w:left w:val="nil"/>
              <w:bottom w:val="single" w:sz="8" w:space="0" w:color="auto"/>
              <w:right w:val="single" w:sz="8" w:space="0" w:color="auto"/>
            </w:tcBorders>
            <w:shd w:val="clear" w:color="auto" w:fill="auto"/>
            <w:noWrap/>
            <w:vAlign w:val="bottom"/>
            <w:hideMark/>
          </w:tcPr>
          <w:p w14:paraId="56325885"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0A04C332" w14:textId="77777777" w:rsidTr="0048347D">
        <w:trPr>
          <w:trHeight w:val="71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383D7B4"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46</w:t>
            </w:r>
          </w:p>
        </w:tc>
        <w:tc>
          <w:tcPr>
            <w:tcW w:w="6882" w:type="dxa"/>
            <w:tcBorders>
              <w:top w:val="nil"/>
              <w:left w:val="nil"/>
              <w:bottom w:val="single" w:sz="8" w:space="0" w:color="auto"/>
              <w:right w:val="single" w:sz="8" w:space="0" w:color="auto"/>
            </w:tcBorders>
            <w:shd w:val="clear" w:color="auto" w:fill="auto"/>
            <w:noWrap/>
            <w:vAlign w:val="center"/>
            <w:hideMark/>
          </w:tcPr>
          <w:p w14:paraId="03F6F6A0"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6: Tính chất ba đường trung trực của tam giác</w:t>
            </w:r>
          </w:p>
        </w:tc>
        <w:tc>
          <w:tcPr>
            <w:tcW w:w="869" w:type="dxa"/>
            <w:tcBorders>
              <w:top w:val="nil"/>
              <w:left w:val="nil"/>
              <w:bottom w:val="single" w:sz="8" w:space="0" w:color="auto"/>
              <w:right w:val="single" w:sz="8" w:space="0" w:color="auto"/>
            </w:tcBorders>
            <w:shd w:val="clear" w:color="auto" w:fill="auto"/>
            <w:noWrap/>
            <w:vAlign w:val="center"/>
            <w:hideMark/>
          </w:tcPr>
          <w:p w14:paraId="3460109F"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646A7BF3"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Nhận biết được đường trung trực trong tam giác; sự đồng quy của các đường trung trực</w:t>
            </w:r>
          </w:p>
        </w:tc>
        <w:tc>
          <w:tcPr>
            <w:tcW w:w="1254" w:type="dxa"/>
            <w:tcBorders>
              <w:top w:val="nil"/>
              <w:left w:val="nil"/>
              <w:bottom w:val="single" w:sz="8" w:space="0" w:color="auto"/>
              <w:right w:val="single" w:sz="8" w:space="0" w:color="auto"/>
            </w:tcBorders>
            <w:shd w:val="clear" w:color="auto" w:fill="auto"/>
            <w:noWrap/>
            <w:vAlign w:val="bottom"/>
            <w:hideMark/>
          </w:tcPr>
          <w:p w14:paraId="64221176"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2AD842EE" w14:textId="77777777" w:rsidTr="0048347D">
        <w:trPr>
          <w:trHeight w:val="763"/>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3C11B25"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47</w:t>
            </w:r>
          </w:p>
        </w:tc>
        <w:tc>
          <w:tcPr>
            <w:tcW w:w="6882" w:type="dxa"/>
            <w:tcBorders>
              <w:top w:val="nil"/>
              <w:left w:val="nil"/>
              <w:bottom w:val="single" w:sz="8" w:space="0" w:color="auto"/>
              <w:right w:val="single" w:sz="8" w:space="0" w:color="auto"/>
            </w:tcBorders>
            <w:shd w:val="clear" w:color="auto" w:fill="auto"/>
            <w:noWrap/>
            <w:vAlign w:val="center"/>
            <w:hideMark/>
          </w:tcPr>
          <w:p w14:paraId="523B4D4E"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7: Tính chất ba đường trung tuyến của tam giác</w:t>
            </w:r>
          </w:p>
        </w:tc>
        <w:tc>
          <w:tcPr>
            <w:tcW w:w="869" w:type="dxa"/>
            <w:tcBorders>
              <w:top w:val="nil"/>
              <w:left w:val="nil"/>
              <w:bottom w:val="single" w:sz="8" w:space="0" w:color="auto"/>
              <w:right w:val="single" w:sz="8" w:space="0" w:color="auto"/>
            </w:tcBorders>
            <w:shd w:val="clear" w:color="auto" w:fill="auto"/>
            <w:noWrap/>
            <w:vAlign w:val="center"/>
            <w:hideMark/>
          </w:tcPr>
          <w:p w14:paraId="481194B5"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6582C8C1"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Nhận biết được đường trung tuyến trong tam giác; sự đồng quy của các đường trung tuyến</w:t>
            </w:r>
          </w:p>
        </w:tc>
        <w:tc>
          <w:tcPr>
            <w:tcW w:w="1254" w:type="dxa"/>
            <w:tcBorders>
              <w:top w:val="nil"/>
              <w:left w:val="nil"/>
              <w:bottom w:val="single" w:sz="8" w:space="0" w:color="auto"/>
              <w:right w:val="single" w:sz="8" w:space="0" w:color="auto"/>
            </w:tcBorders>
            <w:shd w:val="clear" w:color="auto" w:fill="auto"/>
            <w:noWrap/>
            <w:vAlign w:val="bottom"/>
            <w:hideMark/>
          </w:tcPr>
          <w:p w14:paraId="655C8E9E"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152BC0A4" w14:textId="77777777" w:rsidTr="0048347D">
        <w:trPr>
          <w:trHeight w:val="7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58C5DC8"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48</w:t>
            </w:r>
          </w:p>
        </w:tc>
        <w:tc>
          <w:tcPr>
            <w:tcW w:w="6882" w:type="dxa"/>
            <w:tcBorders>
              <w:top w:val="nil"/>
              <w:left w:val="nil"/>
              <w:bottom w:val="single" w:sz="8" w:space="0" w:color="auto"/>
              <w:right w:val="single" w:sz="8" w:space="0" w:color="auto"/>
            </w:tcBorders>
            <w:shd w:val="clear" w:color="auto" w:fill="auto"/>
            <w:noWrap/>
            <w:vAlign w:val="center"/>
            <w:hideMark/>
          </w:tcPr>
          <w:p w14:paraId="34F699C6"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8: Tính chất ba đường cao của tam giác</w:t>
            </w:r>
          </w:p>
        </w:tc>
        <w:tc>
          <w:tcPr>
            <w:tcW w:w="869" w:type="dxa"/>
            <w:tcBorders>
              <w:top w:val="nil"/>
              <w:left w:val="nil"/>
              <w:bottom w:val="single" w:sz="8" w:space="0" w:color="auto"/>
              <w:right w:val="single" w:sz="8" w:space="0" w:color="auto"/>
            </w:tcBorders>
            <w:shd w:val="clear" w:color="auto" w:fill="auto"/>
            <w:noWrap/>
            <w:vAlign w:val="center"/>
            <w:hideMark/>
          </w:tcPr>
          <w:p w14:paraId="73760BC8"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12AEE31B"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Nhận biết được đường cao trong tam giác; sự đồng quy của các đường cao</w:t>
            </w:r>
          </w:p>
        </w:tc>
        <w:tc>
          <w:tcPr>
            <w:tcW w:w="1254" w:type="dxa"/>
            <w:tcBorders>
              <w:top w:val="nil"/>
              <w:left w:val="nil"/>
              <w:bottom w:val="single" w:sz="8" w:space="0" w:color="auto"/>
              <w:right w:val="single" w:sz="8" w:space="0" w:color="auto"/>
            </w:tcBorders>
            <w:shd w:val="clear" w:color="auto" w:fill="auto"/>
            <w:noWrap/>
            <w:vAlign w:val="bottom"/>
            <w:hideMark/>
          </w:tcPr>
          <w:p w14:paraId="5A4B4891"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584CF9A1" w14:textId="77777777" w:rsidTr="0048347D">
        <w:trPr>
          <w:trHeight w:val="9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A89FE83"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49</w:t>
            </w:r>
          </w:p>
        </w:tc>
        <w:tc>
          <w:tcPr>
            <w:tcW w:w="6882" w:type="dxa"/>
            <w:tcBorders>
              <w:top w:val="nil"/>
              <w:left w:val="nil"/>
              <w:bottom w:val="single" w:sz="8" w:space="0" w:color="auto"/>
              <w:right w:val="single" w:sz="8" w:space="0" w:color="auto"/>
            </w:tcBorders>
            <w:shd w:val="clear" w:color="auto" w:fill="auto"/>
            <w:noWrap/>
            <w:vAlign w:val="center"/>
            <w:hideMark/>
          </w:tcPr>
          <w:p w14:paraId="2AF5C481"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9: Tính chất ba đường phân giác của tam giác</w:t>
            </w:r>
          </w:p>
        </w:tc>
        <w:tc>
          <w:tcPr>
            <w:tcW w:w="869" w:type="dxa"/>
            <w:tcBorders>
              <w:top w:val="nil"/>
              <w:left w:val="nil"/>
              <w:bottom w:val="single" w:sz="8" w:space="0" w:color="auto"/>
              <w:right w:val="single" w:sz="8" w:space="0" w:color="auto"/>
            </w:tcBorders>
            <w:shd w:val="clear" w:color="auto" w:fill="auto"/>
            <w:noWrap/>
            <w:vAlign w:val="center"/>
            <w:hideMark/>
          </w:tcPr>
          <w:p w14:paraId="31804555"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20F097C3"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Nhận biết được đường phân giác trong tam giác; sự đồng quy của các đường phân giác</w:t>
            </w:r>
          </w:p>
        </w:tc>
        <w:tc>
          <w:tcPr>
            <w:tcW w:w="1254" w:type="dxa"/>
            <w:tcBorders>
              <w:top w:val="nil"/>
              <w:left w:val="nil"/>
              <w:bottom w:val="single" w:sz="8" w:space="0" w:color="auto"/>
              <w:right w:val="single" w:sz="8" w:space="0" w:color="auto"/>
            </w:tcBorders>
            <w:shd w:val="clear" w:color="auto" w:fill="auto"/>
            <w:vAlign w:val="center"/>
            <w:hideMark/>
          </w:tcPr>
          <w:p w14:paraId="48FACB10"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04944C36" w14:textId="77777777" w:rsidTr="0048347D">
        <w:trPr>
          <w:trHeight w:val="66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C118702"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50</w:t>
            </w:r>
          </w:p>
        </w:tc>
        <w:tc>
          <w:tcPr>
            <w:tcW w:w="6882" w:type="dxa"/>
            <w:tcBorders>
              <w:top w:val="nil"/>
              <w:left w:val="nil"/>
              <w:bottom w:val="single" w:sz="8" w:space="0" w:color="auto"/>
              <w:right w:val="single" w:sz="8" w:space="0" w:color="auto"/>
            </w:tcBorders>
            <w:shd w:val="clear" w:color="auto" w:fill="auto"/>
            <w:noWrap/>
            <w:vAlign w:val="center"/>
            <w:hideMark/>
          </w:tcPr>
          <w:p w14:paraId="67751252"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10: Ôn tập chủ đề 8</w:t>
            </w:r>
          </w:p>
        </w:tc>
        <w:tc>
          <w:tcPr>
            <w:tcW w:w="869" w:type="dxa"/>
            <w:tcBorders>
              <w:top w:val="nil"/>
              <w:left w:val="nil"/>
              <w:bottom w:val="single" w:sz="8" w:space="0" w:color="auto"/>
              <w:right w:val="single" w:sz="8" w:space="0" w:color="auto"/>
            </w:tcBorders>
            <w:shd w:val="clear" w:color="auto" w:fill="auto"/>
            <w:noWrap/>
            <w:vAlign w:val="center"/>
            <w:hideMark/>
          </w:tcPr>
          <w:p w14:paraId="114CAF48"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45ED0851"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Ôn tập các kiến thức đã học ở chủ đề 8.</w:t>
            </w:r>
          </w:p>
        </w:tc>
        <w:tc>
          <w:tcPr>
            <w:tcW w:w="1254" w:type="dxa"/>
            <w:tcBorders>
              <w:top w:val="nil"/>
              <w:left w:val="nil"/>
              <w:bottom w:val="single" w:sz="8" w:space="0" w:color="auto"/>
              <w:right w:val="single" w:sz="8" w:space="0" w:color="auto"/>
            </w:tcBorders>
            <w:shd w:val="clear" w:color="auto" w:fill="auto"/>
            <w:vAlign w:val="center"/>
            <w:hideMark/>
          </w:tcPr>
          <w:p w14:paraId="3164D6E1" w14:textId="77777777" w:rsidR="00B95626" w:rsidRPr="00B95626" w:rsidRDefault="00B95626" w:rsidP="0048347D">
            <w:pPr>
              <w:spacing w:before="0" w:after="0"/>
              <w:rPr>
                <w:rFonts w:eastAsia="Times New Roman"/>
                <w:color w:val="auto"/>
                <w:sz w:val="24"/>
                <w:szCs w:val="24"/>
              </w:rPr>
            </w:pPr>
            <w:r w:rsidRPr="00B95626">
              <w:rPr>
                <w:rFonts w:eastAsia="Times New Roman"/>
                <w:color w:val="auto"/>
                <w:sz w:val="24"/>
                <w:szCs w:val="24"/>
              </w:rPr>
              <w:t> </w:t>
            </w:r>
          </w:p>
        </w:tc>
      </w:tr>
      <w:tr w:rsidR="00B95626" w:rsidRPr="00B95626" w14:paraId="443546D3" w14:textId="77777777" w:rsidTr="0048347D">
        <w:trPr>
          <w:trHeight w:val="600"/>
        </w:trPr>
        <w:tc>
          <w:tcPr>
            <w:tcW w:w="810" w:type="dxa"/>
            <w:tcBorders>
              <w:top w:val="nil"/>
              <w:left w:val="single" w:sz="8" w:space="0" w:color="auto"/>
              <w:bottom w:val="single" w:sz="8" w:space="0" w:color="auto"/>
              <w:right w:val="single" w:sz="8" w:space="0" w:color="auto"/>
            </w:tcBorders>
            <w:shd w:val="clear" w:color="000000" w:fill="FFC000"/>
            <w:noWrap/>
            <w:vAlign w:val="center"/>
            <w:hideMark/>
          </w:tcPr>
          <w:p w14:paraId="483C5842" w14:textId="77777777" w:rsidR="00B95626" w:rsidRPr="00B95626" w:rsidRDefault="00B95626" w:rsidP="0048347D">
            <w:pPr>
              <w:spacing w:before="0" w:after="0"/>
              <w:jc w:val="center"/>
              <w:rPr>
                <w:rFonts w:eastAsia="Times New Roman"/>
                <w:b/>
                <w:bCs/>
                <w:color w:val="auto"/>
                <w:sz w:val="24"/>
                <w:szCs w:val="24"/>
              </w:rPr>
            </w:pPr>
            <w:r w:rsidRPr="00B95626">
              <w:rPr>
                <w:rFonts w:eastAsia="Times New Roman"/>
                <w:b/>
                <w:bCs/>
                <w:color w:val="auto"/>
                <w:sz w:val="24"/>
                <w:szCs w:val="24"/>
              </w:rPr>
              <w:t> </w:t>
            </w:r>
          </w:p>
        </w:tc>
        <w:tc>
          <w:tcPr>
            <w:tcW w:w="6882" w:type="dxa"/>
            <w:tcBorders>
              <w:top w:val="nil"/>
              <w:left w:val="nil"/>
              <w:bottom w:val="single" w:sz="8" w:space="0" w:color="auto"/>
              <w:right w:val="single" w:sz="8" w:space="0" w:color="auto"/>
            </w:tcBorders>
            <w:shd w:val="clear" w:color="000000" w:fill="FFC000"/>
            <w:noWrap/>
            <w:vAlign w:val="center"/>
            <w:hideMark/>
          </w:tcPr>
          <w:p w14:paraId="4E12AEFF" w14:textId="77777777" w:rsidR="00B95626" w:rsidRPr="00B95626" w:rsidRDefault="00B95626" w:rsidP="0048347D">
            <w:pPr>
              <w:spacing w:before="0" w:after="0"/>
              <w:jc w:val="center"/>
              <w:rPr>
                <w:rFonts w:eastAsia="Times New Roman"/>
                <w:b/>
                <w:bCs/>
                <w:color w:val="auto"/>
                <w:sz w:val="24"/>
                <w:szCs w:val="24"/>
              </w:rPr>
            </w:pPr>
            <w:r w:rsidRPr="00B95626">
              <w:rPr>
                <w:rFonts w:eastAsia="Times New Roman"/>
                <w:b/>
                <w:bCs/>
                <w:color w:val="auto"/>
                <w:sz w:val="24"/>
                <w:szCs w:val="24"/>
              </w:rPr>
              <w:t>PHẦN MỘT SỐ YẾU TỐ  XÁC SUẤT</w:t>
            </w:r>
          </w:p>
        </w:tc>
        <w:tc>
          <w:tcPr>
            <w:tcW w:w="869" w:type="dxa"/>
            <w:tcBorders>
              <w:top w:val="nil"/>
              <w:left w:val="nil"/>
              <w:bottom w:val="single" w:sz="8" w:space="0" w:color="auto"/>
              <w:right w:val="single" w:sz="8" w:space="0" w:color="auto"/>
            </w:tcBorders>
            <w:shd w:val="clear" w:color="000000" w:fill="FFC000"/>
            <w:noWrap/>
            <w:vAlign w:val="center"/>
            <w:hideMark/>
          </w:tcPr>
          <w:p w14:paraId="3DD0505E" w14:textId="77777777" w:rsidR="00B95626" w:rsidRPr="00B95626" w:rsidRDefault="00B95626" w:rsidP="0048347D">
            <w:pPr>
              <w:spacing w:before="0" w:after="0"/>
              <w:jc w:val="center"/>
              <w:rPr>
                <w:rFonts w:eastAsia="Times New Roman"/>
                <w:b/>
                <w:bCs/>
                <w:color w:val="auto"/>
                <w:sz w:val="24"/>
                <w:szCs w:val="24"/>
              </w:rPr>
            </w:pPr>
            <w:r w:rsidRPr="00B95626">
              <w:rPr>
                <w:rFonts w:eastAsia="Times New Roman"/>
                <w:b/>
                <w:bCs/>
                <w:color w:val="auto"/>
                <w:sz w:val="24"/>
                <w:szCs w:val="24"/>
              </w:rPr>
              <w:t>10</w:t>
            </w:r>
          </w:p>
        </w:tc>
        <w:tc>
          <w:tcPr>
            <w:tcW w:w="6295" w:type="dxa"/>
            <w:tcBorders>
              <w:top w:val="nil"/>
              <w:left w:val="nil"/>
              <w:bottom w:val="single" w:sz="8" w:space="0" w:color="auto"/>
              <w:right w:val="single" w:sz="8" w:space="0" w:color="auto"/>
            </w:tcBorders>
            <w:shd w:val="clear" w:color="000000" w:fill="FFC000"/>
            <w:noWrap/>
            <w:vAlign w:val="center"/>
            <w:hideMark/>
          </w:tcPr>
          <w:p w14:paraId="7BA7F6EB" w14:textId="77777777" w:rsidR="00B95626" w:rsidRPr="00B95626" w:rsidRDefault="00B95626" w:rsidP="0048347D">
            <w:pPr>
              <w:spacing w:before="0" w:after="0"/>
              <w:jc w:val="center"/>
              <w:rPr>
                <w:rFonts w:eastAsia="Times New Roman"/>
                <w:b/>
                <w:bCs/>
                <w:color w:val="auto"/>
                <w:sz w:val="24"/>
                <w:szCs w:val="24"/>
              </w:rPr>
            </w:pPr>
            <w:r w:rsidRPr="00B95626">
              <w:rPr>
                <w:rFonts w:eastAsia="Times New Roman"/>
                <w:b/>
                <w:bCs/>
                <w:color w:val="auto"/>
                <w:sz w:val="24"/>
                <w:szCs w:val="24"/>
              </w:rPr>
              <w:t> </w:t>
            </w:r>
          </w:p>
        </w:tc>
        <w:tc>
          <w:tcPr>
            <w:tcW w:w="1254" w:type="dxa"/>
            <w:tcBorders>
              <w:top w:val="nil"/>
              <w:left w:val="nil"/>
              <w:bottom w:val="single" w:sz="8" w:space="0" w:color="auto"/>
              <w:right w:val="single" w:sz="8" w:space="0" w:color="auto"/>
            </w:tcBorders>
            <w:shd w:val="clear" w:color="000000" w:fill="FFC000"/>
            <w:noWrap/>
            <w:vAlign w:val="center"/>
            <w:hideMark/>
          </w:tcPr>
          <w:p w14:paraId="75B88E3A" w14:textId="77777777" w:rsidR="00B95626" w:rsidRPr="00B95626" w:rsidRDefault="00B95626" w:rsidP="0048347D">
            <w:pPr>
              <w:spacing w:before="0" w:after="0"/>
              <w:jc w:val="center"/>
              <w:rPr>
                <w:rFonts w:eastAsia="Times New Roman"/>
                <w:b/>
                <w:bCs/>
                <w:color w:val="auto"/>
                <w:sz w:val="24"/>
                <w:szCs w:val="24"/>
              </w:rPr>
            </w:pPr>
            <w:r w:rsidRPr="00B95626">
              <w:rPr>
                <w:rFonts w:eastAsia="Times New Roman"/>
                <w:b/>
                <w:bCs/>
                <w:color w:val="auto"/>
                <w:sz w:val="24"/>
                <w:szCs w:val="24"/>
              </w:rPr>
              <w:t> </w:t>
            </w:r>
          </w:p>
        </w:tc>
      </w:tr>
      <w:tr w:rsidR="00B95626" w:rsidRPr="00B95626" w14:paraId="5437A00F" w14:textId="77777777" w:rsidTr="0048347D">
        <w:trPr>
          <w:trHeight w:val="99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4AEADAF4"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lastRenderedPageBreak/>
              <w:t>51</w:t>
            </w:r>
          </w:p>
        </w:tc>
        <w:tc>
          <w:tcPr>
            <w:tcW w:w="6882" w:type="dxa"/>
            <w:tcBorders>
              <w:top w:val="nil"/>
              <w:left w:val="nil"/>
              <w:bottom w:val="single" w:sz="8" w:space="0" w:color="auto"/>
              <w:right w:val="single" w:sz="8" w:space="0" w:color="auto"/>
            </w:tcBorders>
            <w:shd w:val="clear" w:color="auto" w:fill="auto"/>
            <w:vAlign w:val="center"/>
            <w:hideMark/>
          </w:tcPr>
          <w:p w14:paraId="2EDE955D" w14:textId="77777777" w:rsidR="00B95626" w:rsidRPr="00B95626" w:rsidRDefault="00B95626" w:rsidP="0048347D">
            <w:pPr>
              <w:spacing w:before="0" w:after="0"/>
              <w:rPr>
                <w:rFonts w:eastAsia="Times New Roman"/>
                <w:sz w:val="24"/>
                <w:szCs w:val="24"/>
              </w:rPr>
            </w:pPr>
            <w:r w:rsidRPr="00B95626">
              <w:rPr>
                <w:rFonts w:eastAsia="Times New Roman"/>
                <w:b/>
                <w:bCs/>
                <w:sz w:val="24"/>
                <w:szCs w:val="24"/>
              </w:rPr>
              <w:t>CHỦ ĐỀ 9: MỘT SỐ YẾU TỐ XÁC SUẤT</w:t>
            </w:r>
            <w:r w:rsidRPr="00B95626">
              <w:rPr>
                <w:rFonts w:eastAsia="Times New Roman"/>
                <w:sz w:val="24"/>
                <w:szCs w:val="24"/>
              </w:rPr>
              <w:br/>
              <w:t>Hoạt động 1: Làm quen với biến cố ngẫu nhiên</w:t>
            </w:r>
          </w:p>
        </w:tc>
        <w:tc>
          <w:tcPr>
            <w:tcW w:w="869" w:type="dxa"/>
            <w:tcBorders>
              <w:top w:val="nil"/>
              <w:left w:val="nil"/>
              <w:bottom w:val="single" w:sz="8" w:space="0" w:color="auto"/>
              <w:right w:val="single" w:sz="8" w:space="0" w:color="auto"/>
            </w:tcBorders>
            <w:shd w:val="clear" w:color="auto" w:fill="auto"/>
            <w:noWrap/>
            <w:vAlign w:val="center"/>
            <w:hideMark/>
          </w:tcPr>
          <w:p w14:paraId="2C14D8A5"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36C7ECD6"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xml:space="preserve">Làm quen với các khái niệm mở đầu về biến cố ngẫu nhiên và xác suất của </w:t>
            </w:r>
            <w:r w:rsidRPr="00B95626">
              <w:rPr>
                <w:rFonts w:eastAsia="Times New Roman"/>
                <w:sz w:val="24"/>
                <w:szCs w:val="24"/>
              </w:rPr>
              <w:br/>
              <w:t>biến cố ngẫu nhiên trong các ví dụ đơn giản.</w:t>
            </w:r>
          </w:p>
        </w:tc>
        <w:tc>
          <w:tcPr>
            <w:tcW w:w="1254" w:type="dxa"/>
            <w:tcBorders>
              <w:top w:val="nil"/>
              <w:left w:val="nil"/>
              <w:bottom w:val="single" w:sz="8" w:space="0" w:color="auto"/>
              <w:right w:val="single" w:sz="8" w:space="0" w:color="auto"/>
            </w:tcBorders>
            <w:shd w:val="clear" w:color="auto" w:fill="auto"/>
            <w:noWrap/>
            <w:vAlign w:val="bottom"/>
            <w:hideMark/>
          </w:tcPr>
          <w:p w14:paraId="2ED59EBE"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351292ED" w14:textId="77777777" w:rsidTr="0048347D">
        <w:trPr>
          <w:trHeight w:val="7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50452C3"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52</w:t>
            </w:r>
          </w:p>
        </w:tc>
        <w:tc>
          <w:tcPr>
            <w:tcW w:w="6882" w:type="dxa"/>
            <w:tcBorders>
              <w:top w:val="nil"/>
              <w:left w:val="nil"/>
              <w:bottom w:val="single" w:sz="8" w:space="0" w:color="auto"/>
              <w:right w:val="single" w:sz="8" w:space="0" w:color="auto"/>
            </w:tcBorders>
            <w:shd w:val="clear" w:color="auto" w:fill="auto"/>
            <w:vAlign w:val="center"/>
            <w:hideMark/>
          </w:tcPr>
          <w:p w14:paraId="41E7F196"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2: Làm quen với xác suất của biến cố ngẫu nhiên</w:t>
            </w:r>
          </w:p>
        </w:tc>
        <w:tc>
          <w:tcPr>
            <w:tcW w:w="869" w:type="dxa"/>
            <w:tcBorders>
              <w:top w:val="nil"/>
              <w:left w:val="nil"/>
              <w:bottom w:val="single" w:sz="8" w:space="0" w:color="auto"/>
              <w:right w:val="single" w:sz="8" w:space="0" w:color="auto"/>
            </w:tcBorders>
            <w:shd w:val="clear" w:color="auto" w:fill="auto"/>
            <w:noWrap/>
            <w:vAlign w:val="center"/>
            <w:hideMark/>
          </w:tcPr>
          <w:p w14:paraId="7A2BCCF3"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7D626EB9"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Nhận biết được xác suất của một biến cố ngẫu nhiên trong một số ví dụ đơn giản (ví dụ: lấy bóng trong túi, tung xúc xắc,...).</w:t>
            </w:r>
          </w:p>
        </w:tc>
        <w:tc>
          <w:tcPr>
            <w:tcW w:w="1254" w:type="dxa"/>
            <w:tcBorders>
              <w:top w:val="nil"/>
              <w:left w:val="nil"/>
              <w:bottom w:val="single" w:sz="8" w:space="0" w:color="auto"/>
              <w:right w:val="single" w:sz="8" w:space="0" w:color="auto"/>
            </w:tcBorders>
            <w:shd w:val="clear" w:color="auto" w:fill="auto"/>
            <w:noWrap/>
            <w:vAlign w:val="center"/>
            <w:hideMark/>
          </w:tcPr>
          <w:p w14:paraId="443EB780" w14:textId="77777777" w:rsidR="00B95626" w:rsidRPr="00B95626" w:rsidRDefault="00B95626" w:rsidP="0048347D">
            <w:pPr>
              <w:spacing w:before="0" w:after="0"/>
              <w:rPr>
                <w:rFonts w:eastAsia="Times New Roman"/>
                <w:color w:val="FF0000"/>
                <w:sz w:val="24"/>
                <w:szCs w:val="24"/>
              </w:rPr>
            </w:pPr>
            <w:r w:rsidRPr="00B95626">
              <w:rPr>
                <w:rFonts w:eastAsia="Times New Roman"/>
                <w:color w:val="FF0000"/>
                <w:sz w:val="24"/>
                <w:szCs w:val="24"/>
              </w:rPr>
              <w:t> </w:t>
            </w:r>
          </w:p>
        </w:tc>
      </w:tr>
      <w:tr w:rsidR="00B95626" w:rsidRPr="00B95626" w14:paraId="7667ABDE" w14:textId="77777777" w:rsidTr="0048347D">
        <w:trPr>
          <w:trHeight w:val="46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49B5761"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53</w:t>
            </w:r>
          </w:p>
        </w:tc>
        <w:tc>
          <w:tcPr>
            <w:tcW w:w="6882" w:type="dxa"/>
            <w:tcBorders>
              <w:top w:val="nil"/>
              <w:left w:val="nil"/>
              <w:bottom w:val="single" w:sz="8" w:space="0" w:color="auto"/>
              <w:right w:val="single" w:sz="8" w:space="0" w:color="auto"/>
            </w:tcBorders>
            <w:shd w:val="clear" w:color="auto" w:fill="auto"/>
            <w:noWrap/>
            <w:vAlign w:val="center"/>
            <w:hideMark/>
          </w:tcPr>
          <w:p w14:paraId="7673F070"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Hoạt động 3: Ôn tập chủ đề 9</w:t>
            </w:r>
          </w:p>
        </w:tc>
        <w:tc>
          <w:tcPr>
            <w:tcW w:w="869" w:type="dxa"/>
            <w:tcBorders>
              <w:top w:val="nil"/>
              <w:left w:val="nil"/>
              <w:bottom w:val="single" w:sz="8" w:space="0" w:color="auto"/>
              <w:right w:val="single" w:sz="8" w:space="0" w:color="auto"/>
            </w:tcBorders>
            <w:shd w:val="clear" w:color="auto" w:fill="auto"/>
            <w:noWrap/>
            <w:vAlign w:val="center"/>
            <w:hideMark/>
          </w:tcPr>
          <w:p w14:paraId="58DBEE79"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4</w:t>
            </w:r>
          </w:p>
        </w:tc>
        <w:tc>
          <w:tcPr>
            <w:tcW w:w="6295" w:type="dxa"/>
            <w:tcBorders>
              <w:top w:val="nil"/>
              <w:left w:val="nil"/>
              <w:bottom w:val="single" w:sz="8" w:space="0" w:color="auto"/>
              <w:right w:val="single" w:sz="8" w:space="0" w:color="auto"/>
            </w:tcBorders>
            <w:shd w:val="clear" w:color="auto" w:fill="auto"/>
            <w:vAlign w:val="center"/>
            <w:hideMark/>
          </w:tcPr>
          <w:p w14:paraId="0858867B"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Ôn tập các kiến thức đã học ở chủ đề 9.</w:t>
            </w:r>
          </w:p>
        </w:tc>
        <w:tc>
          <w:tcPr>
            <w:tcW w:w="1254" w:type="dxa"/>
            <w:tcBorders>
              <w:top w:val="nil"/>
              <w:left w:val="nil"/>
              <w:bottom w:val="single" w:sz="8" w:space="0" w:color="auto"/>
              <w:right w:val="single" w:sz="8" w:space="0" w:color="auto"/>
            </w:tcBorders>
            <w:shd w:val="clear" w:color="auto" w:fill="auto"/>
            <w:noWrap/>
            <w:vAlign w:val="bottom"/>
            <w:hideMark/>
          </w:tcPr>
          <w:p w14:paraId="472BCD16"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02799C40" w14:textId="77777777" w:rsidTr="0048347D">
        <w:trPr>
          <w:trHeight w:val="650"/>
        </w:trPr>
        <w:tc>
          <w:tcPr>
            <w:tcW w:w="810" w:type="dxa"/>
            <w:tcBorders>
              <w:top w:val="nil"/>
              <w:left w:val="single" w:sz="8" w:space="0" w:color="auto"/>
              <w:bottom w:val="single" w:sz="8" w:space="0" w:color="auto"/>
              <w:right w:val="single" w:sz="8" w:space="0" w:color="auto"/>
            </w:tcBorders>
            <w:shd w:val="clear" w:color="000000" w:fill="00B0F0"/>
            <w:noWrap/>
            <w:vAlign w:val="center"/>
            <w:hideMark/>
          </w:tcPr>
          <w:p w14:paraId="02394C8D"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 </w:t>
            </w:r>
          </w:p>
        </w:tc>
        <w:tc>
          <w:tcPr>
            <w:tcW w:w="6882" w:type="dxa"/>
            <w:tcBorders>
              <w:top w:val="nil"/>
              <w:left w:val="nil"/>
              <w:bottom w:val="single" w:sz="8" w:space="0" w:color="auto"/>
              <w:right w:val="single" w:sz="8" w:space="0" w:color="auto"/>
            </w:tcBorders>
            <w:shd w:val="clear" w:color="000000" w:fill="00B0F0"/>
            <w:noWrap/>
            <w:vAlign w:val="center"/>
            <w:hideMark/>
          </w:tcPr>
          <w:p w14:paraId="6B3A7C16" w14:textId="47D363FE" w:rsidR="00B95626" w:rsidRPr="00B95626" w:rsidRDefault="004F0B24" w:rsidP="0048347D">
            <w:pPr>
              <w:spacing w:before="0" w:after="0"/>
              <w:jc w:val="center"/>
              <w:rPr>
                <w:rFonts w:eastAsia="Times New Roman"/>
                <w:b/>
                <w:bCs/>
                <w:color w:val="auto"/>
                <w:sz w:val="24"/>
                <w:szCs w:val="24"/>
              </w:rPr>
            </w:pPr>
            <w:r>
              <w:rPr>
                <w:rFonts w:eastAsia="Times New Roman"/>
                <w:b/>
                <w:bCs/>
                <w:color w:val="auto"/>
                <w:sz w:val="24"/>
                <w:szCs w:val="24"/>
              </w:rPr>
              <w:t>PHẦN</w:t>
            </w:r>
            <w:r w:rsidR="00B95626" w:rsidRPr="00B95626">
              <w:rPr>
                <w:rFonts w:eastAsia="Times New Roman"/>
                <w:b/>
                <w:bCs/>
                <w:color w:val="auto"/>
                <w:sz w:val="24"/>
                <w:szCs w:val="24"/>
              </w:rPr>
              <w:t xml:space="preserve"> HOẠT ĐỘNG THỰC HÀNH VÀ TRẢI NGHIỆM</w:t>
            </w:r>
          </w:p>
        </w:tc>
        <w:tc>
          <w:tcPr>
            <w:tcW w:w="869" w:type="dxa"/>
            <w:tcBorders>
              <w:top w:val="nil"/>
              <w:left w:val="nil"/>
              <w:bottom w:val="single" w:sz="8" w:space="0" w:color="auto"/>
              <w:right w:val="single" w:sz="8" w:space="0" w:color="auto"/>
            </w:tcBorders>
            <w:shd w:val="clear" w:color="000000" w:fill="00B0F0"/>
            <w:noWrap/>
            <w:vAlign w:val="center"/>
            <w:hideMark/>
          </w:tcPr>
          <w:p w14:paraId="3DB7410B" w14:textId="77777777" w:rsidR="00B95626" w:rsidRPr="00B95626" w:rsidRDefault="00B95626" w:rsidP="0048347D">
            <w:pPr>
              <w:spacing w:before="0" w:after="0"/>
              <w:jc w:val="center"/>
              <w:rPr>
                <w:rFonts w:eastAsia="Times New Roman"/>
                <w:b/>
                <w:bCs/>
                <w:color w:val="auto"/>
                <w:sz w:val="24"/>
                <w:szCs w:val="24"/>
              </w:rPr>
            </w:pPr>
            <w:r w:rsidRPr="00B95626">
              <w:rPr>
                <w:rFonts w:eastAsia="Times New Roman"/>
                <w:b/>
                <w:bCs/>
                <w:color w:val="auto"/>
                <w:sz w:val="24"/>
                <w:szCs w:val="24"/>
              </w:rPr>
              <w:t>5</w:t>
            </w:r>
          </w:p>
        </w:tc>
        <w:tc>
          <w:tcPr>
            <w:tcW w:w="6295" w:type="dxa"/>
            <w:tcBorders>
              <w:top w:val="nil"/>
              <w:left w:val="nil"/>
              <w:bottom w:val="single" w:sz="8" w:space="0" w:color="auto"/>
              <w:right w:val="single" w:sz="8" w:space="0" w:color="auto"/>
            </w:tcBorders>
            <w:shd w:val="clear" w:color="000000" w:fill="00B0F0"/>
            <w:noWrap/>
            <w:vAlign w:val="center"/>
            <w:hideMark/>
          </w:tcPr>
          <w:p w14:paraId="3A4726E0"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 </w:t>
            </w:r>
          </w:p>
        </w:tc>
        <w:tc>
          <w:tcPr>
            <w:tcW w:w="1254" w:type="dxa"/>
            <w:tcBorders>
              <w:top w:val="nil"/>
              <w:left w:val="nil"/>
              <w:bottom w:val="single" w:sz="8" w:space="0" w:color="auto"/>
              <w:right w:val="single" w:sz="8" w:space="0" w:color="auto"/>
            </w:tcBorders>
            <w:shd w:val="clear" w:color="000000" w:fill="00B0F0"/>
            <w:noWrap/>
            <w:vAlign w:val="center"/>
            <w:hideMark/>
          </w:tcPr>
          <w:p w14:paraId="56AB3E15"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 </w:t>
            </w:r>
          </w:p>
        </w:tc>
      </w:tr>
      <w:tr w:rsidR="00B95626" w:rsidRPr="00B95626" w14:paraId="3AA2EE2B" w14:textId="77777777" w:rsidTr="0048347D">
        <w:trPr>
          <w:trHeight w:val="112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E6BF6F4"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54</w:t>
            </w:r>
          </w:p>
        </w:tc>
        <w:tc>
          <w:tcPr>
            <w:tcW w:w="6882" w:type="dxa"/>
            <w:tcBorders>
              <w:top w:val="nil"/>
              <w:left w:val="nil"/>
              <w:bottom w:val="single" w:sz="8" w:space="0" w:color="auto"/>
              <w:right w:val="single" w:sz="8" w:space="0" w:color="auto"/>
            </w:tcBorders>
            <w:shd w:val="clear" w:color="auto" w:fill="auto"/>
            <w:vAlign w:val="center"/>
            <w:hideMark/>
          </w:tcPr>
          <w:p w14:paraId="5EEDAEDB"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Các đại lượng tỉ lệ trong thực tế</w:t>
            </w:r>
          </w:p>
        </w:tc>
        <w:tc>
          <w:tcPr>
            <w:tcW w:w="869" w:type="dxa"/>
            <w:tcBorders>
              <w:top w:val="nil"/>
              <w:left w:val="nil"/>
              <w:bottom w:val="single" w:sz="8" w:space="0" w:color="auto"/>
              <w:right w:val="single" w:sz="8" w:space="0" w:color="auto"/>
            </w:tcBorders>
            <w:shd w:val="clear" w:color="auto" w:fill="auto"/>
            <w:noWrap/>
            <w:vAlign w:val="center"/>
            <w:hideMark/>
          </w:tcPr>
          <w:p w14:paraId="5F59EB96"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2</w:t>
            </w:r>
          </w:p>
        </w:tc>
        <w:tc>
          <w:tcPr>
            <w:tcW w:w="6295" w:type="dxa"/>
            <w:tcBorders>
              <w:top w:val="nil"/>
              <w:left w:val="nil"/>
              <w:bottom w:val="single" w:sz="8" w:space="0" w:color="auto"/>
              <w:right w:val="single" w:sz="8" w:space="0" w:color="auto"/>
            </w:tcBorders>
            <w:shd w:val="clear" w:color="auto" w:fill="auto"/>
            <w:vAlign w:val="center"/>
            <w:hideMark/>
          </w:tcPr>
          <w:p w14:paraId="17AFC624"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Vận dụng kiến thức về đại lượng tỉ lệ để nhận biết các đại lượng tỉ lệ thuận và tỉ lệ nghịch trong thực tế. Qua đó ôn tập và củng cố các tính chất cơ bản của các đại lượng tỉ lệ.</w:t>
            </w:r>
          </w:p>
        </w:tc>
        <w:tc>
          <w:tcPr>
            <w:tcW w:w="1254" w:type="dxa"/>
            <w:tcBorders>
              <w:top w:val="nil"/>
              <w:left w:val="nil"/>
              <w:bottom w:val="single" w:sz="8" w:space="0" w:color="auto"/>
              <w:right w:val="single" w:sz="8" w:space="0" w:color="auto"/>
            </w:tcBorders>
            <w:shd w:val="clear" w:color="auto" w:fill="auto"/>
            <w:vAlign w:val="bottom"/>
            <w:hideMark/>
          </w:tcPr>
          <w:p w14:paraId="4D511517"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 </w:t>
            </w:r>
          </w:p>
        </w:tc>
      </w:tr>
      <w:tr w:rsidR="00B95626" w:rsidRPr="00B95626" w14:paraId="197C9424" w14:textId="77777777" w:rsidTr="0048347D">
        <w:trPr>
          <w:trHeight w:val="81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797C728"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55</w:t>
            </w:r>
          </w:p>
        </w:tc>
        <w:tc>
          <w:tcPr>
            <w:tcW w:w="6882" w:type="dxa"/>
            <w:tcBorders>
              <w:top w:val="nil"/>
              <w:left w:val="nil"/>
              <w:bottom w:val="single" w:sz="8" w:space="0" w:color="auto"/>
              <w:right w:val="single" w:sz="8" w:space="0" w:color="auto"/>
            </w:tcBorders>
            <w:shd w:val="clear" w:color="auto" w:fill="auto"/>
            <w:vAlign w:val="center"/>
            <w:hideMark/>
          </w:tcPr>
          <w:p w14:paraId="34C013B6" w14:textId="77777777" w:rsidR="00B95626" w:rsidRPr="00B95626" w:rsidRDefault="00B95626" w:rsidP="0048347D">
            <w:pPr>
              <w:spacing w:before="0" w:after="0"/>
              <w:rPr>
                <w:rFonts w:eastAsia="Times New Roman"/>
                <w:sz w:val="24"/>
                <w:szCs w:val="24"/>
              </w:rPr>
            </w:pPr>
            <w:r w:rsidRPr="00B95626">
              <w:rPr>
                <w:rFonts w:eastAsia="Times New Roman"/>
                <w:sz w:val="24"/>
                <w:szCs w:val="24"/>
              </w:rPr>
              <w:t>Cách tính điểm trung bình môn học kì</w:t>
            </w:r>
          </w:p>
        </w:tc>
        <w:tc>
          <w:tcPr>
            <w:tcW w:w="869" w:type="dxa"/>
            <w:tcBorders>
              <w:top w:val="nil"/>
              <w:left w:val="nil"/>
              <w:bottom w:val="single" w:sz="8" w:space="0" w:color="auto"/>
              <w:right w:val="single" w:sz="8" w:space="0" w:color="auto"/>
            </w:tcBorders>
            <w:shd w:val="clear" w:color="auto" w:fill="auto"/>
            <w:noWrap/>
            <w:vAlign w:val="center"/>
            <w:hideMark/>
          </w:tcPr>
          <w:p w14:paraId="47C10036"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52320250" w14:textId="77777777" w:rsidR="00B95626" w:rsidRPr="00B95626" w:rsidRDefault="00B95626" w:rsidP="0048347D">
            <w:pPr>
              <w:spacing w:before="0" w:after="0"/>
              <w:rPr>
                <w:rFonts w:eastAsia="Times New Roman"/>
                <w:color w:val="auto"/>
                <w:sz w:val="24"/>
                <w:szCs w:val="24"/>
              </w:rPr>
            </w:pPr>
            <w:r w:rsidRPr="00B95626">
              <w:rPr>
                <w:rFonts w:eastAsia="Times New Roman"/>
                <w:color w:val="auto"/>
                <w:sz w:val="24"/>
                <w:szCs w:val="24"/>
              </w:rPr>
              <w:t xml:space="preserve">Đọc hiểu ý nghĩa một biểu thức đại số và biết cách sử dụng chúng để tính </w:t>
            </w:r>
            <w:r w:rsidRPr="00B95626">
              <w:rPr>
                <w:rFonts w:eastAsia="Times New Roman"/>
                <w:color w:val="auto"/>
                <w:sz w:val="24"/>
                <w:szCs w:val="24"/>
              </w:rPr>
              <w:br/>
              <w:t>điểm trung bình môn học kì.</w:t>
            </w:r>
          </w:p>
        </w:tc>
        <w:tc>
          <w:tcPr>
            <w:tcW w:w="1254" w:type="dxa"/>
            <w:tcBorders>
              <w:top w:val="nil"/>
              <w:left w:val="nil"/>
              <w:bottom w:val="single" w:sz="8" w:space="0" w:color="auto"/>
              <w:right w:val="single" w:sz="8" w:space="0" w:color="auto"/>
            </w:tcBorders>
            <w:shd w:val="clear" w:color="auto" w:fill="auto"/>
            <w:vAlign w:val="center"/>
            <w:hideMark/>
          </w:tcPr>
          <w:p w14:paraId="638FAA13" w14:textId="77777777" w:rsidR="00B95626" w:rsidRPr="00B95626" w:rsidRDefault="00B95626" w:rsidP="0048347D">
            <w:pPr>
              <w:spacing w:before="0" w:after="0"/>
              <w:rPr>
                <w:rFonts w:eastAsia="Times New Roman"/>
                <w:color w:val="auto"/>
                <w:sz w:val="24"/>
                <w:szCs w:val="24"/>
              </w:rPr>
            </w:pPr>
            <w:r w:rsidRPr="00B95626">
              <w:rPr>
                <w:rFonts w:eastAsia="Times New Roman"/>
                <w:color w:val="auto"/>
                <w:sz w:val="24"/>
                <w:szCs w:val="24"/>
              </w:rPr>
              <w:t> </w:t>
            </w:r>
          </w:p>
        </w:tc>
      </w:tr>
      <w:tr w:rsidR="00B95626" w:rsidRPr="00B95626" w14:paraId="49814F84" w14:textId="77777777" w:rsidTr="0048347D">
        <w:trPr>
          <w:trHeight w:val="86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B4BD882"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56</w:t>
            </w:r>
          </w:p>
        </w:tc>
        <w:tc>
          <w:tcPr>
            <w:tcW w:w="6882" w:type="dxa"/>
            <w:tcBorders>
              <w:top w:val="nil"/>
              <w:left w:val="nil"/>
              <w:bottom w:val="single" w:sz="8" w:space="0" w:color="auto"/>
              <w:right w:val="single" w:sz="8" w:space="0" w:color="auto"/>
            </w:tcBorders>
            <w:shd w:val="clear" w:color="auto" w:fill="auto"/>
            <w:vAlign w:val="center"/>
            <w:hideMark/>
          </w:tcPr>
          <w:p w14:paraId="07BDCC3F" w14:textId="77777777" w:rsidR="00B95626" w:rsidRPr="00B95626" w:rsidRDefault="00B95626" w:rsidP="0048347D">
            <w:pPr>
              <w:spacing w:before="0" w:after="0"/>
              <w:rPr>
                <w:rFonts w:eastAsia="Times New Roman"/>
                <w:color w:val="auto"/>
                <w:sz w:val="24"/>
                <w:szCs w:val="24"/>
              </w:rPr>
            </w:pPr>
            <w:r w:rsidRPr="00B95626">
              <w:rPr>
                <w:rFonts w:eastAsia="Times New Roman"/>
                <w:color w:val="auto"/>
                <w:sz w:val="24"/>
                <w:szCs w:val="24"/>
              </w:rPr>
              <w:t xml:space="preserve">Làm giàn hoa tam giác để trang trí lớp học. </w:t>
            </w:r>
          </w:p>
        </w:tc>
        <w:tc>
          <w:tcPr>
            <w:tcW w:w="869" w:type="dxa"/>
            <w:tcBorders>
              <w:top w:val="nil"/>
              <w:left w:val="nil"/>
              <w:bottom w:val="single" w:sz="8" w:space="0" w:color="auto"/>
              <w:right w:val="single" w:sz="8" w:space="0" w:color="auto"/>
            </w:tcBorders>
            <w:shd w:val="clear" w:color="auto" w:fill="auto"/>
            <w:noWrap/>
            <w:vAlign w:val="center"/>
            <w:hideMark/>
          </w:tcPr>
          <w:p w14:paraId="17513846" w14:textId="77777777" w:rsidR="00B95626" w:rsidRPr="00B95626" w:rsidRDefault="00B95626" w:rsidP="0048347D">
            <w:pPr>
              <w:spacing w:before="0" w:after="0"/>
              <w:jc w:val="center"/>
              <w:rPr>
                <w:rFonts w:eastAsia="Times New Roman"/>
                <w:color w:val="auto"/>
                <w:sz w:val="24"/>
                <w:szCs w:val="24"/>
              </w:rPr>
            </w:pPr>
            <w:r w:rsidRPr="00B95626">
              <w:rPr>
                <w:rFonts w:eastAsia="Times New Roman"/>
                <w:color w:val="auto"/>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21E88F6D" w14:textId="77777777" w:rsidR="00B95626" w:rsidRPr="00B95626" w:rsidRDefault="00B95626" w:rsidP="0048347D">
            <w:pPr>
              <w:spacing w:before="0" w:after="0"/>
              <w:rPr>
                <w:rFonts w:eastAsia="Times New Roman"/>
                <w:color w:val="auto"/>
                <w:sz w:val="24"/>
                <w:szCs w:val="24"/>
              </w:rPr>
            </w:pPr>
            <w:r w:rsidRPr="00B95626">
              <w:rPr>
                <w:rFonts w:eastAsia="Times New Roman"/>
                <w:color w:val="auto"/>
                <w:sz w:val="24"/>
                <w:szCs w:val="24"/>
              </w:rPr>
              <w:t>Vận dụng các kiến thức đã học về tam giác để làm ra sản phẩm đẹp mắt trang trí lớp.</w:t>
            </w:r>
          </w:p>
        </w:tc>
        <w:tc>
          <w:tcPr>
            <w:tcW w:w="1254" w:type="dxa"/>
            <w:tcBorders>
              <w:top w:val="nil"/>
              <w:left w:val="nil"/>
              <w:bottom w:val="single" w:sz="8" w:space="0" w:color="auto"/>
              <w:right w:val="single" w:sz="8" w:space="0" w:color="auto"/>
            </w:tcBorders>
            <w:shd w:val="clear" w:color="auto" w:fill="auto"/>
            <w:vAlign w:val="center"/>
            <w:hideMark/>
          </w:tcPr>
          <w:p w14:paraId="71D312B3" w14:textId="77777777" w:rsidR="00B95626" w:rsidRPr="00B95626" w:rsidRDefault="00B95626" w:rsidP="0048347D">
            <w:pPr>
              <w:spacing w:before="0" w:after="0"/>
              <w:rPr>
                <w:rFonts w:eastAsia="Times New Roman"/>
                <w:color w:val="auto"/>
                <w:sz w:val="24"/>
                <w:szCs w:val="24"/>
              </w:rPr>
            </w:pPr>
            <w:r w:rsidRPr="00B95626">
              <w:rPr>
                <w:rFonts w:eastAsia="Times New Roman"/>
                <w:color w:val="auto"/>
                <w:sz w:val="24"/>
                <w:szCs w:val="24"/>
              </w:rPr>
              <w:t> </w:t>
            </w:r>
          </w:p>
        </w:tc>
      </w:tr>
      <w:tr w:rsidR="00B95626" w:rsidRPr="00B95626" w14:paraId="31A8D3CC" w14:textId="77777777" w:rsidTr="0048347D">
        <w:trPr>
          <w:trHeight w:val="84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0D469C7" w14:textId="77777777" w:rsidR="00B95626" w:rsidRPr="00B95626" w:rsidRDefault="00B95626" w:rsidP="0048347D">
            <w:pPr>
              <w:spacing w:before="0" w:after="0"/>
              <w:jc w:val="center"/>
              <w:rPr>
                <w:rFonts w:eastAsia="Times New Roman"/>
                <w:sz w:val="24"/>
                <w:szCs w:val="24"/>
              </w:rPr>
            </w:pPr>
            <w:r w:rsidRPr="00B95626">
              <w:rPr>
                <w:rFonts w:eastAsia="Times New Roman"/>
                <w:sz w:val="24"/>
                <w:szCs w:val="24"/>
              </w:rPr>
              <w:t>57</w:t>
            </w:r>
          </w:p>
        </w:tc>
        <w:tc>
          <w:tcPr>
            <w:tcW w:w="6882" w:type="dxa"/>
            <w:tcBorders>
              <w:top w:val="nil"/>
              <w:left w:val="nil"/>
              <w:bottom w:val="single" w:sz="8" w:space="0" w:color="auto"/>
              <w:right w:val="single" w:sz="8" w:space="0" w:color="auto"/>
            </w:tcBorders>
            <w:shd w:val="clear" w:color="auto" w:fill="auto"/>
            <w:vAlign w:val="center"/>
            <w:hideMark/>
          </w:tcPr>
          <w:p w14:paraId="6FEA9D34" w14:textId="77777777" w:rsidR="00B95626" w:rsidRPr="00B95626" w:rsidRDefault="00B95626" w:rsidP="0048347D">
            <w:pPr>
              <w:spacing w:before="0" w:after="0"/>
              <w:rPr>
                <w:rFonts w:eastAsia="Times New Roman"/>
                <w:color w:val="auto"/>
                <w:sz w:val="24"/>
                <w:szCs w:val="24"/>
              </w:rPr>
            </w:pPr>
            <w:r w:rsidRPr="00B95626">
              <w:rPr>
                <w:rFonts w:eastAsia="Times New Roman"/>
                <w:color w:val="auto"/>
                <w:sz w:val="24"/>
                <w:szCs w:val="24"/>
              </w:rPr>
              <w:t>Nhảy theo xúc xắc</w:t>
            </w:r>
          </w:p>
        </w:tc>
        <w:tc>
          <w:tcPr>
            <w:tcW w:w="869" w:type="dxa"/>
            <w:tcBorders>
              <w:top w:val="nil"/>
              <w:left w:val="nil"/>
              <w:bottom w:val="single" w:sz="8" w:space="0" w:color="auto"/>
              <w:right w:val="single" w:sz="8" w:space="0" w:color="auto"/>
            </w:tcBorders>
            <w:shd w:val="clear" w:color="auto" w:fill="auto"/>
            <w:noWrap/>
            <w:vAlign w:val="center"/>
            <w:hideMark/>
          </w:tcPr>
          <w:p w14:paraId="169DD0A6" w14:textId="77777777" w:rsidR="00B95626" w:rsidRPr="00B95626" w:rsidRDefault="00B95626" w:rsidP="0048347D">
            <w:pPr>
              <w:spacing w:before="0" w:after="0"/>
              <w:jc w:val="center"/>
              <w:rPr>
                <w:rFonts w:eastAsia="Times New Roman"/>
                <w:color w:val="auto"/>
                <w:sz w:val="24"/>
                <w:szCs w:val="24"/>
              </w:rPr>
            </w:pPr>
            <w:r w:rsidRPr="00B95626">
              <w:rPr>
                <w:rFonts w:eastAsia="Times New Roman"/>
                <w:color w:val="auto"/>
                <w:sz w:val="24"/>
                <w:szCs w:val="24"/>
              </w:rPr>
              <w:t>1</w:t>
            </w:r>
          </w:p>
        </w:tc>
        <w:tc>
          <w:tcPr>
            <w:tcW w:w="6295" w:type="dxa"/>
            <w:tcBorders>
              <w:top w:val="nil"/>
              <w:left w:val="nil"/>
              <w:bottom w:val="single" w:sz="8" w:space="0" w:color="auto"/>
              <w:right w:val="single" w:sz="8" w:space="0" w:color="auto"/>
            </w:tcBorders>
            <w:shd w:val="clear" w:color="auto" w:fill="auto"/>
            <w:vAlign w:val="center"/>
            <w:hideMark/>
          </w:tcPr>
          <w:p w14:paraId="3F5A3FF4" w14:textId="77777777" w:rsidR="00B95626" w:rsidRPr="00B95626" w:rsidRDefault="00B95626" w:rsidP="0048347D">
            <w:pPr>
              <w:spacing w:before="0" w:after="0"/>
              <w:rPr>
                <w:rFonts w:eastAsia="Times New Roman"/>
                <w:color w:val="auto"/>
                <w:sz w:val="24"/>
                <w:szCs w:val="24"/>
              </w:rPr>
            </w:pPr>
            <w:r w:rsidRPr="00B95626">
              <w:rPr>
                <w:rFonts w:eastAsia="Times New Roman"/>
                <w:color w:val="auto"/>
                <w:sz w:val="24"/>
                <w:szCs w:val="24"/>
              </w:rPr>
              <w:t>Làm quen với các khái niệm mở đầu về biến cố ngẫu nhiên; nhận biết xác suất của biến cố ngẫu nhiên trong một trò chơi đơn giản.</w:t>
            </w:r>
          </w:p>
        </w:tc>
        <w:tc>
          <w:tcPr>
            <w:tcW w:w="1254" w:type="dxa"/>
            <w:tcBorders>
              <w:top w:val="nil"/>
              <w:left w:val="nil"/>
              <w:bottom w:val="single" w:sz="8" w:space="0" w:color="auto"/>
              <w:right w:val="single" w:sz="8" w:space="0" w:color="auto"/>
            </w:tcBorders>
            <w:shd w:val="clear" w:color="auto" w:fill="auto"/>
            <w:vAlign w:val="center"/>
            <w:hideMark/>
          </w:tcPr>
          <w:p w14:paraId="045450B5" w14:textId="77777777" w:rsidR="00B95626" w:rsidRPr="00B95626" w:rsidRDefault="00B95626" w:rsidP="0048347D">
            <w:pPr>
              <w:spacing w:before="0" w:after="0"/>
              <w:rPr>
                <w:rFonts w:eastAsia="Times New Roman"/>
                <w:color w:val="auto"/>
                <w:sz w:val="24"/>
                <w:szCs w:val="24"/>
              </w:rPr>
            </w:pPr>
            <w:r w:rsidRPr="00B95626">
              <w:rPr>
                <w:rFonts w:eastAsia="Times New Roman"/>
                <w:color w:val="auto"/>
                <w:sz w:val="24"/>
                <w:szCs w:val="24"/>
              </w:rPr>
              <w:t> </w:t>
            </w:r>
          </w:p>
        </w:tc>
      </w:tr>
    </w:tbl>
    <w:p w14:paraId="34D1FABF" w14:textId="77777777" w:rsidR="00B95626" w:rsidRPr="00BC2A7E" w:rsidRDefault="00B95626" w:rsidP="00B95626">
      <w:pPr>
        <w:jc w:val="center"/>
        <w:rPr>
          <w:b/>
          <w:bCs/>
        </w:rPr>
      </w:pPr>
    </w:p>
    <w:p w14:paraId="42E746DC" w14:textId="77777777" w:rsidR="00B95626" w:rsidRDefault="00B95626" w:rsidP="00B95626">
      <w:pPr>
        <w:rPr>
          <w:b/>
          <w:iCs/>
          <w:color w:val="FF0000"/>
          <w:lang w:val="vi-VN"/>
        </w:rPr>
      </w:pPr>
    </w:p>
    <w:p w14:paraId="086B8FA5" w14:textId="77777777" w:rsidR="00B95626" w:rsidRDefault="00B95626" w:rsidP="00B95626">
      <w:pPr>
        <w:rPr>
          <w:b/>
          <w:iCs/>
          <w:color w:val="FF0000"/>
          <w:lang w:val="vi-VN"/>
        </w:rPr>
      </w:pPr>
    </w:p>
    <w:p w14:paraId="21725CF9" w14:textId="77777777" w:rsidR="00B95626" w:rsidRDefault="00B95626" w:rsidP="00B95626">
      <w:pPr>
        <w:rPr>
          <w:b/>
          <w:iCs/>
          <w:color w:val="FF0000"/>
          <w:lang w:val="vi-VN"/>
        </w:rPr>
      </w:pPr>
    </w:p>
    <w:p w14:paraId="3B65807E" w14:textId="77777777" w:rsidR="00B95626" w:rsidRDefault="00B95626" w:rsidP="00B95626">
      <w:pPr>
        <w:rPr>
          <w:b/>
          <w:iCs/>
          <w:color w:val="FF0000"/>
          <w:lang w:val="vi-VN"/>
        </w:rPr>
      </w:pPr>
    </w:p>
    <w:p w14:paraId="3FFF38EA" w14:textId="77777777" w:rsidR="00B95626" w:rsidRDefault="00B95626" w:rsidP="00B95626">
      <w:pPr>
        <w:rPr>
          <w:b/>
          <w:iCs/>
          <w:color w:val="FF0000"/>
          <w:lang w:val="vi-VN"/>
        </w:rPr>
      </w:pPr>
    </w:p>
    <w:p w14:paraId="3D374C5D" w14:textId="77777777" w:rsidR="00B95626" w:rsidRDefault="00B95626" w:rsidP="00B95626">
      <w:pPr>
        <w:rPr>
          <w:b/>
          <w:iCs/>
          <w:color w:val="FF0000"/>
          <w:lang w:val="vi-VN"/>
        </w:rPr>
      </w:pPr>
    </w:p>
    <w:p w14:paraId="0D796015" w14:textId="77777777" w:rsidR="00B95626" w:rsidRDefault="00B95626" w:rsidP="00B95626">
      <w:pPr>
        <w:rPr>
          <w:b/>
          <w:iCs/>
          <w:color w:val="FF0000"/>
          <w:lang w:val="vi-VN"/>
        </w:rPr>
      </w:pPr>
    </w:p>
    <w:p w14:paraId="72BFE7EA" w14:textId="6B6C8857" w:rsidR="00C324A5" w:rsidRPr="009C6B93" w:rsidRDefault="00C324A5" w:rsidP="009C6B93">
      <w:pPr>
        <w:pStyle w:val="ListParagraph"/>
        <w:numPr>
          <w:ilvl w:val="0"/>
          <w:numId w:val="2"/>
        </w:numPr>
        <w:jc w:val="both"/>
        <w:rPr>
          <w:b/>
          <w:bCs/>
          <w:lang w:val="vi-VN"/>
        </w:rPr>
      </w:pPr>
      <w:r w:rsidRPr="009C6B93">
        <w:rPr>
          <w:b/>
          <w:bCs/>
          <w:lang w:val="vi-VN"/>
        </w:rPr>
        <w:lastRenderedPageBreak/>
        <w:t>Kiểm tra, đánh giá định kỳ</w:t>
      </w:r>
    </w:p>
    <w:tbl>
      <w:tblPr>
        <w:tblStyle w:val="TableGrid"/>
        <w:tblW w:w="0" w:type="auto"/>
        <w:tblInd w:w="562" w:type="dxa"/>
        <w:tblLook w:val="04A0" w:firstRow="1" w:lastRow="0" w:firstColumn="1" w:lastColumn="0" w:noHBand="0" w:noVBand="1"/>
      </w:tblPr>
      <w:tblGrid>
        <w:gridCol w:w="2835"/>
        <w:gridCol w:w="1417"/>
        <w:gridCol w:w="1562"/>
        <w:gridCol w:w="5529"/>
        <w:gridCol w:w="2693"/>
      </w:tblGrid>
      <w:tr w:rsidR="00040FBD" w:rsidRPr="00040FBD" w14:paraId="49C45F23" w14:textId="77777777" w:rsidTr="00E96984">
        <w:trPr>
          <w:tblHeader/>
        </w:trPr>
        <w:tc>
          <w:tcPr>
            <w:tcW w:w="2835" w:type="dxa"/>
            <w:vAlign w:val="center"/>
          </w:tcPr>
          <w:p w14:paraId="17D80543" w14:textId="7A84B1C2" w:rsidR="00040FBD" w:rsidRPr="00E96984" w:rsidRDefault="00040FBD" w:rsidP="00B07F6B">
            <w:pPr>
              <w:jc w:val="center"/>
              <w:rPr>
                <w:b/>
                <w:sz w:val="24"/>
                <w:szCs w:val="24"/>
                <w:lang w:val="vi-VN"/>
              </w:rPr>
            </w:pPr>
            <w:r w:rsidRPr="00E96984">
              <w:rPr>
                <w:b/>
                <w:sz w:val="24"/>
                <w:szCs w:val="24"/>
                <w:lang w:val="vi-VN"/>
              </w:rPr>
              <w:t>Bài kiểm tra, đánh giá</w:t>
            </w:r>
          </w:p>
        </w:tc>
        <w:tc>
          <w:tcPr>
            <w:tcW w:w="1417" w:type="dxa"/>
            <w:vAlign w:val="center"/>
          </w:tcPr>
          <w:p w14:paraId="437EA5F1" w14:textId="0DB00888" w:rsidR="00040FBD" w:rsidRPr="00E96984" w:rsidRDefault="00040FBD" w:rsidP="00B07F6B">
            <w:pPr>
              <w:jc w:val="center"/>
              <w:rPr>
                <w:b/>
                <w:sz w:val="24"/>
                <w:szCs w:val="24"/>
                <w:lang w:val="vi-VN"/>
              </w:rPr>
            </w:pPr>
            <w:r w:rsidRPr="00E96984">
              <w:rPr>
                <w:b/>
                <w:sz w:val="24"/>
                <w:szCs w:val="24"/>
                <w:lang w:val="vi-VN"/>
              </w:rPr>
              <w:t>Thời gian</w:t>
            </w:r>
          </w:p>
        </w:tc>
        <w:tc>
          <w:tcPr>
            <w:tcW w:w="1562" w:type="dxa"/>
            <w:vAlign w:val="center"/>
          </w:tcPr>
          <w:p w14:paraId="57DBEC80" w14:textId="15EA842F" w:rsidR="00040FBD" w:rsidRPr="00E96984" w:rsidRDefault="00040FBD" w:rsidP="00B07F6B">
            <w:pPr>
              <w:jc w:val="center"/>
              <w:rPr>
                <w:b/>
                <w:sz w:val="24"/>
                <w:szCs w:val="24"/>
                <w:lang w:val="vi-VN"/>
              </w:rPr>
            </w:pPr>
            <w:r w:rsidRPr="00E96984">
              <w:rPr>
                <w:b/>
                <w:sz w:val="24"/>
                <w:szCs w:val="24"/>
                <w:lang w:val="vi-VN"/>
              </w:rPr>
              <w:t>Thời điểm</w:t>
            </w:r>
          </w:p>
        </w:tc>
        <w:tc>
          <w:tcPr>
            <w:tcW w:w="5529" w:type="dxa"/>
            <w:vAlign w:val="center"/>
          </w:tcPr>
          <w:p w14:paraId="27BD6246" w14:textId="0E83C5A6" w:rsidR="00040FBD" w:rsidRPr="00E96984" w:rsidRDefault="00040FBD" w:rsidP="00B07F6B">
            <w:pPr>
              <w:jc w:val="center"/>
              <w:rPr>
                <w:b/>
                <w:sz w:val="24"/>
                <w:szCs w:val="24"/>
              </w:rPr>
            </w:pPr>
            <w:r w:rsidRPr="00E96984">
              <w:rPr>
                <w:b/>
                <w:sz w:val="24"/>
                <w:szCs w:val="24"/>
              </w:rPr>
              <w:t>Yêu cầu cần đạt</w:t>
            </w:r>
          </w:p>
        </w:tc>
        <w:tc>
          <w:tcPr>
            <w:tcW w:w="2693" w:type="dxa"/>
            <w:vAlign w:val="center"/>
          </w:tcPr>
          <w:p w14:paraId="0A430FDE" w14:textId="5B2A22C4" w:rsidR="00040FBD" w:rsidRPr="00E96984" w:rsidRDefault="00040FBD" w:rsidP="00B07F6B">
            <w:pPr>
              <w:jc w:val="center"/>
              <w:rPr>
                <w:b/>
                <w:sz w:val="24"/>
                <w:szCs w:val="24"/>
                <w:lang w:val="vi-VN"/>
              </w:rPr>
            </w:pPr>
            <w:r w:rsidRPr="00E96984">
              <w:rPr>
                <w:b/>
                <w:sz w:val="24"/>
                <w:szCs w:val="24"/>
                <w:lang w:val="vi-VN"/>
              </w:rPr>
              <w:t>Hình thức</w:t>
            </w:r>
          </w:p>
        </w:tc>
      </w:tr>
      <w:tr w:rsidR="00040FBD" w:rsidRPr="00040FBD" w14:paraId="31B64588" w14:textId="77777777" w:rsidTr="00E96984">
        <w:tc>
          <w:tcPr>
            <w:tcW w:w="2835" w:type="dxa"/>
            <w:vAlign w:val="center"/>
          </w:tcPr>
          <w:p w14:paraId="0D8290FE" w14:textId="77777777" w:rsidR="00040FBD" w:rsidRPr="00040FBD" w:rsidRDefault="00040FBD" w:rsidP="00E96984">
            <w:pPr>
              <w:jc w:val="center"/>
              <w:rPr>
                <w:sz w:val="24"/>
                <w:szCs w:val="24"/>
                <w:lang w:val="vi-VN"/>
              </w:rPr>
            </w:pPr>
            <w:r w:rsidRPr="00040FBD">
              <w:rPr>
                <w:sz w:val="24"/>
                <w:szCs w:val="24"/>
                <w:lang w:val="vi-VN"/>
              </w:rPr>
              <w:t>Giữa Học kỳ 1</w:t>
            </w:r>
          </w:p>
        </w:tc>
        <w:tc>
          <w:tcPr>
            <w:tcW w:w="1417" w:type="dxa"/>
            <w:vAlign w:val="center"/>
          </w:tcPr>
          <w:p w14:paraId="65011A7E" w14:textId="6F8E1325" w:rsidR="00040FBD" w:rsidRPr="00040FBD" w:rsidRDefault="00040FBD" w:rsidP="00E96984">
            <w:pPr>
              <w:jc w:val="center"/>
              <w:rPr>
                <w:sz w:val="24"/>
                <w:szCs w:val="24"/>
                <w:lang w:val="vi-VN"/>
              </w:rPr>
            </w:pPr>
            <w:r w:rsidRPr="00040FBD">
              <w:rPr>
                <w:sz w:val="24"/>
                <w:szCs w:val="24"/>
              </w:rPr>
              <w:t>90 phút</w:t>
            </w:r>
          </w:p>
        </w:tc>
        <w:tc>
          <w:tcPr>
            <w:tcW w:w="1562" w:type="dxa"/>
            <w:vAlign w:val="center"/>
          </w:tcPr>
          <w:p w14:paraId="766232C8" w14:textId="6F5A24EB" w:rsidR="00040FBD" w:rsidRPr="00040FBD" w:rsidRDefault="00040FBD" w:rsidP="00E96984">
            <w:pPr>
              <w:jc w:val="center"/>
              <w:rPr>
                <w:sz w:val="24"/>
                <w:szCs w:val="24"/>
                <w:lang w:val="vi-VN"/>
              </w:rPr>
            </w:pPr>
            <w:r w:rsidRPr="00040FBD">
              <w:rPr>
                <w:sz w:val="24"/>
                <w:szCs w:val="24"/>
              </w:rPr>
              <w:t>Tuầ</w:t>
            </w:r>
            <w:r w:rsidR="00BC2A7E">
              <w:rPr>
                <w:sz w:val="24"/>
                <w:szCs w:val="24"/>
              </w:rPr>
              <w:t>n 9</w:t>
            </w:r>
          </w:p>
        </w:tc>
        <w:tc>
          <w:tcPr>
            <w:tcW w:w="5529" w:type="dxa"/>
            <w:vAlign w:val="center"/>
          </w:tcPr>
          <w:p w14:paraId="304308C9" w14:textId="72E96100" w:rsidR="00040FBD" w:rsidRPr="00040FBD" w:rsidRDefault="00BC2A7E" w:rsidP="00E96984">
            <w:pPr>
              <w:rPr>
                <w:sz w:val="24"/>
                <w:szCs w:val="24"/>
              </w:rPr>
            </w:pPr>
            <w:r>
              <w:rPr>
                <w:sz w:val="24"/>
                <w:szCs w:val="24"/>
              </w:rPr>
              <w:t>Theo thống nhất của Nhóm.</w:t>
            </w:r>
          </w:p>
        </w:tc>
        <w:tc>
          <w:tcPr>
            <w:tcW w:w="2693" w:type="dxa"/>
            <w:vAlign w:val="center"/>
          </w:tcPr>
          <w:p w14:paraId="16B4D0AD" w14:textId="4331A2F2" w:rsidR="00040FBD" w:rsidRPr="00040FBD" w:rsidRDefault="00B60B1A" w:rsidP="00E96984">
            <w:pPr>
              <w:jc w:val="center"/>
              <w:rPr>
                <w:sz w:val="24"/>
                <w:szCs w:val="24"/>
              </w:rPr>
            </w:pPr>
            <w:r>
              <w:rPr>
                <w:sz w:val="24"/>
                <w:szCs w:val="24"/>
              </w:rPr>
              <w:t>Viết trên giấy</w:t>
            </w:r>
          </w:p>
        </w:tc>
      </w:tr>
      <w:tr w:rsidR="00040FBD" w:rsidRPr="00040FBD" w14:paraId="33543528" w14:textId="77777777" w:rsidTr="00E96984">
        <w:tc>
          <w:tcPr>
            <w:tcW w:w="2835" w:type="dxa"/>
            <w:vAlign w:val="center"/>
          </w:tcPr>
          <w:p w14:paraId="38962D3A" w14:textId="7331BEDD" w:rsidR="00040FBD" w:rsidRPr="00040FBD" w:rsidRDefault="00040FBD" w:rsidP="00E96984">
            <w:pPr>
              <w:jc w:val="center"/>
              <w:rPr>
                <w:sz w:val="24"/>
                <w:szCs w:val="24"/>
                <w:lang w:val="vi-VN"/>
              </w:rPr>
            </w:pPr>
            <w:r w:rsidRPr="00040FBD">
              <w:rPr>
                <w:sz w:val="24"/>
                <w:szCs w:val="24"/>
                <w:lang w:val="vi-VN"/>
              </w:rPr>
              <w:t>Cuối Học kỳ 1</w:t>
            </w:r>
          </w:p>
        </w:tc>
        <w:tc>
          <w:tcPr>
            <w:tcW w:w="1417" w:type="dxa"/>
            <w:vAlign w:val="center"/>
          </w:tcPr>
          <w:p w14:paraId="7451D419" w14:textId="77777777" w:rsidR="00040FBD" w:rsidRPr="00040FBD" w:rsidRDefault="00040FBD" w:rsidP="00E96984">
            <w:pPr>
              <w:jc w:val="center"/>
              <w:rPr>
                <w:sz w:val="24"/>
                <w:szCs w:val="24"/>
                <w:lang w:val="vi-VN"/>
              </w:rPr>
            </w:pPr>
            <w:r w:rsidRPr="00040FBD">
              <w:rPr>
                <w:sz w:val="24"/>
                <w:szCs w:val="24"/>
              </w:rPr>
              <w:t>90 phút</w:t>
            </w:r>
          </w:p>
        </w:tc>
        <w:tc>
          <w:tcPr>
            <w:tcW w:w="1562" w:type="dxa"/>
            <w:vAlign w:val="center"/>
          </w:tcPr>
          <w:p w14:paraId="53313CF6" w14:textId="76FABCE0" w:rsidR="00040FBD" w:rsidRPr="00BF3A45" w:rsidRDefault="00040FBD" w:rsidP="00BF3A45">
            <w:pPr>
              <w:jc w:val="center"/>
              <w:rPr>
                <w:sz w:val="24"/>
                <w:szCs w:val="24"/>
              </w:rPr>
            </w:pPr>
            <w:r w:rsidRPr="00040FBD">
              <w:rPr>
                <w:sz w:val="24"/>
                <w:szCs w:val="24"/>
              </w:rPr>
              <w:t>Tuầ</w:t>
            </w:r>
            <w:r w:rsidR="00BC2A7E">
              <w:rPr>
                <w:sz w:val="24"/>
                <w:szCs w:val="24"/>
              </w:rPr>
              <w:t>n 18</w:t>
            </w:r>
          </w:p>
        </w:tc>
        <w:tc>
          <w:tcPr>
            <w:tcW w:w="5529" w:type="dxa"/>
            <w:vAlign w:val="center"/>
          </w:tcPr>
          <w:p w14:paraId="43BB3634" w14:textId="4D22A527" w:rsidR="00040FBD" w:rsidRPr="00040FBD" w:rsidRDefault="00040FBD" w:rsidP="00E96984">
            <w:pPr>
              <w:rPr>
                <w:sz w:val="24"/>
                <w:szCs w:val="24"/>
                <w:lang w:val="vi-VN"/>
              </w:rPr>
            </w:pPr>
            <w:r w:rsidRPr="00040FBD">
              <w:rPr>
                <w:rFonts w:eastAsia="Times New Roman"/>
                <w:sz w:val="24"/>
                <w:szCs w:val="24"/>
              </w:rPr>
              <w:t>Theo thống nhất của Phòng giáo dục.</w:t>
            </w:r>
          </w:p>
        </w:tc>
        <w:tc>
          <w:tcPr>
            <w:tcW w:w="2693" w:type="dxa"/>
            <w:vAlign w:val="center"/>
          </w:tcPr>
          <w:p w14:paraId="001B5338" w14:textId="43A731CB" w:rsidR="00040FBD" w:rsidRPr="00040FBD" w:rsidRDefault="00B60B1A" w:rsidP="00E96984">
            <w:pPr>
              <w:jc w:val="center"/>
              <w:rPr>
                <w:sz w:val="24"/>
                <w:szCs w:val="24"/>
                <w:lang w:val="vi-VN"/>
              </w:rPr>
            </w:pPr>
            <w:r>
              <w:rPr>
                <w:sz w:val="24"/>
                <w:szCs w:val="24"/>
              </w:rPr>
              <w:t>Viết trên giấy</w:t>
            </w:r>
          </w:p>
        </w:tc>
      </w:tr>
      <w:tr w:rsidR="00040FBD" w:rsidRPr="00040FBD" w14:paraId="10135920" w14:textId="77777777" w:rsidTr="00E96984">
        <w:tc>
          <w:tcPr>
            <w:tcW w:w="2835" w:type="dxa"/>
            <w:vAlign w:val="center"/>
          </w:tcPr>
          <w:p w14:paraId="408800A5" w14:textId="77777777" w:rsidR="00040FBD" w:rsidRPr="00040FBD" w:rsidRDefault="00040FBD" w:rsidP="00E96984">
            <w:pPr>
              <w:jc w:val="center"/>
              <w:rPr>
                <w:sz w:val="24"/>
                <w:szCs w:val="24"/>
                <w:lang w:val="vi-VN"/>
              </w:rPr>
            </w:pPr>
            <w:r w:rsidRPr="00040FBD">
              <w:rPr>
                <w:sz w:val="24"/>
                <w:szCs w:val="24"/>
                <w:lang w:val="vi-VN"/>
              </w:rPr>
              <w:t>Giữa Học kỳ 2</w:t>
            </w:r>
          </w:p>
        </w:tc>
        <w:tc>
          <w:tcPr>
            <w:tcW w:w="1417" w:type="dxa"/>
            <w:vAlign w:val="center"/>
          </w:tcPr>
          <w:p w14:paraId="3C8D9C3F" w14:textId="77777777" w:rsidR="00040FBD" w:rsidRPr="00040FBD" w:rsidRDefault="00040FBD" w:rsidP="00E96984">
            <w:pPr>
              <w:jc w:val="center"/>
              <w:rPr>
                <w:sz w:val="24"/>
                <w:szCs w:val="24"/>
                <w:lang w:val="vi-VN"/>
              </w:rPr>
            </w:pPr>
            <w:r w:rsidRPr="00040FBD">
              <w:rPr>
                <w:sz w:val="24"/>
                <w:szCs w:val="24"/>
              </w:rPr>
              <w:t>90 phút</w:t>
            </w:r>
          </w:p>
        </w:tc>
        <w:tc>
          <w:tcPr>
            <w:tcW w:w="1562" w:type="dxa"/>
            <w:vAlign w:val="center"/>
          </w:tcPr>
          <w:p w14:paraId="3E64FA8D" w14:textId="2E65DDB9" w:rsidR="00040FBD" w:rsidRPr="00BC2A7E" w:rsidRDefault="00040FBD" w:rsidP="00BC2A7E">
            <w:pPr>
              <w:jc w:val="center"/>
              <w:rPr>
                <w:sz w:val="24"/>
                <w:szCs w:val="24"/>
              </w:rPr>
            </w:pPr>
            <w:r w:rsidRPr="00040FBD">
              <w:rPr>
                <w:sz w:val="24"/>
                <w:szCs w:val="24"/>
              </w:rPr>
              <w:t>Tuầ</w:t>
            </w:r>
            <w:r w:rsidR="00BC2A7E">
              <w:rPr>
                <w:sz w:val="24"/>
                <w:szCs w:val="24"/>
              </w:rPr>
              <w:t>n 26</w:t>
            </w:r>
          </w:p>
        </w:tc>
        <w:tc>
          <w:tcPr>
            <w:tcW w:w="5529" w:type="dxa"/>
            <w:vAlign w:val="center"/>
          </w:tcPr>
          <w:p w14:paraId="14082D97" w14:textId="081F49C4" w:rsidR="00040FBD" w:rsidRPr="00040FBD" w:rsidRDefault="00BC2A7E" w:rsidP="00E96984">
            <w:pPr>
              <w:rPr>
                <w:sz w:val="24"/>
                <w:szCs w:val="24"/>
                <w:lang w:val="vi-VN"/>
              </w:rPr>
            </w:pPr>
            <w:r>
              <w:rPr>
                <w:sz w:val="24"/>
                <w:szCs w:val="24"/>
              </w:rPr>
              <w:t>Theo thống nhất của Nhóm.</w:t>
            </w:r>
          </w:p>
        </w:tc>
        <w:tc>
          <w:tcPr>
            <w:tcW w:w="2693" w:type="dxa"/>
            <w:vAlign w:val="center"/>
          </w:tcPr>
          <w:p w14:paraId="18C9C83C" w14:textId="01FEFC81" w:rsidR="00040FBD" w:rsidRPr="00040FBD" w:rsidRDefault="00B60B1A" w:rsidP="00E96984">
            <w:pPr>
              <w:jc w:val="center"/>
              <w:rPr>
                <w:sz w:val="24"/>
                <w:szCs w:val="24"/>
                <w:lang w:val="vi-VN"/>
              </w:rPr>
            </w:pPr>
            <w:r>
              <w:rPr>
                <w:sz w:val="24"/>
                <w:szCs w:val="24"/>
              </w:rPr>
              <w:t>Viết trên giấy</w:t>
            </w:r>
          </w:p>
        </w:tc>
      </w:tr>
      <w:tr w:rsidR="00040FBD" w:rsidRPr="00040FBD" w14:paraId="54791C41" w14:textId="77777777" w:rsidTr="00E96984">
        <w:tc>
          <w:tcPr>
            <w:tcW w:w="2835" w:type="dxa"/>
            <w:vAlign w:val="center"/>
          </w:tcPr>
          <w:p w14:paraId="514EE45C" w14:textId="77777777" w:rsidR="00040FBD" w:rsidRPr="00040FBD" w:rsidRDefault="00040FBD" w:rsidP="00040FBD">
            <w:pPr>
              <w:jc w:val="center"/>
              <w:rPr>
                <w:sz w:val="24"/>
                <w:szCs w:val="24"/>
                <w:lang w:val="vi-VN"/>
              </w:rPr>
            </w:pPr>
            <w:r w:rsidRPr="00040FBD">
              <w:rPr>
                <w:sz w:val="24"/>
                <w:szCs w:val="24"/>
                <w:lang w:val="vi-VN"/>
              </w:rPr>
              <w:t>Cuối Học kỳ 2</w:t>
            </w:r>
          </w:p>
        </w:tc>
        <w:tc>
          <w:tcPr>
            <w:tcW w:w="1417" w:type="dxa"/>
            <w:vAlign w:val="center"/>
          </w:tcPr>
          <w:p w14:paraId="5A9B7F0D" w14:textId="77777777" w:rsidR="00040FBD" w:rsidRPr="00040FBD" w:rsidRDefault="00040FBD" w:rsidP="00040FBD">
            <w:pPr>
              <w:jc w:val="center"/>
              <w:rPr>
                <w:sz w:val="24"/>
                <w:szCs w:val="24"/>
                <w:lang w:val="vi-VN"/>
              </w:rPr>
            </w:pPr>
            <w:r w:rsidRPr="00040FBD">
              <w:rPr>
                <w:sz w:val="24"/>
                <w:szCs w:val="24"/>
              </w:rPr>
              <w:t>90 phút</w:t>
            </w:r>
          </w:p>
        </w:tc>
        <w:tc>
          <w:tcPr>
            <w:tcW w:w="1562" w:type="dxa"/>
            <w:vAlign w:val="center"/>
          </w:tcPr>
          <w:p w14:paraId="5789AC1B" w14:textId="02883822" w:rsidR="00040FBD" w:rsidRPr="00BF3A45" w:rsidRDefault="00040FBD" w:rsidP="00BF3A45">
            <w:pPr>
              <w:jc w:val="center"/>
              <w:rPr>
                <w:sz w:val="24"/>
                <w:szCs w:val="24"/>
              </w:rPr>
            </w:pPr>
            <w:r w:rsidRPr="00040FBD">
              <w:rPr>
                <w:sz w:val="24"/>
                <w:szCs w:val="24"/>
              </w:rPr>
              <w:t>Tuầ</w:t>
            </w:r>
            <w:r w:rsidR="00BC2A7E">
              <w:rPr>
                <w:sz w:val="24"/>
                <w:szCs w:val="24"/>
              </w:rPr>
              <w:t>n 34</w:t>
            </w:r>
          </w:p>
        </w:tc>
        <w:tc>
          <w:tcPr>
            <w:tcW w:w="5529" w:type="dxa"/>
            <w:vAlign w:val="center"/>
          </w:tcPr>
          <w:p w14:paraId="3A3FF6F5" w14:textId="4113988F" w:rsidR="00040FBD" w:rsidRPr="00040FBD" w:rsidRDefault="00040FBD" w:rsidP="00040FBD">
            <w:pPr>
              <w:rPr>
                <w:sz w:val="24"/>
                <w:szCs w:val="24"/>
                <w:lang w:val="vi-VN"/>
              </w:rPr>
            </w:pPr>
            <w:r w:rsidRPr="00040FBD">
              <w:rPr>
                <w:rFonts w:eastAsia="Times New Roman"/>
                <w:sz w:val="24"/>
                <w:szCs w:val="24"/>
              </w:rPr>
              <w:t>Theo thống nhất của Phòng giáo dục.</w:t>
            </w:r>
          </w:p>
        </w:tc>
        <w:tc>
          <w:tcPr>
            <w:tcW w:w="2693" w:type="dxa"/>
            <w:vAlign w:val="center"/>
          </w:tcPr>
          <w:p w14:paraId="42F1E208" w14:textId="0D9F7CF9" w:rsidR="00040FBD" w:rsidRPr="00040FBD" w:rsidRDefault="00B60B1A" w:rsidP="00040FBD">
            <w:pPr>
              <w:jc w:val="center"/>
              <w:rPr>
                <w:sz w:val="24"/>
                <w:szCs w:val="24"/>
                <w:lang w:val="vi-VN"/>
              </w:rPr>
            </w:pPr>
            <w:r>
              <w:rPr>
                <w:sz w:val="24"/>
                <w:szCs w:val="24"/>
              </w:rPr>
              <w:t>Viết trên giấy</w:t>
            </w:r>
          </w:p>
        </w:tc>
      </w:tr>
    </w:tbl>
    <w:p w14:paraId="769892BB" w14:textId="77777777" w:rsidR="00C324A5" w:rsidRDefault="00C324A5" w:rsidP="00C324A5">
      <w:pPr>
        <w:ind w:left="567"/>
        <w:jc w:val="both"/>
        <w:rPr>
          <w:b/>
          <w:bCs/>
          <w:lang w:val="vi-VN"/>
        </w:rPr>
      </w:pPr>
      <w:r>
        <w:rPr>
          <w:b/>
          <w:bCs/>
        </w:rPr>
        <w:t>III</w:t>
      </w:r>
      <w:r>
        <w:rPr>
          <w:b/>
          <w:bCs/>
          <w:lang w:val="vi-VN"/>
        </w:rPr>
        <w:t xml:space="preserve">. Các </w:t>
      </w:r>
      <w:r>
        <w:rPr>
          <w:b/>
          <w:bCs/>
        </w:rPr>
        <w:t>nội dung</w:t>
      </w:r>
      <w:r>
        <w:rPr>
          <w:b/>
          <w:bCs/>
          <w:lang w:val="vi-VN"/>
        </w:rPr>
        <w:t xml:space="preserve"> khác (nếu có):</w:t>
      </w:r>
    </w:p>
    <w:p w14:paraId="3CC2DF4C" w14:textId="77777777" w:rsidR="00C324A5" w:rsidRDefault="00C324A5" w:rsidP="00C324A5">
      <w:pPr>
        <w:ind w:left="567"/>
        <w:jc w:val="both"/>
        <w:rPr>
          <w:lang w:val="vi-VN"/>
        </w:rPr>
      </w:pPr>
      <w:r>
        <w:rPr>
          <w:lang w:val="vi-VN"/>
        </w:rPr>
        <w:t>.......................................................................................................................................................................................................</w:t>
      </w:r>
    </w:p>
    <w:p w14:paraId="1AFD337D" w14:textId="77777777" w:rsidR="00C324A5" w:rsidRDefault="00C324A5" w:rsidP="00C324A5">
      <w:pPr>
        <w:ind w:left="567"/>
        <w:jc w:val="both"/>
        <w:rPr>
          <w:lang w:val="vi-VN"/>
        </w:rPr>
      </w:pPr>
      <w:r>
        <w:rPr>
          <w:lang w:val="vi-VN"/>
        </w:rPr>
        <w:t>.......................................................................................................................................................................................................</w:t>
      </w:r>
    </w:p>
    <w:p w14:paraId="4E787F15" w14:textId="1B137036" w:rsidR="00C324A5" w:rsidRDefault="00C324A5" w:rsidP="009C6B93">
      <w:pPr>
        <w:ind w:left="567"/>
        <w:jc w:val="both"/>
        <w:rPr>
          <w:lang w:val="vi-VN"/>
        </w:rPr>
      </w:pPr>
      <w:r>
        <w:rPr>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C324A5" w:rsidRPr="006C0D6D" w14:paraId="41F49552" w14:textId="77777777" w:rsidTr="00F2253E">
        <w:tc>
          <w:tcPr>
            <w:tcW w:w="6804" w:type="dxa"/>
          </w:tcPr>
          <w:p w14:paraId="2332A6C0" w14:textId="77777777" w:rsidR="00C324A5" w:rsidRPr="00852E10" w:rsidRDefault="00C324A5" w:rsidP="00F2253E">
            <w:pPr>
              <w:jc w:val="center"/>
              <w:rPr>
                <w:b/>
                <w:bCs/>
                <w:lang w:val="vi-VN"/>
              </w:rPr>
            </w:pPr>
            <w:r w:rsidRPr="006C0D6D">
              <w:rPr>
                <w:b/>
                <w:bCs/>
                <w:lang w:val="vi-VN"/>
              </w:rPr>
              <w:t>TỔ TRƯỞNG</w:t>
            </w:r>
          </w:p>
          <w:p w14:paraId="61670463" w14:textId="77777777" w:rsidR="00C324A5" w:rsidRDefault="00C324A5" w:rsidP="00F2253E">
            <w:pPr>
              <w:jc w:val="center"/>
              <w:rPr>
                <w:i/>
                <w:iCs/>
                <w:lang w:val="vi-VN"/>
              </w:rPr>
            </w:pPr>
            <w:r w:rsidRPr="00481B19">
              <w:rPr>
                <w:i/>
                <w:iCs/>
                <w:lang w:val="vi-VN"/>
              </w:rPr>
              <w:t>(Ký và ghi rõ họ tên)</w:t>
            </w:r>
          </w:p>
          <w:p w14:paraId="4820479F" w14:textId="77777777" w:rsidR="0070119B" w:rsidRDefault="0070119B" w:rsidP="00F2253E">
            <w:pPr>
              <w:jc w:val="center"/>
              <w:rPr>
                <w:i/>
                <w:iCs/>
                <w:lang w:val="vi-VN"/>
              </w:rPr>
            </w:pPr>
          </w:p>
          <w:p w14:paraId="196869B1" w14:textId="77777777" w:rsidR="0070119B" w:rsidRDefault="0070119B" w:rsidP="00F2253E">
            <w:pPr>
              <w:jc w:val="center"/>
              <w:rPr>
                <w:i/>
                <w:iCs/>
                <w:lang w:val="vi-VN"/>
              </w:rPr>
            </w:pPr>
          </w:p>
          <w:p w14:paraId="55AB775A" w14:textId="77777777" w:rsidR="0070119B" w:rsidRDefault="0070119B" w:rsidP="00F2253E">
            <w:pPr>
              <w:jc w:val="center"/>
              <w:rPr>
                <w:i/>
                <w:iCs/>
                <w:lang w:val="vi-VN"/>
              </w:rPr>
            </w:pPr>
          </w:p>
          <w:p w14:paraId="2E0E9F8C" w14:textId="77777777" w:rsidR="0070119B" w:rsidRDefault="0070119B" w:rsidP="00F2253E">
            <w:pPr>
              <w:jc w:val="center"/>
              <w:rPr>
                <w:i/>
                <w:iCs/>
                <w:lang w:val="vi-VN"/>
              </w:rPr>
            </w:pPr>
          </w:p>
          <w:p w14:paraId="6933DCCE" w14:textId="020B8E43" w:rsidR="0070119B" w:rsidRPr="0070119B" w:rsidRDefault="0070119B" w:rsidP="00F2253E">
            <w:pPr>
              <w:jc w:val="center"/>
              <w:rPr>
                <w:b/>
                <w:bCs/>
              </w:rPr>
            </w:pPr>
            <w:r>
              <w:rPr>
                <w:i/>
                <w:iCs/>
              </w:rPr>
              <w:t>Nguyễn Đình Ảnh</w:t>
            </w:r>
          </w:p>
        </w:tc>
        <w:tc>
          <w:tcPr>
            <w:tcW w:w="7088" w:type="dxa"/>
          </w:tcPr>
          <w:p w14:paraId="05AAA880" w14:textId="6386E779" w:rsidR="00C324A5" w:rsidRPr="00C020F1" w:rsidRDefault="00BC2A7E" w:rsidP="00F2253E">
            <w:pPr>
              <w:jc w:val="center"/>
              <w:rPr>
                <w:bCs/>
                <w:i/>
              </w:rPr>
            </w:pPr>
            <w:r>
              <w:rPr>
                <w:bCs/>
                <w:i/>
              </w:rPr>
              <w:t>Quận 5</w:t>
            </w:r>
            <w:r w:rsidR="00C324A5" w:rsidRPr="00C020F1">
              <w:rPr>
                <w:bCs/>
                <w:i/>
              </w:rPr>
              <w:t>, ngày</w:t>
            </w:r>
            <w:r>
              <w:rPr>
                <w:bCs/>
                <w:i/>
              </w:rPr>
              <w:t xml:space="preserve"> 30 </w:t>
            </w:r>
            <w:r w:rsidR="00C324A5" w:rsidRPr="00C020F1">
              <w:rPr>
                <w:bCs/>
                <w:i/>
              </w:rPr>
              <w:t>tháng</w:t>
            </w:r>
            <w:r>
              <w:rPr>
                <w:bCs/>
                <w:i/>
              </w:rPr>
              <w:t xml:space="preserve"> 08 </w:t>
            </w:r>
            <w:r w:rsidR="00C324A5" w:rsidRPr="00C020F1">
              <w:rPr>
                <w:bCs/>
                <w:i/>
              </w:rPr>
              <w:t xml:space="preserve">năm </w:t>
            </w:r>
            <w:r>
              <w:rPr>
                <w:bCs/>
                <w:i/>
              </w:rPr>
              <w:t>2022</w:t>
            </w:r>
          </w:p>
          <w:p w14:paraId="7F0EEBEC" w14:textId="77777777" w:rsidR="00C324A5" w:rsidRDefault="00C324A5" w:rsidP="00F2253E">
            <w:pPr>
              <w:jc w:val="center"/>
              <w:rPr>
                <w:b/>
                <w:bCs/>
                <w:lang w:val="vi-VN"/>
              </w:rPr>
            </w:pPr>
            <w:r w:rsidRPr="006C0D6D">
              <w:rPr>
                <w:b/>
                <w:bCs/>
                <w:lang w:val="vi-VN"/>
              </w:rPr>
              <w:t>HIỆU TRƯỞNG</w:t>
            </w:r>
          </w:p>
          <w:p w14:paraId="105D4FFF" w14:textId="77777777" w:rsidR="00C324A5" w:rsidRDefault="00C324A5" w:rsidP="00F2253E">
            <w:pPr>
              <w:jc w:val="center"/>
              <w:rPr>
                <w:i/>
                <w:iCs/>
                <w:lang w:val="vi-VN"/>
              </w:rPr>
            </w:pPr>
            <w:r w:rsidRPr="00481B19">
              <w:rPr>
                <w:i/>
                <w:iCs/>
                <w:lang w:val="vi-VN"/>
              </w:rPr>
              <w:t>(Ký và ghi rõ họ tên)</w:t>
            </w:r>
          </w:p>
          <w:p w14:paraId="66D2B132" w14:textId="77777777" w:rsidR="0070119B" w:rsidRDefault="0070119B" w:rsidP="00F2253E">
            <w:pPr>
              <w:jc w:val="center"/>
              <w:rPr>
                <w:i/>
                <w:iCs/>
                <w:lang w:val="vi-VN"/>
              </w:rPr>
            </w:pPr>
          </w:p>
          <w:p w14:paraId="3BE4A78D" w14:textId="77777777" w:rsidR="0070119B" w:rsidRDefault="0070119B" w:rsidP="00F2253E">
            <w:pPr>
              <w:jc w:val="center"/>
              <w:rPr>
                <w:i/>
                <w:iCs/>
                <w:lang w:val="vi-VN"/>
              </w:rPr>
            </w:pPr>
          </w:p>
          <w:p w14:paraId="4DFCA4A3" w14:textId="77777777" w:rsidR="0070119B" w:rsidRDefault="0070119B" w:rsidP="00F2253E">
            <w:pPr>
              <w:jc w:val="center"/>
              <w:rPr>
                <w:i/>
                <w:iCs/>
                <w:lang w:val="vi-VN"/>
              </w:rPr>
            </w:pPr>
          </w:p>
          <w:p w14:paraId="7A7DAA20" w14:textId="1E82E384" w:rsidR="0070119B" w:rsidRPr="0070119B" w:rsidRDefault="0070119B" w:rsidP="0070119B">
            <w:pPr>
              <w:jc w:val="center"/>
              <w:rPr>
                <w:b/>
                <w:bCs/>
              </w:rPr>
            </w:pPr>
            <w:r>
              <w:rPr>
                <w:i/>
                <w:iCs/>
              </w:rPr>
              <w:t>Nguyễn Hoàng Vũ</w:t>
            </w:r>
          </w:p>
        </w:tc>
      </w:tr>
    </w:tbl>
    <w:p w14:paraId="694A4218" w14:textId="77777777" w:rsidR="006C0D6D" w:rsidRPr="00D277EC" w:rsidRDefault="006C0D6D" w:rsidP="009C6B93">
      <w:pPr>
        <w:rPr>
          <w:lang w:val="vi-VN"/>
        </w:rPr>
      </w:pPr>
    </w:p>
    <w:sectPr w:rsidR="006C0D6D" w:rsidRPr="00D277EC" w:rsidSect="00BC2A7E">
      <w:pgSz w:w="16840" w:h="11901" w:orient="landscape" w:code="9"/>
      <w:pgMar w:top="432" w:right="432" w:bottom="432" w:left="432"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0EB1" w14:textId="77777777" w:rsidR="00CF57E4" w:rsidRDefault="00CF57E4" w:rsidP="004123CF">
      <w:pPr>
        <w:spacing w:before="0" w:after="0"/>
      </w:pPr>
      <w:r>
        <w:separator/>
      </w:r>
    </w:p>
  </w:endnote>
  <w:endnote w:type="continuationSeparator" w:id="0">
    <w:p w14:paraId="77FBEE4C" w14:textId="77777777" w:rsidR="00CF57E4" w:rsidRDefault="00CF57E4"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6E64" w14:textId="77777777" w:rsidR="00CF57E4" w:rsidRDefault="00CF57E4" w:rsidP="004123CF">
      <w:pPr>
        <w:spacing w:before="0" w:after="0"/>
      </w:pPr>
      <w:r>
        <w:separator/>
      </w:r>
    </w:p>
  </w:footnote>
  <w:footnote w:type="continuationSeparator" w:id="0">
    <w:p w14:paraId="588AC7D8" w14:textId="77777777" w:rsidR="00CF57E4" w:rsidRDefault="00CF57E4" w:rsidP="004123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A26AA"/>
    <w:multiLevelType w:val="hybridMultilevel"/>
    <w:tmpl w:val="75909E38"/>
    <w:lvl w:ilvl="0" w:tplc="A546F6D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C501F"/>
    <w:multiLevelType w:val="hybridMultilevel"/>
    <w:tmpl w:val="448037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320F9"/>
    <w:multiLevelType w:val="hybridMultilevel"/>
    <w:tmpl w:val="2880015E"/>
    <w:lvl w:ilvl="0" w:tplc="EDA2F7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0480250">
    <w:abstractNumId w:val="0"/>
  </w:num>
  <w:num w:numId="2" w16cid:durableId="287669536">
    <w:abstractNumId w:val="2"/>
  </w:num>
  <w:num w:numId="3" w16cid:durableId="190529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EE"/>
    <w:rsid w:val="00001384"/>
    <w:rsid w:val="00005863"/>
    <w:rsid w:val="00013C46"/>
    <w:rsid w:val="00027C7E"/>
    <w:rsid w:val="00040FBD"/>
    <w:rsid w:val="00051EBA"/>
    <w:rsid w:val="00060586"/>
    <w:rsid w:val="00062A5D"/>
    <w:rsid w:val="00087FC4"/>
    <w:rsid w:val="000D31A1"/>
    <w:rsid w:val="000E5A32"/>
    <w:rsid w:val="00103ECB"/>
    <w:rsid w:val="00117D1A"/>
    <w:rsid w:val="00157BDB"/>
    <w:rsid w:val="001B0FDB"/>
    <w:rsid w:val="001C39EC"/>
    <w:rsid w:val="00207311"/>
    <w:rsid w:val="00260705"/>
    <w:rsid w:val="00284400"/>
    <w:rsid w:val="00287F62"/>
    <w:rsid w:val="002926D9"/>
    <w:rsid w:val="002B22D3"/>
    <w:rsid w:val="00314ED5"/>
    <w:rsid w:val="00316DE0"/>
    <w:rsid w:val="0033020D"/>
    <w:rsid w:val="003528CC"/>
    <w:rsid w:val="003645A6"/>
    <w:rsid w:val="00364BD8"/>
    <w:rsid w:val="0037701E"/>
    <w:rsid w:val="003802AD"/>
    <w:rsid w:val="00387E8F"/>
    <w:rsid w:val="003D2CEF"/>
    <w:rsid w:val="003F055A"/>
    <w:rsid w:val="003F46A2"/>
    <w:rsid w:val="004123CF"/>
    <w:rsid w:val="004216BC"/>
    <w:rsid w:val="00424351"/>
    <w:rsid w:val="00425D11"/>
    <w:rsid w:val="00430793"/>
    <w:rsid w:val="00431BEA"/>
    <w:rsid w:val="00450390"/>
    <w:rsid w:val="00475F3F"/>
    <w:rsid w:val="00476C13"/>
    <w:rsid w:val="00481B19"/>
    <w:rsid w:val="004B303E"/>
    <w:rsid w:val="004F0B24"/>
    <w:rsid w:val="004F29EB"/>
    <w:rsid w:val="004F3BF6"/>
    <w:rsid w:val="005054D8"/>
    <w:rsid w:val="0052558B"/>
    <w:rsid w:val="00535AA3"/>
    <w:rsid w:val="00546E63"/>
    <w:rsid w:val="00575A34"/>
    <w:rsid w:val="00583060"/>
    <w:rsid w:val="005A6CC6"/>
    <w:rsid w:val="005B7F1C"/>
    <w:rsid w:val="005F6B0F"/>
    <w:rsid w:val="0060662C"/>
    <w:rsid w:val="006069E1"/>
    <w:rsid w:val="00611C73"/>
    <w:rsid w:val="006753EA"/>
    <w:rsid w:val="00685F1E"/>
    <w:rsid w:val="00687FFC"/>
    <w:rsid w:val="006B1854"/>
    <w:rsid w:val="006B5A0E"/>
    <w:rsid w:val="006C0D6D"/>
    <w:rsid w:val="006D194C"/>
    <w:rsid w:val="006D5485"/>
    <w:rsid w:val="006F0BD4"/>
    <w:rsid w:val="0070119B"/>
    <w:rsid w:val="007052EE"/>
    <w:rsid w:val="00705A31"/>
    <w:rsid w:val="00721E25"/>
    <w:rsid w:val="00722B96"/>
    <w:rsid w:val="0072448F"/>
    <w:rsid w:val="00743378"/>
    <w:rsid w:val="007436BE"/>
    <w:rsid w:val="0075050B"/>
    <w:rsid w:val="00751FE0"/>
    <w:rsid w:val="0077260E"/>
    <w:rsid w:val="0077774F"/>
    <w:rsid w:val="007A75EE"/>
    <w:rsid w:val="007B54E6"/>
    <w:rsid w:val="007C31F4"/>
    <w:rsid w:val="007C455A"/>
    <w:rsid w:val="008302A3"/>
    <w:rsid w:val="00845C60"/>
    <w:rsid w:val="00852E10"/>
    <w:rsid w:val="008740CD"/>
    <w:rsid w:val="008A25AF"/>
    <w:rsid w:val="008A7B0E"/>
    <w:rsid w:val="008B338B"/>
    <w:rsid w:val="008B33FB"/>
    <w:rsid w:val="008B53B8"/>
    <w:rsid w:val="008F7A9E"/>
    <w:rsid w:val="009041A1"/>
    <w:rsid w:val="0090575F"/>
    <w:rsid w:val="009209A1"/>
    <w:rsid w:val="00945CE2"/>
    <w:rsid w:val="009575CB"/>
    <w:rsid w:val="00962F11"/>
    <w:rsid w:val="00970475"/>
    <w:rsid w:val="00976914"/>
    <w:rsid w:val="00976D2D"/>
    <w:rsid w:val="00983626"/>
    <w:rsid w:val="00986DA6"/>
    <w:rsid w:val="009C360D"/>
    <w:rsid w:val="009C6B93"/>
    <w:rsid w:val="00A02B2C"/>
    <w:rsid w:val="00A045AB"/>
    <w:rsid w:val="00A272FA"/>
    <w:rsid w:val="00A3386B"/>
    <w:rsid w:val="00A34C11"/>
    <w:rsid w:val="00A35480"/>
    <w:rsid w:val="00A47246"/>
    <w:rsid w:val="00AA055B"/>
    <w:rsid w:val="00AE4B40"/>
    <w:rsid w:val="00AF5363"/>
    <w:rsid w:val="00B0604E"/>
    <w:rsid w:val="00B07ACA"/>
    <w:rsid w:val="00B07F6B"/>
    <w:rsid w:val="00B10C21"/>
    <w:rsid w:val="00B1720D"/>
    <w:rsid w:val="00B3295B"/>
    <w:rsid w:val="00B40ACD"/>
    <w:rsid w:val="00B55A71"/>
    <w:rsid w:val="00B60B1A"/>
    <w:rsid w:val="00B95626"/>
    <w:rsid w:val="00B96434"/>
    <w:rsid w:val="00B97228"/>
    <w:rsid w:val="00BB1A89"/>
    <w:rsid w:val="00BC2A7E"/>
    <w:rsid w:val="00BF3512"/>
    <w:rsid w:val="00BF3A45"/>
    <w:rsid w:val="00C020F1"/>
    <w:rsid w:val="00C146A5"/>
    <w:rsid w:val="00C1594D"/>
    <w:rsid w:val="00C172DF"/>
    <w:rsid w:val="00C324A5"/>
    <w:rsid w:val="00C43BA9"/>
    <w:rsid w:val="00C713A2"/>
    <w:rsid w:val="00C75298"/>
    <w:rsid w:val="00C85026"/>
    <w:rsid w:val="00CB5029"/>
    <w:rsid w:val="00CB7DC3"/>
    <w:rsid w:val="00CC2D4A"/>
    <w:rsid w:val="00CC3411"/>
    <w:rsid w:val="00CE3770"/>
    <w:rsid w:val="00CF57E4"/>
    <w:rsid w:val="00D009B2"/>
    <w:rsid w:val="00D277EC"/>
    <w:rsid w:val="00D40BF9"/>
    <w:rsid w:val="00D456A5"/>
    <w:rsid w:val="00D50AD8"/>
    <w:rsid w:val="00D57624"/>
    <w:rsid w:val="00D60F13"/>
    <w:rsid w:val="00D65912"/>
    <w:rsid w:val="00D77FA1"/>
    <w:rsid w:val="00D80124"/>
    <w:rsid w:val="00D96C9D"/>
    <w:rsid w:val="00DA4628"/>
    <w:rsid w:val="00DB0C8C"/>
    <w:rsid w:val="00DC15E6"/>
    <w:rsid w:val="00DC1CD1"/>
    <w:rsid w:val="00DC2075"/>
    <w:rsid w:val="00DF187D"/>
    <w:rsid w:val="00DF7A2C"/>
    <w:rsid w:val="00E06AC4"/>
    <w:rsid w:val="00E15886"/>
    <w:rsid w:val="00E23E9E"/>
    <w:rsid w:val="00E32F3A"/>
    <w:rsid w:val="00E36E26"/>
    <w:rsid w:val="00E47721"/>
    <w:rsid w:val="00E5658D"/>
    <w:rsid w:val="00E676E2"/>
    <w:rsid w:val="00E77A58"/>
    <w:rsid w:val="00E81F7F"/>
    <w:rsid w:val="00E93FA6"/>
    <w:rsid w:val="00E94149"/>
    <w:rsid w:val="00E96984"/>
    <w:rsid w:val="00EB39F5"/>
    <w:rsid w:val="00EB647D"/>
    <w:rsid w:val="00EC1850"/>
    <w:rsid w:val="00ED1FEE"/>
    <w:rsid w:val="00EE55BD"/>
    <w:rsid w:val="00EF0AA4"/>
    <w:rsid w:val="00EF3E72"/>
    <w:rsid w:val="00F117F2"/>
    <w:rsid w:val="00F1292B"/>
    <w:rsid w:val="00F1481C"/>
    <w:rsid w:val="00F2253E"/>
    <w:rsid w:val="00F26645"/>
    <w:rsid w:val="00F27305"/>
    <w:rsid w:val="00F453FB"/>
    <w:rsid w:val="00FB539E"/>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FF0810F2-C6DD-4992-98F1-CD9107CC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ListParagraph">
    <w:name w:val="List Paragraph"/>
    <w:basedOn w:val="Normal"/>
    <w:uiPriority w:val="34"/>
    <w:qFormat/>
    <w:rsid w:val="00B07F6B"/>
    <w:pPr>
      <w:ind w:left="720"/>
      <w:contextualSpacing/>
    </w:pPr>
  </w:style>
  <w:style w:type="character" w:styleId="PlaceholderText">
    <w:name w:val="Placeholder Text"/>
    <w:basedOn w:val="DefaultParagraphFont"/>
    <w:uiPriority w:val="99"/>
    <w:semiHidden/>
    <w:rsid w:val="00F148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69630">
      <w:bodyDiv w:val="1"/>
      <w:marLeft w:val="0"/>
      <w:marRight w:val="0"/>
      <w:marTop w:val="0"/>
      <w:marBottom w:val="0"/>
      <w:divBdr>
        <w:top w:val="none" w:sz="0" w:space="0" w:color="auto"/>
        <w:left w:val="none" w:sz="0" w:space="0" w:color="auto"/>
        <w:bottom w:val="none" w:sz="0" w:space="0" w:color="auto"/>
        <w:right w:val="none" w:sz="0" w:space="0" w:color="auto"/>
      </w:divBdr>
    </w:div>
    <w:div w:id="1340812160">
      <w:bodyDiv w:val="1"/>
      <w:marLeft w:val="0"/>
      <w:marRight w:val="0"/>
      <w:marTop w:val="0"/>
      <w:marBottom w:val="0"/>
      <w:divBdr>
        <w:top w:val="none" w:sz="0" w:space="0" w:color="auto"/>
        <w:left w:val="none" w:sz="0" w:space="0" w:color="auto"/>
        <w:bottom w:val="none" w:sz="0" w:space="0" w:color="auto"/>
        <w:right w:val="none" w:sz="0" w:space="0" w:color="auto"/>
      </w:divBdr>
    </w:div>
    <w:div w:id="1465807799">
      <w:bodyDiv w:val="1"/>
      <w:marLeft w:val="0"/>
      <w:marRight w:val="0"/>
      <w:marTop w:val="0"/>
      <w:marBottom w:val="0"/>
      <w:divBdr>
        <w:top w:val="none" w:sz="0" w:space="0" w:color="auto"/>
        <w:left w:val="none" w:sz="0" w:space="0" w:color="auto"/>
        <w:bottom w:val="none" w:sz="0" w:space="0" w:color="auto"/>
        <w:right w:val="none" w:sz="0" w:space="0" w:color="auto"/>
      </w:divBdr>
    </w:div>
    <w:div w:id="1802067526">
      <w:bodyDiv w:val="1"/>
      <w:marLeft w:val="0"/>
      <w:marRight w:val="0"/>
      <w:marTop w:val="0"/>
      <w:marBottom w:val="0"/>
      <w:divBdr>
        <w:top w:val="none" w:sz="0" w:space="0" w:color="auto"/>
        <w:left w:val="none" w:sz="0" w:space="0" w:color="auto"/>
        <w:bottom w:val="none" w:sz="0" w:space="0" w:color="auto"/>
        <w:right w:val="none" w:sz="0" w:space="0" w:color="auto"/>
      </w:divBdr>
    </w:div>
    <w:div w:id="2055351864">
      <w:bodyDiv w:val="1"/>
      <w:marLeft w:val="0"/>
      <w:marRight w:val="0"/>
      <w:marTop w:val="0"/>
      <w:marBottom w:val="0"/>
      <w:divBdr>
        <w:top w:val="none" w:sz="0" w:space="0" w:color="auto"/>
        <w:left w:val="none" w:sz="0" w:space="0" w:color="auto"/>
        <w:bottom w:val="none" w:sz="0" w:space="0" w:color="auto"/>
        <w:right w:val="none" w:sz="0" w:space="0" w:color="auto"/>
      </w:divBdr>
    </w:div>
    <w:div w:id="212264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CA783-BBDF-4BA9-BE14-C4847ED4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Nguyen Dinh Anh</cp:lastModifiedBy>
  <cp:revision>2</cp:revision>
  <cp:lastPrinted>2021-09-01T09:36:00Z</cp:lastPrinted>
  <dcterms:created xsi:type="dcterms:W3CDTF">2022-09-18T14:59:00Z</dcterms:created>
  <dcterms:modified xsi:type="dcterms:W3CDTF">2022-09-18T14:59:00Z</dcterms:modified>
</cp:coreProperties>
</file>