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TRƯỜNG THCS BÌNH AN</w:t>
      </w: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HƯỚNG DẪN HỌC SINH TỰ HỌC MÔN CÔNG NGHỆ 7</w:t>
      </w:r>
    </w:p>
    <w:p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Tuần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3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( Từ ngày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20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/09/2021 đến ngày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24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/09/2021)</w:t>
      </w: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BÀI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3: MỘT SỐ TÍNH CHẤT CHÍNH CỦA ĐẤT TRỒNG</w:t>
      </w:r>
    </w:p>
    <w:p>
      <w:pPr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Hoạt động 1</w:t>
      </w:r>
      <w:r>
        <w:rPr>
          <w:rFonts w:hint="default" w:ascii="Times New Roman" w:hAnsi="Times New Roman" w:cs="Times New Roman"/>
          <w:sz w:val="28"/>
          <w:szCs w:val="28"/>
        </w:rPr>
        <w:t xml:space="preserve">: Em hãy đọc, phân tích, tìm hiểu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Bài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3</w:t>
      </w:r>
      <w:r>
        <w:rPr>
          <w:rFonts w:hint="default" w:ascii="Times New Roman" w:hAnsi="Times New Roman" w:cs="Times New Roman"/>
          <w:sz w:val="28"/>
          <w:szCs w:val="28"/>
        </w:rPr>
        <w:t xml:space="preserve"> sau đó 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hoàn thành các nội dung sau: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b/>
          <w:bCs/>
          <w:i/>
          <w:iCs/>
          <w:sz w:val="28"/>
          <w:szCs w:val="28"/>
          <w:u w:val="single"/>
          <w:lang w:val="vi-VN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u w:val="single"/>
          <w:lang w:val="vi-VN"/>
        </w:rPr>
        <w:t>Thành phần cơ giới của đất là gì?</w:t>
      </w:r>
    </w:p>
    <w:p>
      <w:pPr>
        <w:numPr>
          <w:numId w:val="0"/>
        </w:numPr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vi-VN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vi-VN"/>
        </w:rPr>
        <w:t>Em hãy điền các từ, cụm từ thích hợp vào chỗ trống:</w:t>
      </w:r>
    </w:p>
    <w:p>
      <w:pPr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- Thành phần cơ giới của đất được tạo nên bởi: tỉ lệ % các ....................................</w:t>
      </w:r>
    </w:p>
    <w:p>
      <w:pPr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.................................................................................................................................</w:t>
      </w:r>
    </w:p>
    <w:p>
      <w:pPr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- Căn cứ vào tỉ lệ các loại hạt trong đất, người ta chia đất làm 3 loại chính: .........</w:t>
      </w:r>
    </w:p>
    <w:p>
      <w:pPr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......................................................................... Giữa các loại đất này còn có các loại đất trung gian như: ...........................................................................................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i/>
          <w:iCs/>
          <w:sz w:val="28"/>
          <w:szCs w:val="28"/>
          <w:u w:val="single"/>
          <w:lang w:val="vi-VN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u w:val="single"/>
          <w:lang w:val="vi-VN"/>
        </w:rPr>
        <w:t>Thế nào là độ chua, độ kiềm của đất?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vi-VN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vi-VN"/>
        </w:rPr>
        <w:t>Em hãy điền các từ, cụm từ thích hợp vào chỗ trống:</w:t>
      </w: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vi-VN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vi-VN"/>
        </w:rPr>
        <w:t>Độ chua, độ kiềm của đất được đo bằng .....................Trị số pH dao động từ .......</w:t>
      </w: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vi-VN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vi-VN"/>
        </w:rPr>
        <w:t>đến ........................</w:t>
      </w: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vi-VN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vi-VN"/>
        </w:rPr>
        <w:t>- Đất thường có trị số pH từ ................đến ................ Căn cứ vào trị số pH, người ta chia đất thành : đất .........................., đất ......................và đất .................</w:t>
      </w: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vi-VN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vi-VN"/>
        </w:rPr>
        <w:t>- Người ta xác định đất chua, kiềm và trung tính để có .........................................</w:t>
      </w: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vi-VN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vi-VN"/>
        </w:rPr>
        <w:t xml:space="preserve"> và...........................................................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i/>
          <w:iCs/>
          <w:sz w:val="28"/>
          <w:szCs w:val="28"/>
          <w:u w:val="single"/>
          <w:lang w:val="vi-VN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u w:val="single"/>
          <w:lang w:val="vi-VN"/>
        </w:rPr>
        <w:t>Khả năng giữ nước và chất dinh dưỡng của đất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vi-VN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vi-VN"/>
        </w:rPr>
        <w:t>Em hãy điền các từ, cụm từ thích hợp vào chỗ trống:</w:t>
      </w: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vi-VN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vi-VN"/>
        </w:rPr>
        <w:t>- Đất có khả năng giữ nước và chất dinh dưỡng là nhờ ..........................................</w:t>
      </w: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vi-VN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vi-VN"/>
        </w:rPr>
        <w:t xml:space="preserve">Đất chứa nhiều hạt cí kích thước càng bé, đất càng chứa nhiều mùn , khả năng </w:t>
      </w: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vi-VN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vi-VN"/>
        </w:rPr>
        <w:t>...............................và .............................................càng tốt.</w:t>
      </w: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i/>
          <w:iCs/>
          <w:sz w:val="28"/>
          <w:szCs w:val="28"/>
          <w:u w:val="none"/>
          <w:lang w:val="vi-VN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u w:val="none"/>
          <w:lang w:val="vi-VN"/>
        </w:rPr>
        <w:t>- Em hãy đánh dấu (X) vào các ô em cho là đúng để thể hiện khả năng giữ nước và chất dinh dưỡng của các loại đất sau: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371"/>
        <w:gridCol w:w="2249"/>
        <w:gridCol w:w="2311"/>
        <w:gridCol w:w="2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71" w:type="dxa"/>
            <w:vMerge w:val="restart"/>
          </w:tcPr>
          <w:p>
            <w:pPr>
              <w:numPr>
                <w:numId w:val="0"/>
              </w:num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  <w:u w:val="none"/>
                <w:vertAlign w:val="baseline"/>
                <w:lang w:val="vi-VN"/>
              </w:rPr>
            </w:pPr>
          </w:p>
          <w:p>
            <w:pPr>
              <w:numPr>
                <w:numId w:val="0"/>
              </w:num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  <w:u w:val="none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  <w:u w:val="none"/>
                <w:vertAlign w:val="baseline"/>
                <w:lang w:val="vi-VN"/>
              </w:rPr>
              <w:t>Đất</w:t>
            </w:r>
          </w:p>
        </w:tc>
        <w:tc>
          <w:tcPr>
            <w:tcW w:w="6871" w:type="dxa"/>
            <w:gridSpan w:val="3"/>
          </w:tcPr>
          <w:p>
            <w:pPr>
              <w:numPr>
                <w:numId w:val="0"/>
              </w:num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  <w:u w:val="none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  <w:u w:val="none"/>
                <w:vertAlign w:val="baseline"/>
                <w:lang w:val="vi-VN"/>
              </w:rPr>
              <w:t>Khả năng giữ nước và chất dinh dưỡng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71" w:type="dxa"/>
            <w:vMerge w:val="continue"/>
            <w:tcBorders/>
          </w:tcPr>
          <w:p>
            <w:pPr>
              <w:numPr>
                <w:numId w:val="0"/>
              </w:num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  <w:u w:val="none"/>
                <w:vertAlign w:val="baseline"/>
                <w:lang w:val="vi-VN"/>
              </w:rPr>
            </w:pPr>
          </w:p>
        </w:tc>
        <w:tc>
          <w:tcPr>
            <w:tcW w:w="2249" w:type="dxa"/>
          </w:tcPr>
          <w:p>
            <w:pPr>
              <w:numPr>
                <w:numId w:val="0"/>
              </w:num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  <w:u w:val="none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  <w:u w:val="none"/>
                <w:vertAlign w:val="baseline"/>
                <w:lang w:val="vi-VN"/>
              </w:rPr>
              <w:t>Tốt</w:t>
            </w:r>
          </w:p>
        </w:tc>
        <w:tc>
          <w:tcPr>
            <w:tcW w:w="2311" w:type="dxa"/>
          </w:tcPr>
          <w:p>
            <w:pPr>
              <w:numPr>
                <w:numId w:val="0"/>
              </w:num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  <w:u w:val="none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  <w:u w:val="none"/>
                <w:vertAlign w:val="baseline"/>
                <w:lang w:val="vi-VN"/>
              </w:rPr>
              <w:t>Trung bình</w:t>
            </w:r>
          </w:p>
        </w:tc>
        <w:tc>
          <w:tcPr>
            <w:tcW w:w="2311" w:type="dxa"/>
          </w:tcPr>
          <w:p>
            <w:pPr>
              <w:numPr>
                <w:numId w:val="0"/>
              </w:num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  <w:u w:val="none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  <w:u w:val="none"/>
                <w:vertAlign w:val="baseline"/>
                <w:lang w:val="vi-VN"/>
              </w:rPr>
              <w:t>Kém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71" w:type="dxa"/>
          </w:tcPr>
          <w:p>
            <w:pPr>
              <w:numPr>
                <w:numId w:val="0"/>
              </w:numPr>
              <w:jc w:val="center"/>
              <w:rPr>
                <w:rFonts w:hint="default" w:ascii="Times New Roman" w:hAnsi="Times New Roman" w:cs="Times New Roman"/>
                <w:i w:val="0"/>
                <w:iCs w:val="0"/>
                <w:sz w:val="28"/>
                <w:szCs w:val="28"/>
                <w:u w:val="none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8"/>
                <w:szCs w:val="28"/>
                <w:u w:val="none"/>
                <w:vertAlign w:val="baseline"/>
                <w:lang w:val="vi-VN"/>
              </w:rPr>
              <w:t>Cát</w:t>
            </w:r>
          </w:p>
        </w:tc>
        <w:tc>
          <w:tcPr>
            <w:tcW w:w="2249" w:type="dxa"/>
          </w:tcPr>
          <w:p>
            <w:pPr>
              <w:numPr>
                <w:numId w:val="0"/>
              </w:numPr>
              <w:rPr>
                <w:rFonts w:hint="default" w:ascii="Times New Roman" w:hAnsi="Times New Roman" w:cs="Times New Roman"/>
                <w:i w:val="0"/>
                <w:iCs w:val="0"/>
                <w:sz w:val="28"/>
                <w:szCs w:val="28"/>
                <w:u w:val="none"/>
                <w:vertAlign w:val="baseline"/>
                <w:lang w:val="vi-VN"/>
              </w:rPr>
            </w:pPr>
          </w:p>
        </w:tc>
        <w:tc>
          <w:tcPr>
            <w:tcW w:w="2311" w:type="dxa"/>
          </w:tcPr>
          <w:p>
            <w:pPr>
              <w:numPr>
                <w:numId w:val="0"/>
              </w:numPr>
              <w:rPr>
                <w:rFonts w:hint="default" w:ascii="Times New Roman" w:hAnsi="Times New Roman" w:cs="Times New Roman"/>
                <w:i w:val="0"/>
                <w:iCs w:val="0"/>
                <w:sz w:val="28"/>
                <w:szCs w:val="28"/>
                <w:u w:val="none"/>
                <w:vertAlign w:val="baseline"/>
                <w:lang w:val="vi-VN"/>
              </w:rPr>
            </w:pPr>
          </w:p>
        </w:tc>
        <w:tc>
          <w:tcPr>
            <w:tcW w:w="2311" w:type="dxa"/>
          </w:tcPr>
          <w:p>
            <w:pPr>
              <w:numPr>
                <w:numId w:val="0"/>
              </w:numPr>
              <w:rPr>
                <w:rFonts w:hint="default" w:ascii="Times New Roman" w:hAnsi="Times New Roman" w:cs="Times New Roman"/>
                <w:i w:val="0"/>
                <w:iCs w:val="0"/>
                <w:sz w:val="28"/>
                <w:szCs w:val="28"/>
                <w:u w:val="none"/>
                <w:vertAlign w:val="baseline"/>
                <w:lang w:val="vi-V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71" w:type="dxa"/>
          </w:tcPr>
          <w:p>
            <w:pPr>
              <w:numPr>
                <w:numId w:val="0"/>
              </w:numPr>
              <w:jc w:val="center"/>
              <w:rPr>
                <w:rFonts w:hint="default" w:ascii="Times New Roman" w:hAnsi="Times New Roman" w:cs="Times New Roman"/>
                <w:i w:val="0"/>
                <w:iCs w:val="0"/>
                <w:sz w:val="28"/>
                <w:szCs w:val="28"/>
                <w:u w:val="none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8"/>
                <w:szCs w:val="28"/>
                <w:u w:val="none"/>
                <w:vertAlign w:val="baseline"/>
                <w:lang w:val="vi-VN"/>
              </w:rPr>
              <w:t>Thịt</w:t>
            </w:r>
          </w:p>
        </w:tc>
        <w:tc>
          <w:tcPr>
            <w:tcW w:w="2249" w:type="dxa"/>
          </w:tcPr>
          <w:p>
            <w:pPr>
              <w:numPr>
                <w:numId w:val="0"/>
              </w:numPr>
              <w:rPr>
                <w:rFonts w:hint="default" w:ascii="Times New Roman" w:hAnsi="Times New Roman" w:cs="Times New Roman"/>
                <w:i w:val="0"/>
                <w:iCs w:val="0"/>
                <w:sz w:val="28"/>
                <w:szCs w:val="28"/>
                <w:u w:val="none"/>
                <w:vertAlign w:val="baseline"/>
                <w:lang w:val="vi-VN"/>
              </w:rPr>
            </w:pPr>
          </w:p>
        </w:tc>
        <w:tc>
          <w:tcPr>
            <w:tcW w:w="2311" w:type="dxa"/>
          </w:tcPr>
          <w:p>
            <w:pPr>
              <w:numPr>
                <w:numId w:val="0"/>
              </w:numPr>
              <w:rPr>
                <w:rFonts w:hint="default" w:ascii="Times New Roman" w:hAnsi="Times New Roman" w:cs="Times New Roman"/>
                <w:i w:val="0"/>
                <w:iCs w:val="0"/>
                <w:sz w:val="28"/>
                <w:szCs w:val="28"/>
                <w:u w:val="none"/>
                <w:vertAlign w:val="baseline"/>
                <w:lang w:val="vi-VN"/>
              </w:rPr>
            </w:pPr>
          </w:p>
        </w:tc>
        <w:tc>
          <w:tcPr>
            <w:tcW w:w="2311" w:type="dxa"/>
          </w:tcPr>
          <w:p>
            <w:pPr>
              <w:numPr>
                <w:numId w:val="0"/>
              </w:numPr>
              <w:rPr>
                <w:rFonts w:hint="default" w:ascii="Times New Roman" w:hAnsi="Times New Roman" w:cs="Times New Roman"/>
                <w:i w:val="0"/>
                <w:iCs w:val="0"/>
                <w:sz w:val="28"/>
                <w:szCs w:val="28"/>
                <w:u w:val="none"/>
                <w:vertAlign w:val="baseline"/>
                <w:lang w:val="vi-V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71" w:type="dxa"/>
          </w:tcPr>
          <w:p>
            <w:pPr>
              <w:numPr>
                <w:numId w:val="0"/>
              </w:numPr>
              <w:jc w:val="center"/>
              <w:rPr>
                <w:rFonts w:hint="default" w:ascii="Times New Roman" w:hAnsi="Times New Roman" w:cs="Times New Roman"/>
                <w:i w:val="0"/>
                <w:iCs w:val="0"/>
                <w:sz w:val="28"/>
                <w:szCs w:val="28"/>
                <w:u w:val="none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8"/>
                <w:szCs w:val="28"/>
                <w:u w:val="none"/>
                <w:vertAlign w:val="baseline"/>
                <w:lang w:val="vi-VN"/>
              </w:rPr>
              <w:t>Sét</w:t>
            </w:r>
          </w:p>
        </w:tc>
        <w:tc>
          <w:tcPr>
            <w:tcW w:w="2249" w:type="dxa"/>
          </w:tcPr>
          <w:p>
            <w:pPr>
              <w:numPr>
                <w:numId w:val="0"/>
              </w:numPr>
              <w:rPr>
                <w:rFonts w:hint="default" w:ascii="Times New Roman" w:hAnsi="Times New Roman" w:cs="Times New Roman"/>
                <w:i w:val="0"/>
                <w:iCs w:val="0"/>
                <w:sz w:val="28"/>
                <w:szCs w:val="28"/>
                <w:u w:val="none"/>
                <w:vertAlign w:val="baseline"/>
                <w:lang w:val="vi-VN"/>
              </w:rPr>
            </w:pPr>
          </w:p>
        </w:tc>
        <w:tc>
          <w:tcPr>
            <w:tcW w:w="2311" w:type="dxa"/>
          </w:tcPr>
          <w:p>
            <w:pPr>
              <w:numPr>
                <w:numId w:val="0"/>
              </w:numPr>
              <w:rPr>
                <w:rFonts w:hint="default" w:ascii="Times New Roman" w:hAnsi="Times New Roman" w:cs="Times New Roman"/>
                <w:i w:val="0"/>
                <w:iCs w:val="0"/>
                <w:sz w:val="28"/>
                <w:szCs w:val="28"/>
                <w:u w:val="none"/>
                <w:vertAlign w:val="baseline"/>
                <w:lang w:val="vi-VN"/>
              </w:rPr>
            </w:pPr>
          </w:p>
        </w:tc>
        <w:tc>
          <w:tcPr>
            <w:tcW w:w="2311" w:type="dxa"/>
          </w:tcPr>
          <w:p>
            <w:pPr>
              <w:numPr>
                <w:numId w:val="0"/>
              </w:numPr>
              <w:rPr>
                <w:rFonts w:hint="default" w:ascii="Times New Roman" w:hAnsi="Times New Roman" w:cs="Times New Roman"/>
                <w:i w:val="0"/>
                <w:iCs w:val="0"/>
                <w:sz w:val="28"/>
                <w:szCs w:val="28"/>
                <w:u w:val="none"/>
                <w:vertAlign w:val="baseline"/>
                <w:lang w:val="vi-VN"/>
              </w:rPr>
            </w:pPr>
          </w:p>
        </w:tc>
      </w:tr>
    </w:tbl>
    <w:p>
      <w:pPr>
        <w:numPr>
          <w:numId w:val="0"/>
        </w:numPr>
        <w:ind w:leftChars="0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vi-VN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u w:val="none"/>
          <w:lang w:val="vi-VN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u w:val="none"/>
          <w:lang w:val="vi-VN"/>
        </w:rPr>
        <w:t>Hoạt động 2: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vi-VN"/>
        </w:rPr>
        <w:t xml:space="preserve"> Em hãy hoàn thành các bài tập sau:</w:t>
      </w:r>
    </w:p>
    <w:p>
      <w:pPr>
        <w:numPr>
          <w:ilvl w:val="0"/>
          <w:numId w:val="2"/>
        </w:numP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u w:val="single"/>
          <w:lang w:val="vi-VN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u w:val="single"/>
          <w:lang w:val="vi-VN"/>
        </w:rPr>
        <w:t>Thế nào là đất cát, đất thịt, đất sét?</w:t>
      </w:r>
    </w:p>
    <w:p>
      <w:pPr>
        <w:numPr>
          <w:numId w:val="0"/>
        </w:numPr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vi-VN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u w:val="single"/>
          <w:lang w:val="vi-VN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u w:val="single"/>
          <w:lang w:val="vi-VN"/>
        </w:rPr>
        <w:t>Vì sao đất giữ được nước và chất dinh dưỡng? ( Em hãy khoanh tròn vào câu trả lời đúng)</w:t>
      </w:r>
    </w:p>
    <w:p>
      <w:pPr>
        <w:numPr>
          <w:ilvl w:val="0"/>
          <w:numId w:val="3"/>
        </w:numPr>
        <w:spacing w:line="360" w:lineRule="auto"/>
        <w:ind w:leftChars="0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vi-VN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vi-VN"/>
        </w:rPr>
        <w:t>Nhờ đất chứa nhiều mùn, sét</w:t>
      </w:r>
    </w:p>
    <w:p>
      <w:pPr>
        <w:numPr>
          <w:ilvl w:val="0"/>
          <w:numId w:val="3"/>
        </w:numPr>
        <w:spacing w:line="360" w:lineRule="auto"/>
        <w:ind w:leftChars="0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vi-VN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vi-VN"/>
        </w:rPr>
        <w:t>Nhờ đất chứa nhiều cát, limon, sét</w:t>
      </w:r>
    </w:p>
    <w:p>
      <w:pPr>
        <w:numPr>
          <w:ilvl w:val="0"/>
          <w:numId w:val="3"/>
        </w:numPr>
        <w:spacing w:line="360" w:lineRule="auto"/>
        <w:ind w:leftChars="0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vi-VN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vi-VN"/>
        </w:rPr>
        <w:t>Nhờ các hạt cát, sét, limon và chất mùn.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u w:val="none"/>
          <w:lang w:val="vi-VN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u w:val="none"/>
          <w:lang w:val="vi-VN"/>
        </w:rPr>
        <w:t xml:space="preserve">Hoạt động 3: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vi-VN"/>
        </w:rPr>
        <w:t>Những vấn đề em còn thắc mắc liên quan đến nội dung bài học?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vi-VN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vi-VN"/>
        </w:rPr>
      </w:pPr>
    </w:p>
    <w:p>
      <w:pPr>
        <w:numPr>
          <w:ilvl w:val="0"/>
          <w:numId w:val="0"/>
        </w:numPr>
        <w:spacing w:line="360" w:lineRule="auto"/>
        <w:ind w:leftChars="0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vi-VN"/>
        </w:rPr>
      </w:pPr>
    </w:p>
    <w:p>
      <w:pPr>
        <w:numPr>
          <w:ilvl w:val="0"/>
          <w:numId w:val="0"/>
        </w:numPr>
        <w:spacing w:line="360" w:lineRule="auto"/>
        <w:ind w:leftChars="0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vi-VN"/>
        </w:rPr>
      </w:pPr>
    </w:p>
    <w:p>
      <w:pPr>
        <w:numPr>
          <w:ilvl w:val="0"/>
          <w:numId w:val="0"/>
        </w:numPr>
        <w:spacing w:line="360" w:lineRule="auto"/>
        <w:ind w:leftChars="0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vi-VN"/>
        </w:rPr>
      </w:pPr>
    </w:p>
    <w:p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TRƯỜNG THCS BÌNH AN</w:t>
      </w: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HƯỚNG DẪN HỌC SINH TỰ HỌC MÔN CÔNG NGHỆ 7</w:t>
      </w:r>
    </w:p>
    <w:p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Tuần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4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( Từ ngày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27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/09/2021 đến ngày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01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/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10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/2021)</w:t>
      </w: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BÀI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 xml:space="preserve"> 4: THỰC HÀNH</w:t>
      </w: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XÁC ĐỊNH THÀNH PHẦN CƠ GIỚI CỦA ĐẤT</w:t>
      </w: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BẰNG PHƯƠNG PHÁP ĐƠN GIẢN (vê tay)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vi-VN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u w:val="none"/>
          <w:lang w:val="vi-VN"/>
        </w:rPr>
        <w:t>Hoạt động 1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vi-VN"/>
        </w:rPr>
        <w:t>: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vi-VN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vi-VN"/>
        </w:rPr>
        <w:t>Em hãy đọc, phân tích, tìm hiểu Bài 4, sau đó hoàn thành các nội dung sau:</w:t>
      </w:r>
    </w:p>
    <w:p>
      <w:pPr>
        <w:numPr>
          <w:ilvl w:val="0"/>
          <w:numId w:val="4"/>
        </w:numPr>
        <w:rPr>
          <w:rFonts w:hint="default" w:ascii="Times New Roman" w:hAnsi="Times New Roman" w:cs="Times New Roman"/>
          <w:i/>
          <w:iCs/>
          <w:sz w:val="28"/>
          <w:szCs w:val="28"/>
          <w:u w:val="single"/>
          <w:lang w:val="vi-VN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u w:val="single"/>
          <w:lang w:val="vi-VN"/>
        </w:rPr>
        <w:t>Vật liệu và dụng cụ cần thiết</w:t>
      </w:r>
    </w:p>
    <w:p>
      <w:pPr>
        <w:numPr>
          <w:numId w:val="0"/>
        </w:numP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vi-VN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u w:val="none"/>
          <w:lang w:val="vi-VN"/>
        </w:rPr>
        <w:t xml:space="preserve">-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vi-VN"/>
        </w:rPr>
        <w:t>Số lượng mẫu đất: .................................................................................................</w:t>
      </w:r>
    </w:p>
    <w:p>
      <w:pPr>
        <w:numPr>
          <w:numId w:val="0"/>
        </w:numP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vi-VN"/>
        </w:rPr>
        <w:t>- Lượng mẫu mỗi đất: .............................................................................................</w:t>
      </w:r>
    </w:p>
    <w:p>
      <w:pPr>
        <w:numPr>
          <w:numId w:val="0"/>
        </w:numP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vi-VN"/>
        </w:rPr>
        <w:t>- Yêu cầu đối với mẫu đất: .....................................................................................</w:t>
      </w:r>
    </w:p>
    <w:p>
      <w:pPr>
        <w:numPr>
          <w:numId w:val="0"/>
        </w:numP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vi-VN"/>
        </w:rPr>
        <w:t>- Dụng cụ: 1 lọ con đựng ............................1 ống .......................và ......................</w:t>
      </w:r>
    </w:p>
    <w:p>
      <w:pPr>
        <w:numPr>
          <w:ilvl w:val="0"/>
          <w:numId w:val="4"/>
        </w:numPr>
        <w:ind w:left="0" w:leftChars="0" w:firstLine="0" w:firstLineChars="0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vi-VN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u w:val="single"/>
          <w:lang w:val="vi-VN"/>
        </w:rPr>
        <w:t>Quy trình thực hành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vi-VN"/>
        </w:rPr>
        <w:t>: Em hãy điền thứ tự các bước vào (.....) trong các thao tác sau:</w:t>
      </w: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vi-VN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vi-VN"/>
        </w:rPr>
        <w:t>.... Nhỏ vài giọt nước cho đủ ẩm ( khi cảm thấy mát tay, nặn thấy dẻo là được).</w:t>
      </w: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vi-VN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vi-VN"/>
        </w:rPr>
        <w:t>....Dùng hai bàn tay vê đất thành thỏi có đường kính khoảng 3 mm</w:t>
      </w: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vi-VN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vi-VN"/>
        </w:rPr>
        <w:t>....Lấy một ít đất bằng viên bi cho vào lòng bàn tay</w:t>
      </w: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vi-VN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vi-VN"/>
        </w:rPr>
        <w:t>....Uốn thỏi đất thành vòng tròn có đường kính khoảng 3 cm</w:t>
      </w: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u w:val="none"/>
          <w:lang w:val="vi-VN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u w:val="none"/>
          <w:lang w:val="vi-VN"/>
        </w:rPr>
        <w:t>Bảng 1: Chuẩn phân cấp đất:</w:t>
      </w: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vi-VN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vi-VN"/>
        </w:rPr>
        <w:t>Em hãy chọn các câu ở cột A ( trạng thái đất sau khi vê) tương ứng với các loại đất ở cột B theo thứ tự a, b, c,....</w:t>
      </w:r>
    </w:p>
    <w:tbl>
      <w:tblPr>
        <w:tblStyle w:val="4"/>
        <w:tblW w:w="97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5875"/>
        <w:gridCol w:w="876"/>
        <w:gridCol w:w="2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87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vi-VN"/>
              </w:rPr>
              <w:t>Trạng thái đất sau khi vê (A)</w:t>
            </w:r>
          </w:p>
        </w:tc>
        <w:tc>
          <w:tcPr>
            <w:tcW w:w="876" w:type="dxa"/>
            <w:vMerge w:val="restart"/>
          </w:tcPr>
          <w:p>
            <w:pPr>
              <w:rPr>
                <w:rFonts w:hint="default" w:asciiTheme="majorHAnsi" w:hAnsiTheme="majorHAnsi" w:cstheme="majorHAnsi"/>
                <w:sz w:val="28"/>
                <w:szCs w:val="28"/>
                <w:vertAlign w:val="baseline"/>
                <w:lang w:val="vi-VN"/>
              </w:rPr>
            </w:pPr>
          </w:p>
        </w:tc>
        <w:tc>
          <w:tcPr>
            <w:tcW w:w="2988" w:type="dxa"/>
          </w:tcPr>
          <w:p>
            <w:pPr>
              <w:jc w:val="center"/>
              <w:rPr>
                <w:rFonts w:hint="default" w:asciiTheme="majorHAnsi" w:hAnsiTheme="majorHAnsi" w:cstheme="majorHAnsi"/>
                <w:sz w:val="28"/>
                <w:szCs w:val="28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vi-VN"/>
              </w:rPr>
              <w:t>Loại đất (B)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875" w:type="dxa"/>
          </w:tcPr>
          <w:p>
            <w:pPr>
              <w:numPr>
                <w:numId w:val="0"/>
              </w:num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vi-VN"/>
              </w:rPr>
              <w:t>a, Không vê được.</w:t>
            </w:r>
          </w:p>
          <w:p>
            <w:pPr>
              <w:numPr>
                <w:numId w:val="0"/>
              </w:num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vi-VN"/>
              </w:rPr>
              <w:t>b, Vê được thành thỏi nhưng đứt đoạn.</w:t>
            </w:r>
          </w:p>
          <w:p>
            <w:pPr>
              <w:numPr>
                <w:numId w:val="0"/>
              </w:num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vi-VN"/>
              </w:rPr>
              <w:t>c, Vê được thành thỏi nhưng khi uốn bị đứt đoạn.</w:t>
            </w:r>
          </w:p>
          <w:p>
            <w:pPr>
              <w:numPr>
                <w:numId w:val="0"/>
              </w:num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vi-VN"/>
              </w:rPr>
              <w:t>d, Vê được thành thỏi, khi uốn có vết nứt.</w:t>
            </w:r>
          </w:p>
          <w:p>
            <w:pPr>
              <w:numPr>
                <w:numId w:val="0"/>
              </w:num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vi-VN"/>
              </w:rPr>
              <w:t>e, Chỉ vê được thành viên rời rạc</w:t>
            </w:r>
          </w:p>
          <w:p>
            <w:pPr>
              <w:numPr>
                <w:numId w:val="0"/>
              </w:num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vi-VN"/>
              </w:rPr>
              <w:t>g, Vê được thành thỏi nhưng khi uốn có vết nứt</w:t>
            </w:r>
          </w:p>
        </w:tc>
        <w:tc>
          <w:tcPr>
            <w:tcW w:w="876" w:type="dxa"/>
            <w:vMerge w:val="continue"/>
            <w:tcBorders/>
          </w:tcPr>
          <w:p>
            <w:pPr>
              <w:rPr>
                <w:rFonts w:hint="default" w:asciiTheme="majorHAnsi" w:hAnsiTheme="majorHAnsi" w:cstheme="majorHAnsi"/>
                <w:sz w:val="28"/>
                <w:szCs w:val="28"/>
                <w:vertAlign w:val="baseline"/>
                <w:lang w:val="vi-VN"/>
              </w:rPr>
            </w:pPr>
          </w:p>
        </w:tc>
        <w:tc>
          <w:tcPr>
            <w:tcW w:w="2988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vi-VN"/>
              </w:rPr>
            </w:pPr>
            <w:r>
              <w:rPr>
                <w:rFonts w:hint="default" w:asciiTheme="majorHAnsi" w:hAnsiTheme="majorHAnsi" w:cstheme="majorHAnsi"/>
                <w:sz w:val="28"/>
                <w:szCs w:val="28"/>
                <w:vertAlign w:val="baseline"/>
                <w:lang w:val="vi-VN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vi-VN"/>
              </w:rPr>
              <w:t>Đất cát pha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vi-VN"/>
              </w:rPr>
              <w:t>- Đất thịt trung bình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vi-VN"/>
              </w:rPr>
              <w:t>- Đất cát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vi-VN"/>
              </w:rPr>
              <w:t>- Đất thịt nhẹ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vi-VN"/>
              </w:rPr>
              <w:t>- Đất thịt nặng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vi-VN"/>
              </w:rPr>
              <w:t>- Đất sét</w:t>
            </w:r>
          </w:p>
        </w:tc>
      </w:tr>
    </w:tbl>
    <w:p>
      <w:pPr>
        <w:numPr>
          <w:ilvl w:val="0"/>
          <w:numId w:val="4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sz w:val="28"/>
          <w:szCs w:val="28"/>
          <w:u w:val="single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  <w:lang w:val="vi-VN"/>
        </w:rPr>
        <w:t>Thực hành</w:t>
      </w: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Lấy mẫu đất đã chuẩn bị và làm theo các bước đã nêu ở trên. Ghi kết quả thu được theo bảng sau: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419"/>
        <w:gridCol w:w="3742"/>
        <w:gridCol w:w="3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419" w:type="dxa"/>
          </w:tcPr>
          <w:p>
            <w:pPr>
              <w:numPr>
                <w:numId w:val="0"/>
              </w:num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vi-VN"/>
              </w:rPr>
              <w:t>Mẫu đất</w:t>
            </w:r>
          </w:p>
        </w:tc>
        <w:tc>
          <w:tcPr>
            <w:tcW w:w="3742" w:type="dxa"/>
          </w:tcPr>
          <w:p>
            <w:pPr>
              <w:numPr>
                <w:numId w:val="0"/>
              </w:num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vi-VN"/>
              </w:rPr>
              <w:t>Trạng thái đất sau khi vê</w:t>
            </w:r>
          </w:p>
        </w:tc>
        <w:tc>
          <w:tcPr>
            <w:tcW w:w="3081" w:type="dxa"/>
          </w:tcPr>
          <w:p>
            <w:pPr>
              <w:numPr>
                <w:numId w:val="0"/>
              </w:num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vi-VN"/>
              </w:rPr>
              <w:t>Loại đất xác định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419" w:type="dxa"/>
          </w:tcPr>
          <w:p>
            <w:pPr>
              <w:numPr>
                <w:numId w:val="0"/>
              </w:num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vi-VN"/>
              </w:rPr>
              <w:t>Số 1</w:t>
            </w:r>
          </w:p>
        </w:tc>
        <w:tc>
          <w:tcPr>
            <w:tcW w:w="3742" w:type="dxa"/>
          </w:tcPr>
          <w:p>
            <w:pPr>
              <w:numPr>
                <w:numId w:val="0"/>
              </w:num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vi-VN"/>
              </w:rPr>
            </w:pPr>
          </w:p>
        </w:tc>
        <w:tc>
          <w:tcPr>
            <w:tcW w:w="3081" w:type="dxa"/>
          </w:tcPr>
          <w:p>
            <w:pPr>
              <w:numPr>
                <w:numId w:val="0"/>
              </w:num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vi-V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419" w:type="dxa"/>
          </w:tcPr>
          <w:p>
            <w:pPr>
              <w:numPr>
                <w:numId w:val="0"/>
              </w:num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vi-VN"/>
              </w:rPr>
              <w:t>Số 2</w:t>
            </w:r>
          </w:p>
        </w:tc>
        <w:tc>
          <w:tcPr>
            <w:tcW w:w="3742" w:type="dxa"/>
          </w:tcPr>
          <w:p>
            <w:pPr>
              <w:numPr>
                <w:numId w:val="0"/>
              </w:num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vi-VN"/>
              </w:rPr>
            </w:pPr>
          </w:p>
        </w:tc>
        <w:tc>
          <w:tcPr>
            <w:tcW w:w="3081" w:type="dxa"/>
          </w:tcPr>
          <w:p>
            <w:pPr>
              <w:numPr>
                <w:numId w:val="0"/>
              </w:num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vi-V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419" w:type="dxa"/>
          </w:tcPr>
          <w:p>
            <w:pPr>
              <w:numPr>
                <w:numId w:val="0"/>
              </w:num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vi-VN"/>
              </w:rPr>
              <w:t>Số 3</w:t>
            </w:r>
          </w:p>
        </w:tc>
        <w:tc>
          <w:tcPr>
            <w:tcW w:w="3742" w:type="dxa"/>
          </w:tcPr>
          <w:p>
            <w:pPr>
              <w:numPr>
                <w:numId w:val="0"/>
              </w:num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vi-VN"/>
              </w:rPr>
            </w:pPr>
          </w:p>
        </w:tc>
        <w:tc>
          <w:tcPr>
            <w:tcW w:w="3081" w:type="dxa"/>
          </w:tcPr>
          <w:p>
            <w:pPr>
              <w:numPr>
                <w:numId w:val="0"/>
              </w:num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vi-VN"/>
              </w:rPr>
            </w:pPr>
          </w:p>
        </w:tc>
      </w:tr>
    </w:tbl>
    <w:p>
      <w:pPr>
        <w:numPr>
          <w:numId w:val="0"/>
        </w:numPr>
        <w:ind w:leftChars="0"/>
        <w:rPr>
          <w:rFonts w:hint="default" w:ascii="Times New Roman" w:hAnsi="Times New Roman" w:cs="Times New Roman"/>
          <w:sz w:val="28"/>
          <w:szCs w:val="28"/>
          <w:lang w:val="vi-VN"/>
        </w:rPr>
      </w:pPr>
    </w:p>
    <w:p>
      <w:pP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Hoạt động 2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vi-VN"/>
        </w:rPr>
        <w:t>: Đánh giá kết quả</w:t>
      </w:r>
      <w:bookmarkStart w:id="0" w:name="_GoBack"/>
      <w:bookmarkEnd w:id="0"/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sz w:val="28"/>
          <w:szCs w:val="28"/>
          <w:u w:val="single"/>
          <w:lang w:val="vi-VN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u w:val="single"/>
          <w:lang w:val="vi-VN"/>
        </w:rPr>
        <w:t>Học sinh tự đánh giá kết quả thu được theo mẫu bảng sau: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679"/>
        <w:gridCol w:w="960"/>
        <w:gridCol w:w="1008"/>
        <w:gridCol w:w="1020"/>
        <w:gridCol w:w="1034"/>
        <w:gridCol w:w="1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679" w:type="dxa"/>
            <w:vMerge w:val="restart"/>
          </w:tcPr>
          <w:p>
            <w:pPr>
              <w:numPr>
                <w:numId w:val="0"/>
              </w:numPr>
              <w:jc w:val="center"/>
              <w:rPr>
                <w:rFonts w:hint="default" w:ascii="Times New Roman" w:hAnsi="Times New Roman" w:cs="Times New Roman"/>
                <w:sz w:val="28"/>
                <w:szCs w:val="28"/>
                <w:u w:val="single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  <w:vertAlign w:val="baseline"/>
                <w:lang w:val="vi-VN"/>
              </w:rPr>
              <w:t>Chỉ tiêu đánh giá</w:t>
            </w:r>
          </w:p>
        </w:tc>
        <w:tc>
          <w:tcPr>
            <w:tcW w:w="4022" w:type="dxa"/>
            <w:gridSpan w:val="4"/>
          </w:tcPr>
          <w:p>
            <w:pPr>
              <w:numPr>
                <w:numId w:val="0"/>
              </w:numPr>
              <w:jc w:val="center"/>
              <w:rPr>
                <w:rFonts w:hint="default" w:ascii="Times New Roman" w:hAnsi="Times New Roman" w:cs="Times New Roman"/>
                <w:sz w:val="28"/>
                <w:szCs w:val="28"/>
                <w:u w:val="single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  <w:vertAlign w:val="baseline"/>
                <w:lang w:val="vi-VN"/>
              </w:rPr>
              <w:t>Kết quả</w:t>
            </w:r>
          </w:p>
        </w:tc>
        <w:tc>
          <w:tcPr>
            <w:tcW w:w="1541" w:type="dxa"/>
            <w:vMerge w:val="restart"/>
          </w:tcPr>
          <w:p>
            <w:pPr>
              <w:numPr>
                <w:numId w:val="0"/>
              </w:numPr>
              <w:jc w:val="center"/>
              <w:rPr>
                <w:rFonts w:hint="default" w:ascii="Times New Roman" w:hAnsi="Times New Roman" w:cs="Times New Roman"/>
                <w:sz w:val="28"/>
                <w:szCs w:val="28"/>
                <w:u w:val="single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  <w:vertAlign w:val="baseline"/>
                <w:lang w:val="vi-VN"/>
              </w:rPr>
              <w:t>Giáo viên đánh giá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679" w:type="dxa"/>
            <w:vMerge w:val="continue"/>
            <w:tcBorders/>
          </w:tcPr>
          <w:p>
            <w:pPr>
              <w:numPr>
                <w:numId w:val="0"/>
              </w:numPr>
              <w:jc w:val="center"/>
              <w:rPr>
                <w:rFonts w:hint="default" w:ascii="Times New Roman" w:hAnsi="Times New Roman" w:cs="Times New Roman"/>
                <w:sz w:val="28"/>
                <w:szCs w:val="28"/>
                <w:u w:val="single"/>
                <w:vertAlign w:val="baseline"/>
                <w:lang w:val="vi-VN"/>
              </w:rPr>
            </w:pPr>
          </w:p>
        </w:tc>
        <w:tc>
          <w:tcPr>
            <w:tcW w:w="960" w:type="dxa"/>
          </w:tcPr>
          <w:p>
            <w:pPr>
              <w:numPr>
                <w:numId w:val="0"/>
              </w:numPr>
              <w:jc w:val="center"/>
              <w:rPr>
                <w:rFonts w:hint="default" w:ascii="Times New Roman" w:hAnsi="Times New Roman" w:cs="Times New Roman"/>
                <w:sz w:val="28"/>
                <w:szCs w:val="28"/>
                <w:u w:val="single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  <w:vertAlign w:val="baseline"/>
                <w:lang w:val="vi-VN"/>
              </w:rPr>
              <w:t>Tốt</w:t>
            </w:r>
          </w:p>
        </w:tc>
        <w:tc>
          <w:tcPr>
            <w:tcW w:w="1008" w:type="dxa"/>
          </w:tcPr>
          <w:p>
            <w:pPr>
              <w:numPr>
                <w:numId w:val="0"/>
              </w:numPr>
              <w:jc w:val="center"/>
              <w:rPr>
                <w:rFonts w:hint="default" w:ascii="Times New Roman" w:hAnsi="Times New Roman" w:cs="Times New Roman"/>
                <w:sz w:val="28"/>
                <w:szCs w:val="28"/>
                <w:u w:val="single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  <w:vertAlign w:val="baseline"/>
                <w:lang w:val="vi-VN"/>
              </w:rPr>
              <w:t>Khá</w:t>
            </w:r>
          </w:p>
        </w:tc>
        <w:tc>
          <w:tcPr>
            <w:tcW w:w="1020" w:type="dxa"/>
          </w:tcPr>
          <w:p>
            <w:pPr>
              <w:numPr>
                <w:numId w:val="0"/>
              </w:numPr>
              <w:jc w:val="center"/>
              <w:rPr>
                <w:rFonts w:hint="default" w:ascii="Times New Roman" w:hAnsi="Times New Roman" w:cs="Times New Roman"/>
                <w:sz w:val="28"/>
                <w:szCs w:val="28"/>
                <w:u w:val="single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  <w:vertAlign w:val="baseline"/>
                <w:lang w:val="vi-VN"/>
              </w:rPr>
              <w:t>TB</w:t>
            </w:r>
          </w:p>
        </w:tc>
        <w:tc>
          <w:tcPr>
            <w:tcW w:w="1034" w:type="dxa"/>
          </w:tcPr>
          <w:p>
            <w:pPr>
              <w:numPr>
                <w:numId w:val="0"/>
              </w:numPr>
              <w:jc w:val="center"/>
              <w:rPr>
                <w:rFonts w:hint="default" w:ascii="Times New Roman" w:hAnsi="Times New Roman" w:cs="Times New Roman"/>
                <w:sz w:val="28"/>
                <w:szCs w:val="28"/>
                <w:u w:val="single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  <w:vertAlign w:val="baseline"/>
                <w:lang w:val="vi-VN"/>
              </w:rPr>
              <w:t>Kém</w:t>
            </w:r>
          </w:p>
        </w:tc>
        <w:tc>
          <w:tcPr>
            <w:tcW w:w="1541" w:type="dxa"/>
            <w:vMerge w:val="continue"/>
            <w:tcBorders/>
          </w:tcPr>
          <w:p>
            <w:pPr>
              <w:numPr>
                <w:numId w:val="0"/>
              </w:numPr>
              <w:jc w:val="center"/>
              <w:rPr>
                <w:rFonts w:hint="default" w:ascii="Times New Roman" w:hAnsi="Times New Roman" w:cs="Times New Roman"/>
                <w:sz w:val="28"/>
                <w:szCs w:val="28"/>
                <w:u w:val="single"/>
                <w:vertAlign w:val="baseline"/>
                <w:lang w:val="vi-V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679" w:type="dxa"/>
          </w:tcPr>
          <w:p>
            <w:pPr>
              <w:numPr>
                <w:numId w:val="0"/>
              </w:numPr>
              <w:rPr>
                <w:rFonts w:hint="default" w:ascii="Times New Roman" w:hAnsi="Times New Roman" w:cs="Times New Roman"/>
                <w:sz w:val="28"/>
                <w:szCs w:val="28"/>
                <w:u w:val="single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  <w:vertAlign w:val="baseline"/>
                <w:lang w:val="vi-VN"/>
              </w:rPr>
              <w:t>Công tác chuẩn bị ( mẫu đất)</w:t>
            </w:r>
          </w:p>
        </w:tc>
        <w:tc>
          <w:tcPr>
            <w:tcW w:w="960" w:type="dxa"/>
          </w:tcPr>
          <w:p>
            <w:pPr>
              <w:numPr>
                <w:numId w:val="0"/>
              </w:numPr>
              <w:rPr>
                <w:rFonts w:hint="default" w:ascii="Times New Roman" w:hAnsi="Times New Roman" w:cs="Times New Roman"/>
                <w:sz w:val="28"/>
                <w:szCs w:val="28"/>
                <w:u w:val="single"/>
                <w:vertAlign w:val="baseline"/>
                <w:lang w:val="vi-VN"/>
              </w:rPr>
            </w:pPr>
          </w:p>
        </w:tc>
        <w:tc>
          <w:tcPr>
            <w:tcW w:w="1008" w:type="dxa"/>
          </w:tcPr>
          <w:p>
            <w:pPr>
              <w:numPr>
                <w:numId w:val="0"/>
              </w:numPr>
              <w:rPr>
                <w:rFonts w:hint="default" w:ascii="Times New Roman" w:hAnsi="Times New Roman" w:cs="Times New Roman"/>
                <w:sz w:val="28"/>
                <w:szCs w:val="28"/>
                <w:u w:val="single"/>
                <w:vertAlign w:val="baseline"/>
                <w:lang w:val="vi-VN"/>
              </w:rPr>
            </w:pPr>
          </w:p>
        </w:tc>
        <w:tc>
          <w:tcPr>
            <w:tcW w:w="1020" w:type="dxa"/>
          </w:tcPr>
          <w:p>
            <w:pPr>
              <w:numPr>
                <w:numId w:val="0"/>
              </w:numPr>
              <w:rPr>
                <w:rFonts w:hint="default" w:ascii="Times New Roman" w:hAnsi="Times New Roman" w:cs="Times New Roman"/>
                <w:sz w:val="28"/>
                <w:szCs w:val="28"/>
                <w:u w:val="single"/>
                <w:vertAlign w:val="baseline"/>
                <w:lang w:val="vi-VN"/>
              </w:rPr>
            </w:pPr>
          </w:p>
        </w:tc>
        <w:tc>
          <w:tcPr>
            <w:tcW w:w="1034" w:type="dxa"/>
          </w:tcPr>
          <w:p>
            <w:pPr>
              <w:numPr>
                <w:numId w:val="0"/>
              </w:numPr>
              <w:rPr>
                <w:rFonts w:hint="default" w:ascii="Times New Roman" w:hAnsi="Times New Roman" w:cs="Times New Roman"/>
                <w:sz w:val="28"/>
                <w:szCs w:val="28"/>
                <w:u w:val="single"/>
                <w:vertAlign w:val="baseline"/>
                <w:lang w:val="vi-VN"/>
              </w:rPr>
            </w:pPr>
          </w:p>
        </w:tc>
        <w:tc>
          <w:tcPr>
            <w:tcW w:w="1541" w:type="dxa"/>
          </w:tcPr>
          <w:p>
            <w:pPr>
              <w:numPr>
                <w:numId w:val="0"/>
              </w:numPr>
              <w:rPr>
                <w:rFonts w:hint="default" w:ascii="Times New Roman" w:hAnsi="Times New Roman" w:cs="Times New Roman"/>
                <w:sz w:val="28"/>
                <w:szCs w:val="28"/>
                <w:u w:val="single"/>
                <w:vertAlign w:val="baseline"/>
                <w:lang w:val="vi-V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679" w:type="dxa"/>
          </w:tcPr>
          <w:p>
            <w:pPr>
              <w:numPr>
                <w:numId w:val="0"/>
              </w:numPr>
              <w:rPr>
                <w:rFonts w:hint="default" w:ascii="Times New Roman" w:hAnsi="Times New Roman" w:cs="Times New Roman"/>
                <w:sz w:val="28"/>
                <w:szCs w:val="28"/>
                <w:u w:val="single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  <w:vertAlign w:val="baseline"/>
                <w:lang w:val="vi-VN"/>
              </w:rPr>
              <w:t>Quy trình</w:t>
            </w:r>
          </w:p>
        </w:tc>
        <w:tc>
          <w:tcPr>
            <w:tcW w:w="960" w:type="dxa"/>
          </w:tcPr>
          <w:p>
            <w:pPr>
              <w:numPr>
                <w:numId w:val="0"/>
              </w:numPr>
              <w:rPr>
                <w:rFonts w:hint="default" w:ascii="Times New Roman" w:hAnsi="Times New Roman" w:cs="Times New Roman"/>
                <w:sz w:val="28"/>
                <w:szCs w:val="28"/>
                <w:u w:val="single"/>
                <w:vertAlign w:val="baseline"/>
                <w:lang w:val="vi-VN"/>
              </w:rPr>
            </w:pPr>
          </w:p>
        </w:tc>
        <w:tc>
          <w:tcPr>
            <w:tcW w:w="1008" w:type="dxa"/>
          </w:tcPr>
          <w:p>
            <w:pPr>
              <w:numPr>
                <w:numId w:val="0"/>
              </w:numPr>
              <w:rPr>
                <w:rFonts w:hint="default" w:ascii="Times New Roman" w:hAnsi="Times New Roman" w:cs="Times New Roman"/>
                <w:sz w:val="28"/>
                <w:szCs w:val="28"/>
                <w:u w:val="single"/>
                <w:vertAlign w:val="baseline"/>
                <w:lang w:val="vi-VN"/>
              </w:rPr>
            </w:pPr>
          </w:p>
        </w:tc>
        <w:tc>
          <w:tcPr>
            <w:tcW w:w="1020" w:type="dxa"/>
          </w:tcPr>
          <w:p>
            <w:pPr>
              <w:numPr>
                <w:numId w:val="0"/>
              </w:numPr>
              <w:rPr>
                <w:rFonts w:hint="default" w:ascii="Times New Roman" w:hAnsi="Times New Roman" w:cs="Times New Roman"/>
                <w:sz w:val="28"/>
                <w:szCs w:val="28"/>
                <w:u w:val="single"/>
                <w:vertAlign w:val="baseline"/>
                <w:lang w:val="vi-VN"/>
              </w:rPr>
            </w:pPr>
          </w:p>
        </w:tc>
        <w:tc>
          <w:tcPr>
            <w:tcW w:w="1034" w:type="dxa"/>
          </w:tcPr>
          <w:p>
            <w:pPr>
              <w:numPr>
                <w:numId w:val="0"/>
              </w:numPr>
              <w:rPr>
                <w:rFonts w:hint="default" w:ascii="Times New Roman" w:hAnsi="Times New Roman" w:cs="Times New Roman"/>
                <w:sz w:val="28"/>
                <w:szCs w:val="28"/>
                <w:u w:val="single"/>
                <w:vertAlign w:val="baseline"/>
                <w:lang w:val="vi-VN"/>
              </w:rPr>
            </w:pPr>
          </w:p>
        </w:tc>
        <w:tc>
          <w:tcPr>
            <w:tcW w:w="1541" w:type="dxa"/>
          </w:tcPr>
          <w:p>
            <w:pPr>
              <w:numPr>
                <w:numId w:val="0"/>
              </w:numPr>
              <w:rPr>
                <w:rFonts w:hint="default" w:ascii="Times New Roman" w:hAnsi="Times New Roman" w:cs="Times New Roman"/>
                <w:sz w:val="28"/>
                <w:szCs w:val="28"/>
                <w:u w:val="single"/>
                <w:vertAlign w:val="baseline"/>
                <w:lang w:val="vi-V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679" w:type="dxa"/>
          </w:tcPr>
          <w:p>
            <w:pPr>
              <w:numPr>
                <w:numId w:val="0"/>
              </w:numPr>
              <w:rPr>
                <w:rFonts w:hint="default" w:ascii="Times New Roman" w:hAnsi="Times New Roman" w:cs="Times New Roman"/>
                <w:sz w:val="28"/>
                <w:szCs w:val="28"/>
                <w:u w:val="single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  <w:vertAlign w:val="baseline"/>
                <w:lang w:val="vi-VN"/>
              </w:rPr>
              <w:t>Kết quả thực hành</w:t>
            </w:r>
          </w:p>
        </w:tc>
        <w:tc>
          <w:tcPr>
            <w:tcW w:w="960" w:type="dxa"/>
          </w:tcPr>
          <w:p>
            <w:pPr>
              <w:numPr>
                <w:numId w:val="0"/>
              </w:numPr>
              <w:rPr>
                <w:rFonts w:hint="default" w:ascii="Times New Roman" w:hAnsi="Times New Roman" w:cs="Times New Roman"/>
                <w:sz w:val="28"/>
                <w:szCs w:val="28"/>
                <w:u w:val="single"/>
                <w:vertAlign w:val="baseline"/>
                <w:lang w:val="vi-VN"/>
              </w:rPr>
            </w:pPr>
          </w:p>
        </w:tc>
        <w:tc>
          <w:tcPr>
            <w:tcW w:w="1008" w:type="dxa"/>
          </w:tcPr>
          <w:p>
            <w:pPr>
              <w:numPr>
                <w:numId w:val="0"/>
              </w:numPr>
              <w:rPr>
                <w:rFonts w:hint="default" w:ascii="Times New Roman" w:hAnsi="Times New Roman" w:cs="Times New Roman"/>
                <w:sz w:val="28"/>
                <w:szCs w:val="28"/>
                <w:u w:val="single"/>
                <w:vertAlign w:val="baseline"/>
                <w:lang w:val="vi-VN"/>
              </w:rPr>
            </w:pPr>
          </w:p>
        </w:tc>
        <w:tc>
          <w:tcPr>
            <w:tcW w:w="1020" w:type="dxa"/>
          </w:tcPr>
          <w:p>
            <w:pPr>
              <w:numPr>
                <w:numId w:val="0"/>
              </w:numPr>
              <w:rPr>
                <w:rFonts w:hint="default" w:ascii="Times New Roman" w:hAnsi="Times New Roman" w:cs="Times New Roman"/>
                <w:sz w:val="28"/>
                <w:szCs w:val="28"/>
                <w:u w:val="single"/>
                <w:vertAlign w:val="baseline"/>
                <w:lang w:val="vi-VN"/>
              </w:rPr>
            </w:pPr>
          </w:p>
        </w:tc>
        <w:tc>
          <w:tcPr>
            <w:tcW w:w="1034" w:type="dxa"/>
          </w:tcPr>
          <w:p>
            <w:pPr>
              <w:numPr>
                <w:numId w:val="0"/>
              </w:numPr>
              <w:rPr>
                <w:rFonts w:hint="default" w:ascii="Times New Roman" w:hAnsi="Times New Roman" w:cs="Times New Roman"/>
                <w:sz w:val="28"/>
                <w:szCs w:val="28"/>
                <w:u w:val="single"/>
                <w:vertAlign w:val="baseline"/>
                <w:lang w:val="vi-VN"/>
              </w:rPr>
            </w:pPr>
          </w:p>
        </w:tc>
        <w:tc>
          <w:tcPr>
            <w:tcW w:w="1541" w:type="dxa"/>
          </w:tcPr>
          <w:p>
            <w:pPr>
              <w:numPr>
                <w:numId w:val="0"/>
              </w:numPr>
              <w:rPr>
                <w:rFonts w:hint="default" w:ascii="Times New Roman" w:hAnsi="Times New Roman" w:cs="Times New Roman"/>
                <w:sz w:val="28"/>
                <w:szCs w:val="28"/>
                <w:u w:val="single"/>
                <w:vertAlign w:val="baseline"/>
                <w:lang w:val="vi-VN"/>
              </w:rPr>
            </w:pPr>
          </w:p>
        </w:tc>
      </w:tr>
    </w:tbl>
    <w:p>
      <w:pPr>
        <w:numPr>
          <w:numId w:val="0"/>
        </w:numPr>
        <w:ind w:leftChars="0"/>
        <w:rPr>
          <w:rFonts w:hint="default" w:ascii="Times New Roman" w:hAnsi="Times New Roman" w:cs="Times New Roman"/>
          <w:sz w:val="28"/>
          <w:szCs w:val="28"/>
          <w:u w:val="single"/>
          <w:lang w:val="vi-VN"/>
        </w:rPr>
      </w:pPr>
    </w:p>
    <w:p>
      <w:pPr>
        <w:numPr>
          <w:ilvl w:val="0"/>
          <w:numId w:val="0"/>
        </w:numPr>
        <w:spacing w:line="360" w:lineRule="auto"/>
        <w:ind w:leftChars="0"/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Hoạt động 3: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vi-VN"/>
        </w:rPr>
        <w:t xml:space="preserve"> Những vấn đề em còn thắc mắc liên quan đến nội dung bài học.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A6D4D1"/>
    <w:multiLevelType w:val="singleLevel"/>
    <w:tmpl w:val="B8A6D4D1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3B3EE77"/>
    <w:multiLevelType w:val="singleLevel"/>
    <w:tmpl w:val="13B3EE77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20D8A6D2"/>
    <w:multiLevelType w:val="singleLevel"/>
    <w:tmpl w:val="20D8A6D2"/>
    <w:lvl w:ilvl="0" w:tentative="0">
      <w:start w:val="1"/>
      <w:numFmt w:val="decimal"/>
      <w:suff w:val="space"/>
      <w:lvlText w:val="%1."/>
      <w:lvlJc w:val="left"/>
      <w:rPr>
        <w:rFonts w:hint="default"/>
        <w:i w:val="0"/>
        <w:iCs w:val="0"/>
      </w:rPr>
    </w:lvl>
  </w:abstractNum>
  <w:abstractNum w:abstractNumId="3">
    <w:nsid w:val="2FE605C0"/>
    <w:multiLevelType w:val="singleLevel"/>
    <w:tmpl w:val="2FE605C0"/>
    <w:lvl w:ilvl="0" w:tentative="0">
      <w:start w:val="1"/>
      <w:numFmt w:val="upperLetter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DB9"/>
    <w:rsid w:val="00067F2F"/>
    <w:rsid w:val="0099162E"/>
    <w:rsid w:val="00C52F47"/>
    <w:rsid w:val="00D24DB9"/>
    <w:rsid w:val="07E66F79"/>
    <w:rsid w:val="152B6A14"/>
    <w:rsid w:val="153E4B47"/>
    <w:rsid w:val="34C4603B"/>
    <w:rsid w:val="414D45E9"/>
    <w:rsid w:val="4DDA6909"/>
    <w:rsid w:val="5BB134C8"/>
    <w:rsid w:val="5FA02DDE"/>
    <w:rsid w:val="65CE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vi-VN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243</Characters>
  <Lines>2</Lines>
  <Paragraphs>1</Paragraphs>
  <TotalTime>110</TotalTime>
  <ScaleCrop>false</ScaleCrop>
  <LinksUpToDate>false</LinksUpToDate>
  <CharactersWithSpaces>284</CharactersWithSpaces>
  <Application>WPS Office_11.2.0.10296_F1E327BC-269C-435d-A152-05C5408002CA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2021-09-03T07:55:00Z</dcterms:created>
  <dc:creator>Quỳnh Lê</dc:creator>
  <cp:lastModifiedBy>THU QUYNH</cp:lastModifiedBy>
  <dcterms:modified xsi:type="dcterms:W3CDTF">2021-09-18T05:58:48Z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1033-11.2.0.10296</vt:lpwstr>
  </property>
  <property fmtid="{D5CDD505-2E9C-101B-9397-08002B2CF9AE}" pid="3" name="ICV">
    <vt:lpwstr>65F7BD35C75F42928FFA4B98D27B9479</vt:lpwstr>
  </property>
</Properties>
</file>