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6E0B" w14:textId="77777777" w:rsidR="001A1E7B" w:rsidRPr="001A1E7B" w:rsidRDefault="001A1E7B" w:rsidP="001A1E7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bookmarkStart w:id="0" w:name="_GoBack"/>
      <w:bookmarkEnd w:id="0"/>
      <w:r w:rsidRPr="001A1E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ÔN TẬP SINH 7 – KỲ II</w:t>
      </w:r>
    </w:p>
    <w:p w14:paraId="61BF50A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1: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Nêu những đặc điểm cấu tạo ngoài của ếch thích nghi với đời sống ở nước và thích nghi với đời sống ở cạn?</w:t>
      </w:r>
    </w:p>
    <w:p w14:paraId="038534A1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1. Đặc điểm cấu tạo ngoài của ếch thích nghi với đời sống ở nước:</w:t>
      </w:r>
    </w:p>
    <w:p w14:paraId="2840B126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Đầu dẹp, nhọn, khớp với thân thành 1 khối thuôn nhọn về phía trước → giảm sức cản của nước khi bơi.</w:t>
      </w:r>
    </w:p>
    <w:p w14:paraId="54D8BC2C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Da trần phủ chất nhầy và ẩm dễ thấm khí → giúp hô hấp trong nước.</w:t>
      </w:r>
    </w:p>
    <w:p w14:paraId="19B7B4C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Các chi sau có màng bơi căng giữa các ngón → tạo thành chân bơi để đẩy nước.</w:t>
      </w:r>
    </w:p>
    <w:p w14:paraId="379E48F9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2. Đặc điểm cấu tạo ngoài của ếch thích nghi với đời sống ở cạn:</w:t>
      </w:r>
    </w:p>
    <w:p w14:paraId="4E6251C5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Mắt và lỗ mũi ở vị trí cao trên đầu (mũi ếch thông với khoang miệng và phổi vừa để ngửi vừa để thở)→ dễ quan sát.</w:t>
      </w:r>
    </w:p>
    <w:p w14:paraId="2CE7E030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Mắt có mi giữ nước mắt do tuyến lệ tiết ra, tai có màng nhĩ → bảo vệ mắt, giữ mắt khỏi bị khô, nhận biết âm thanh trên cạn.</w:t>
      </w:r>
    </w:p>
    <w:p w14:paraId="5690614F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Chi 5 phần có ngón chia đốt linh hoạt → thuận lợi cho việc di chuyển.</w:t>
      </w:r>
    </w:p>
    <w:p w14:paraId="7BF205A9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2:</w:t>
      </w:r>
      <w:r w:rsidRPr="001A1E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Trình bày đặc điểm chung của Lưỡng cư.</w:t>
      </w:r>
    </w:p>
    <w:p w14:paraId="0ED02F2A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Là động vật có xương sống thích nghi với đời sống vừa ở nước vừa ở cạn: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4855"/>
      </w:tblGrid>
      <w:tr w:rsidR="001A1E7B" w:rsidRPr="001A1E7B" w14:paraId="7170A31D" w14:textId="77777777" w:rsidTr="001A1E7B">
        <w:tc>
          <w:tcPr>
            <w:tcW w:w="5775" w:type="dxa"/>
            <w:shd w:val="clear" w:color="auto" w:fill="FFFFFF"/>
            <w:vAlign w:val="center"/>
            <w:hideMark/>
          </w:tcPr>
          <w:p w14:paraId="63AE2104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Da trần, ẩm ướt. Di chuyển bằng 4 chi.</w:t>
            </w:r>
          </w:p>
          <w:p w14:paraId="2A359097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Hô hấp bằng phổi và bằng da.</w:t>
            </w:r>
          </w:p>
          <w:p w14:paraId="63F8A72D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Tim 3 ngăn, 2 vòng tuần hoàn, tâm thất chứa máu pha.</w:t>
            </w:r>
          </w:p>
        </w:tc>
        <w:tc>
          <w:tcPr>
            <w:tcW w:w="5775" w:type="dxa"/>
            <w:shd w:val="clear" w:color="auto" w:fill="FFFFFF"/>
            <w:vAlign w:val="center"/>
            <w:hideMark/>
          </w:tcPr>
          <w:p w14:paraId="55325DA3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Sinh sản trong môi trường nước, thụ tinh ngoài.</w:t>
            </w:r>
          </w:p>
          <w:p w14:paraId="083F0C76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Nòng nọc phát triển qua biến thái.</w:t>
            </w:r>
          </w:p>
          <w:p w14:paraId="75CDC0F6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Là động vật biến nhiệt.</w:t>
            </w:r>
          </w:p>
        </w:tc>
      </w:tr>
    </w:tbl>
    <w:p w14:paraId="092E7238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Nêu vai trò của Lưỡng cư đối với con người.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1A1E7B" w:rsidRPr="001A1E7B" w14:paraId="57B9B135" w14:textId="77777777" w:rsidTr="001A1E7B">
        <w:tc>
          <w:tcPr>
            <w:tcW w:w="5775" w:type="dxa"/>
            <w:shd w:val="clear" w:color="auto" w:fill="FFFFFF"/>
            <w:vAlign w:val="center"/>
            <w:hideMark/>
          </w:tcPr>
          <w:p w14:paraId="55E08A5C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Có ích cho nông nghiệp: tiêu diệt sâu bọ phá hại mùa màng, tiêu diệt sinh vật trung gian gây bệnh.</w:t>
            </w:r>
          </w:p>
          <w:p w14:paraId="2228D838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Có giá trị thực phẩm: ếch đồng</w:t>
            </w:r>
          </w:p>
        </w:tc>
        <w:tc>
          <w:tcPr>
            <w:tcW w:w="5775" w:type="dxa"/>
            <w:shd w:val="clear" w:color="auto" w:fill="FFFFFF"/>
            <w:vAlign w:val="center"/>
            <w:hideMark/>
          </w:tcPr>
          <w:p w14:paraId="13FBAC4C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Làm thuốc chữa bệnh: bột cóc, nhựa cóc.</w:t>
            </w:r>
          </w:p>
          <w:p w14:paraId="390D8BD1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Là vật thí nghiệm trong sinh lý học: ếch đồng.</w:t>
            </w:r>
          </w:p>
        </w:tc>
      </w:tr>
    </w:tbl>
    <w:p w14:paraId="09D027C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Trình bày đặc điểm cấu tạo ngoài của thằn lằn thích nghi với đời sống hoàn toàn ở cạn.</w:t>
      </w:r>
    </w:p>
    <w:p w14:paraId="1191E75D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Da khô, có vảy sừng bao bọc → giảm sự thoát hơi nước.</w:t>
      </w:r>
    </w:p>
    <w:p w14:paraId="2565A2DE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Cổ dài → phát huy được các giác quan nằm trên đầu, tạo điều kiện bắt mồi dễ dàng.</w:t>
      </w:r>
    </w:p>
    <w:p w14:paraId="4725EE7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Mắt có mi cử động, có nước mắt → bảo vệ mắt, có nước mắt để màng mắt không bị khô.</w:t>
      </w:r>
    </w:p>
    <w:p w14:paraId="1539766A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Màng nhĩ nằm trong 1 hốc nhỏ bên đầu → bảo vệ màng nhĩ và hướng các dao động âm thanh vào màng nhĩ.</w:t>
      </w:r>
    </w:p>
    <w:p w14:paraId="588082AB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Thân dài, đuôi rất → động lực chính của sự di chuyển.</w:t>
      </w:r>
    </w:p>
    <w:p w14:paraId="5521C2DF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Bàn chân có 5 ngón có vuốt → tham gia di chuyển trên cạn.</w:t>
      </w:r>
    </w:p>
    <w:p w14:paraId="0B3DBC4F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So sánh bộ xương thằn lằn với bộ xương ếch.</w:t>
      </w:r>
    </w:p>
    <w:p w14:paraId="5A6DC743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Bộ xương thằn lằn khác với bộ xương ếch ở những điểm sau:</w:t>
      </w:r>
    </w:p>
    <w:p w14:paraId="408247C1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Đốt sống cổ thằn lằn nhiều nên cổ rất linh hoạt, phạm vi quan sát rộng.</w:t>
      </w:r>
    </w:p>
    <w:p w14:paraId="61079EF6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lastRenderedPageBreak/>
        <w:t>- Đốt sống thân mang xương sườn, 1 số kết hợp với xương mỏ ác làm thành lồng ngực bảo vệ nội quan và tham gia vào hô hấp.</w:t>
      </w:r>
    </w:p>
    <w:p w14:paraId="7C6A3A20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Đốt sống đuôi dài: Tăng ma sát cho sự vận chuyển trên cạn.</w:t>
      </w:r>
    </w:p>
    <w:p w14:paraId="1244DA0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Trình bày những đặc điểm cấu tạo trong của thằn lằn thích nghi với đời sống ở cạn.</w:t>
      </w:r>
    </w:p>
    <w:p w14:paraId="766C4648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Hô hấp bằng phổi nhờ sự co dãn của cơ liên sườn.</w:t>
      </w:r>
    </w:p>
    <w:p w14:paraId="32D123E7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Tâm thất có vách ngăn hụt, máu nuôi cơ thẻ ít bị pha trộn.</w:t>
      </w:r>
    </w:p>
    <w:p w14:paraId="1C5B368D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Thằn lằn là động vật biến nhiệt.</w:t>
      </w:r>
    </w:p>
    <w:p w14:paraId="72488CB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Cơ thể giữ nước nhờ lớp vảy sừng và sự hấp thụ lại nước trong phân, nước tiểu.</w:t>
      </w:r>
    </w:p>
    <w:p w14:paraId="644A81D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Hệ thần kinh và giác quan tương đối phát triển.</w:t>
      </w:r>
    </w:p>
    <w:p w14:paraId="19634A8E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Lập bảng so sánh cấu tạo các cơ quan hô hấp, tuần hoàn, bài tiết của thằn lằn và ếch.</w:t>
      </w:r>
    </w:p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4381"/>
        <w:gridCol w:w="3982"/>
      </w:tblGrid>
      <w:tr w:rsidR="001A1E7B" w:rsidRPr="001A1E7B" w14:paraId="48D7F8D7" w14:textId="77777777" w:rsidTr="001A1E7B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FE754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Các nội quan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A4EC4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Thằn lằn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C9974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Ếch</w:t>
            </w:r>
          </w:p>
        </w:tc>
      </w:tr>
      <w:tr w:rsidR="001A1E7B" w:rsidRPr="001A1E7B" w14:paraId="5C06C91F" w14:textId="77777777" w:rsidTr="001A1E7B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23A22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Hô hấp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CDEA6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Phổi có nhiều ngăn. Cơ liên sườn tham gia vào hô hấp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67E44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Phổi đơn giản, ít vách ngăn. Chủ yếu hô hấp bằng da.</w:t>
            </w:r>
          </w:p>
        </w:tc>
      </w:tr>
      <w:tr w:rsidR="001A1E7B" w:rsidRPr="001A1E7B" w14:paraId="4E7933A6" w14:textId="77777777" w:rsidTr="001A1E7B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EA2FA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Tuần hoàn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EF5D6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Tim 3 ngăn, tâm thất có vách hụt(máu ít pha trộn hơn)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9E23E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Tim 3 ngăn(2 tâm nhĩ và 1 tâm thất, máu pha trộn nhiều hơn)</w:t>
            </w:r>
          </w:p>
        </w:tc>
      </w:tr>
      <w:tr w:rsidR="001A1E7B" w:rsidRPr="001A1E7B" w14:paraId="1A0F703F" w14:textId="77777777" w:rsidTr="001A1E7B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F39F4" w14:textId="77777777" w:rsidR="001A1E7B" w:rsidRPr="001A1E7B" w:rsidRDefault="001A1E7B" w:rsidP="001A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Bài tiết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F0688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Thận sau.</w:t>
            </w:r>
          </w:p>
          <w:p w14:paraId="024A4E6D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Xoang huyệt có khả năng hấp thụ lại nước(nước tiểu đặc)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F55DB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Thận giữa.</w:t>
            </w:r>
          </w:p>
          <w:p w14:paraId="1C7D9D7C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bóng đái lớn.</w:t>
            </w:r>
          </w:p>
        </w:tc>
      </w:tr>
    </w:tbl>
    <w:p w14:paraId="5D51DE54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Nêu đặc điểm chung của Bò sát.</w:t>
      </w:r>
    </w:p>
    <w:p w14:paraId="28CB1442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Bò sát là động vật có xương sống thích nghi hoàn toàn với đời sống ở cạn:</w:t>
      </w:r>
    </w:p>
    <w:p w14:paraId="11D4F65B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Da khô, có vảy sừng khô, cổ dài, màng nhĩ nằm trong hốc tai.</w:t>
      </w:r>
    </w:p>
    <w:p w14:paraId="31FBB463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Chi yếu có vuốt sắc.</w:t>
      </w:r>
    </w:p>
    <w:p w14:paraId="2043FDB4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Phổi có nhiều vách ngăn. Tim có vách hụt. máu pha đi nuôi cơ thể.</w:t>
      </w:r>
    </w:p>
    <w:p w14:paraId="6B689DA8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Có cơ quan giao phối, thụ tinh trong. Trứng có vỏ bao bọc, giàu noãn hoàng.</w:t>
      </w:r>
    </w:p>
    <w:p w14:paraId="277529DF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Là động vật biến nhiệt.</w:t>
      </w:r>
    </w:p>
    <w:p w14:paraId="54D422F5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Nêu vai trò của Bò sát.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45"/>
      </w:tblGrid>
      <w:tr w:rsidR="001A1E7B" w:rsidRPr="001A1E7B" w14:paraId="1159307A" w14:textId="77777777" w:rsidTr="001A1E7B">
        <w:tc>
          <w:tcPr>
            <w:tcW w:w="5775" w:type="dxa"/>
            <w:shd w:val="clear" w:color="auto" w:fill="FFFFFF"/>
            <w:vAlign w:val="center"/>
            <w:hideMark/>
          </w:tcPr>
          <w:p w14:paraId="694DEDC3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Có ích cho nông nghiệp: diệt sâu bọ, diệt chuột,...</w:t>
            </w:r>
          </w:p>
          <w:p w14:paraId="6DA74D18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Có giá trị thực phẩm: Ba ba, rùa,...</w:t>
            </w:r>
          </w:p>
          <w:p w14:paraId="46458A34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Sản phẩm mĩ nghệ: vảy đồi mồi, da cá sấu,...</w:t>
            </w:r>
          </w:p>
        </w:tc>
        <w:tc>
          <w:tcPr>
            <w:tcW w:w="5775" w:type="dxa"/>
            <w:shd w:val="clear" w:color="auto" w:fill="FFFFFF"/>
            <w:vAlign w:val="center"/>
            <w:hideMark/>
          </w:tcPr>
          <w:p w14:paraId="74D3C9B9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Làm dược phẩm: Rượu rắn, mật trăn, nọc rắn, yếm rùa,...</w:t>
            </w:r>
          </w:p>
          <w:p w14:paraId="7BEEC06E" w14:textId="77777777" w:rsidR="001A1E7B" w:rsidRPr="001A1E7B" w:rsidRDefault="001A1E7B" w:rsidP="001A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1E7B">
              <w:rPr>
                <w:rFonts w:ascii="Times New Roman" w:eastAsia="Times New Roman" w:hAnsi="Times New Roman" w:cs="Times New Roman"/>
                <w:sz w:val="28"/>
                <w:szCs w:val="28"/>
              </w:rPr>
              <w:t>- Gây độc cho người: rắn...</w:t>
            </w:r>
          </w:p>
        </w:tc>
      </w:tr>
    </w:tbl>
    <w:p w14:paraId="25A57D2E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10: </w:t>
      </w:r>
      <w:r w:rsidRPr="001A1E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Trình bày đặc điểm sinh sản của chim bồ câu.</w:t>
      </w:r>
    </w:p>
    <w:p w14:paraId="58C024C7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Chim bồ câu trống có cơ quan giao phối tạm thời, thụ tinh trong.</w:t>
      </w:r>
    </w:p>
    <w:p w14:paraId="5E4FC2AE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Đẻ 2 trứng có vỏ đá vôi/lứa, trứng được cả chim trống và mái ấp.</w:t>
      </w:r>
    </w:p>
    <w:p w14:paraId="34EC65A1" w14:textId="77777777" w:rsidR="001A1E7B" w:rsidRPr="001A1E7B" w:rsidRDefault="001A1E7B" w:rsidP="001A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E7B">
        <w:rPr>
          <w:rFonts w:ascii="Times New Roman" w:eastAsia="Times New Roman" w:hAnsi="Times New Roman" w:cs="Times New Roman"/>
          <w:sz w:val="28"/>
          <w:szCs w:val="28"/>
        </w:rPr>
        <w:t>- Chim non yếu, được nuôi bằng sữa diều của chim bố mẹ.</w:t>
      </w:r>
    </w:p>
    <w:p w14:paraId="6C0391D9" w14:textId="77777777" w:rsidR="003C5464" w:rsidRPr="001A1E7B" w:rsidRDefault="003C5464">
      <w:pPr>
        <w:rPr>
          <w:rFonts w:ascii="Times New Roman" w:hAnsi="Times New Roman" w:cs="Times New Roman"/>
          <w:sz w:val="28"/>
          <w:szCs w:val="28"/>
        </w:rPr>
      </w:pPr>
    </w:p>
    <w:sectPr w:rsidR="003C5464" w:rsidRPr="001A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7B"/>
    <w:rsid w:val="001A1E7B"/>
    <w:rsid w:val="003C5464"/>
    <w:rsid w:val="006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7326"/>
  <w15:chartTrackingRefBased/>
  <w15:docId w15:val="{1C8FB6B6-3C62-4006-B78F-056AECD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Loan</cp:lastModifiedBy>
  <cp:revision>2</cp:revision>
  <dcterms:created xsi:type="dcterms:W3CDTF">2020-03-16T10:10:00Z</dcterms:created>
  <dcterms:modified xsi:type="dcterms:W3CDTF">2020-03-16T10:10:00Z</dcterms:modified>
</cp:coreProperties>
</file>