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Unit 15 COMPUTERS</w:t>
      </w:r>
    </w:p>
    <w:tbl>
      <w:tblPr>
        <w:tblW w:w="8865"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2289"/>
        <w:gridCol w:w="1244"/>
        <w:gridCol w:w="5332"/>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Word</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Class</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Meaning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adjust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điều chỉnh</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bulletin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bản tin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challenging</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adj.</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mang tính thử thách</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concern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mối quan tâm</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connect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kết nối</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degree</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bằng cấp</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document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văn bản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icon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biểu tượng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impact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sự ảnh hưởng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insert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chèn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install</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cài đặt</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freshman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sinh viên năm thứ nhất</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fix</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sửa chữa</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guarantee</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sự bảo đảm, sự bảo hành</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jack</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giắc cắm</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jam</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sự tắc nghẽn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manual</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sách hướng dẫn sử dụng, sổ tay</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path</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đường mòn, đường dẫn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post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đăng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printer</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máy in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requirement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yêu cầu, sự yêu cầu</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restrict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giới hạn, hạn chế</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skeptical</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adj.</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hoài nghi</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store</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lưu trữ</w:t>
            </w:r>
          </w:p>
        </w:tc>
      </w:tr>
    </w:tbl>
    <w:p>
      <w:pPr>
        <w:keepNext w:val="0"/>
        <w:keepLines w:val="0"/>
        <w:widowControl/>
        <w:suppressLineNumbers w:val="0"/>
        <w:jc w:val="left"/>
      </w:pPr>
    </w:p>
    <w:p>
      <w:pPr>
        <w:numPr>
          <w:ilvl w:val="0"/>
          <w:numId w:val="0"/>
        </w:numPr>
        <w:rPr>
          <w:rFonts w:hint="default" w:ascii="Times New Roman" w:hAnsi="Times New Roman" w:cs="Times New Roman"/>
          <w:b/>
          <w:bCs/>
          <w:sz w:val="24"/>
          <w:szCs w:val="24"/>
          <w:lang w:val="en-US"/>
        </w:rPr>
      </w:pPr>
    </w:p>
    <w:p>
      <w:pPr>
        <w:numPr>
          <w:ilvl w:val="0"/>
          <w:numId w:val="0"/>
        </w:numPr>
        <w:rPr>
          <w:rFonts w:hint="default" w:ascii="Times New Roman" w:hAnsi="Times New Roman" w:cs="Times New Roman"/>
          <w:b/>
          <w:bCs/>
          <w:sz w:val="24"/>
          <w:szCs w:val="24"/>
          <w:lang w:val="en-US"/>
        </w:rPr>
      </w:pPr>
    </w:p>
    <w:p>
      <w:pPr>
        <w:numPr>
          <w:ilvl w:val="0"/>
          <w:numId w:val="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Lesson 1 getting started - listen and read </w:t>
      </w:r>
    </w:p>
    <w:p>
      <w:pPr>
        <w:numPr>
          <w:ilvl w:val="0"/>
          <w:numId w:val="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New words</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plug ( n ) phích cấm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connect ( v ) kết nối</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turn on : mở , bật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turn off : tắt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Properly ( adv ) hoàn hảo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printer ( n ) máy in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manual ( n ) sách hướng dẫn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Under guarantee ( n ) còn bảo hành </w:t>
      </w:r>
    </w:p>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Grammar</w:t>
      </w:r>
    </w:p>
    <w:tbl>
      <w:tblPr>
        <w:tblStyle w:val="10"/>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6" w:type="dxa"/>
          </w:tcPr>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u w:val="single"/>
                <w:lang w:val="en-US"/>
              </w:rPr>
              <w:t>Present perfect with</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yet - already</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b/>
                <w:bCs/>
                <w:sz w:val="24"/>
                <w:szCs w:val="24"/>
                <w:u w:val="single"/>
                <w:lang w:val="en-US"/>
              </w:rPr>
              <w:t>1.Yet - not yet : vẫn chưa</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Dùng ( ? ) ( - )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Ex : Have you turned it on </w:t>
            </w:r>
            <w:r>
              <w:rPr>
                <w:rFonts w:hint="default" w:ascii="Times New Roman" w:hAnsi="Times New Roman" w:cs="Times New Roman"/>
                <w:b/>
                <w:bCs/>
                <w:sz w:val="24"/>
                <w:szCs w:val="24"/>
                <w:lang w:val="en-US"/>
              </w:rPr>
              <w:t>yet</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 I haven’t . I have</w:t>
            </w:r>
            <w:r>
              <w:rPr>
                <w:rFonts w:hint="default" w:ascii="Times New Roman" w:hAnsi="Times New Roman" w:cs="Times New Roman"/>
                <w:b/>
                <w:bCs/>
                <w:sz w:val="24"/>
                <w:szCs w:val="24"/>
                <w:lang w:val="en-US"/>
              </w:rPr>
              <w:t>n’t</w:t>
            </w:r>
            <w:r>
              <w:rPr>
                <w:rFonts w:hint="default" w:ascii="Times New Roman" w:hAnsi="Times New Roman" w:cs="Times New Roman"/>
                <w:sz w:val="24"/>
                <w:szCs w:val="24"/>
                <w:lang w:val="en-US"/>
              </w:rPr>
              <w:t xml:space="preserve"> turned it on </w:t>
            </w:r>
            <w:r>
              <w:rPr>
                <w:rFonts w:hint="default" w:ascii="Times New Roman" w:hAnsi="Times New Roman" w:cs="Times New Roman"/>
                <w:b/>
                <w:bCs/>
                <w:sz w:val="24"/>
                <w:szCs w:val="24"/>
                <w:lang w:val="en-US"/>
              </w:rPr>
              <w:t xml:space="preserve">yet </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b/>
                <w:bCs/>
                <w:sz w:val="24"/>
                <w:szCs w:val="24"/>
                <w:u w:val="single"/>
                <w:lang w:val="en-US"/>
              </w:rPr>
              <w:t>2.Already : dùng ( + )</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Ex : I have </w:t>
            </w:r>
            <w:r>
              <w:rPr>
                <w:rFonts w:hint="default" w:ascii="Times New Roman" w:hAnsi="Times New Roman" w:cs="Times New Roman"/>
                <w:b/>
                <w:bCs/>
                <w:sz w:val="24"/>
                <w:szCs w:val="24"/>
                <w:lang w:val="en-US"/>
              </w:rPr>
              <w:t>already</w:t>
            </w:r>
            <w:r>
              <w:rPr>
                <w:rFonts w:hint="default" w:ascii="Times New Roman" w:hAnsi="Times New Roman" w:cs="Times New Roman"/>
                <w:sz w:val="24"/>
                <w:szCs w:val="24"/>
                <w:lang w:val="en-US"/>
              </w:rPr>
              <w:t xml:space="preserve"> done it .</w:t>
            </w:r>
          </w:p>
          <w:p>
            <w:pPr>
              <w:widowControl w:val="0"/>
              <w:numPr>
                <w:ilvl w:val="0"/>
                <w:numId w:val="0"/>
              </w:numPr>
              <w:jc w:val="both"/>
              <w:rPr>
                <w:rFonts w:hint="default" w:ascii="Times New Roman" w:hAnsi="Times New Roman" w:cs="Times New Roman"/>
                <w:sz w:val="24"/>
                <w:szCs w:val="24"/>
                <w:lang w:val="en-US"/>
              </w:rPr>
            </w:pPr>
          </w:p>
        </w:tc>
      </w:tr>
    </w:tbl>
    <w:p>
      <w:pPr>
        <w:numPr>
          <w:ilvl w:val="0"/>
          <w:numId w:val="0"/>
        </w:numPr>
        <w:jc w:val="center"/>
        <w:rPr>
          <w:rFonts w:hint="default" w:ascii="Times New Roman" w:hAnsi="Times New Roman" w:cs="Times New Roman"/>
          <w:b/>
          <w:bCs/>
          <w:sz w:val="24"/>
          <w:szCs w:val="24"/>
          <w:lang w:val="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2. Fact or opinion? Check (√) the boxes.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4"/>
          <w:rFonts w:hint="default" w:ascii="Tahoma" w:hAnsi="Tahoma" w:eastAsia="Tahoma" w:cs="Tahoma"/>
          <w:i w:val="0"/>
          <w:iCs w:val="0"/>
          <w:caps w:val="0"/>
          <w:color w:val="000000"/>
          <w:spacing w:val="0"/>
          <w:sz w:val="21"/>
          <w:szCs w:val="21"/>
          <w:bdr w:val="none" w:color="auto" w:sz="0" w:space="0"/>
        </w:rPr>
        <w:t>(Sự thật hay ý kiến? Đánh dấu (√) vào ô sự thật hay ý kiến.)</w:t>
      </w:r>
    </w:p>
    <w:tbl>
      <w:tblPr>
        <w:tblpPr w:leftFromText="180" w:rightFromText="180" w:vertAnchor="text" w:horzAnchor="page" w:tblpX="1587" w:tblpY="553"/>
        <w:tblOverlap w:val="never"/>
        <w:tblW w:w="11057" w:type="dxa"/>
        <w:tblCellSpacing w:w="0" w:type="dxa"/>
        <w:tblInd w:w="0" w:type="dxa"/>
        <w:shd w:val="clear"/>
        <w:tblLayout w:type="autofit"/>
        <w:tblCellMar>
          <w:top w:w="0" w:type="dxa"/>
          <w:left w:w="0" w:type="dxa"/>
          <w:bottom w:w="0" w:type="dxa"/>
          <w:right w:w="0" w:type="dxa"/>
        </w:tblCellMar>
      </w:tblPr>
      <w:tblGrid>
        <w:gridCol w:w="6409"/>
        <w:gridCol w:w="2338"/>
        <w:gridCol w:w="2310"/>
      </w:tblGrid>
      <w:tr>
        <w:tblPrEx>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rStyle w:val="4"/>
                <w:bdr w:val="none" w:color="auto" w:sz="0" w:space="0"/>
              </w:rPr>
              <w:t> </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Fact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Opinion</w:t>
            </w:r>
          </w:p>
        </w:tc>
      </w:tr>
      <w:tr>
        <w:tblPrEx>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a. The printer isn’t working.</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r>
      <w:tr>
        <w:tblPrEx>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b. There shouldn't be anything wrong with it.</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r>
      <w:tr>
        <w:tblPrEx>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c. I know how to connect a printer.</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r>
      <w:tr>
        <w:tblPrEx>
          <w:shd w:val="clear"/>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d. The manual isn’t very helpful.</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r>
      <w:tr>
        <w:tblPrEx>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e. I bought it in Ho Chi Minh City.</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r>
      <w:tr>
        <w:tblPrEx>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f. I don't know what they can do.</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Lời giải chi tiết: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kern w:val="0"/>
          <w:sz w:val="21"/>
          <w:szCs w:val="21"/>
          <w:bdr w:val="none" w:color="auto" w:sz="0" w:space="0"/>
          <w:lang w:val="en-US" w:eastAsia="zh-CN" w:bidi="ar"/>
        </w:rPr>
        <w:t>Hướng dẫn giải:</w:t>
      </w:r>
    </w:p>
    <w:tbl>
      <w:tblPr>
        <w:tblpPr w:leftFromText="180" w:rightFromText="180" w:vertAnchor="text" w:horzAnchor="page" w:tblpX="1467" w:tblpY="358"/>
        <w:tblOverlap w:val="never"/>
        <w:tblW w:w="11177" w:type="dxa"/>
        <w:tblCellSpacing w:w="0" w:type="dxa"/>
        <w:tblInd w:w="0" w:type="dxa"/>
        <w:shd w:val="clear"/>
        <w:tblLayout w:type="autofit"/>
        <w:tblCellMar>
          <w:top w:w="0" w:type="dxa"/>
          <w:left w:w="0" w:type="dxa"/>
          <w:bottom w:w="0" w:type="dxa"/>
          <w:right w:w="0" w:type="dxa"/>
        </w:tblCellMar>
      </w:tblPr>
      <w:tblGrid>
        <w:gridCol w:w="6529"/>
        <w:gridCol w:w="2338"/>
        <w:gridCol w:w="2310"/>
      </w:tblGrid>
      <w:tr>
        <w:tblPrEx>
          <w:shd w:val="clear"/>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Fact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Opinion</w:t>
            </w:r>
          </w:p>
        </w:tc>
      </w:tr>
      <w:tr>
        <w:tblPrEx>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a. The printer isn’t working.</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r>
      <w:tr>
        <w:tblPrEx>
          <w:shd w:val="clear"/>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b. There shouldn't be anything wrong with it.</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w:t>
            </w:r>
          </w:p>
        </w:tc>
      </w:tr>
      <w:tr>
        <w:tblPrEx>
          <w:shd w:val="clear"/>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c. I know how to connect a printer.</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r>
      <w:tr>
        <w:tblPrEx>
          <w:shd w:val="clear"/>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d. The manual isn’t very helpful.</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w:t>
            </w:r>
          </w:p>
        </w:tc>
      </w:tr>
      <w:tr>
        <w:tblPrEx>
          <w:shd w:val="clear"/>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e. I bought it in Ho Chi Minh City.</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r>
      <w:tr>
        <w:tblPrEx>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bdr w:val="none" w:color="auto" w:sz="0" w:space="0"/>
              </w:rPr>
              <w:t>f. I don't know what they can do.</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r>
    </w:tbl>
    <w:p>
      <w:pPr>
        <w:numPr>
          <w:ilvl w:val="0"/>
          <w:numId w:val="0"/>
        </w:numPr>
        <w:jc w:val="center"/>
        <w:rPr>
          <w:rFonts w:hint="default" w:ascii="Times New Roman" w:hAnsi="Times New Roman" w:cs="Times New Roman"/>
          <w:b/>
          <w:bCs/>
          <w:sz w:val="24"/>
          <w:szCs w:val="24"/>
          <w:lang w:val="en-US"/>
        </w:rPr>
      </w:pPr>
      <w:r>
        <w:rPr>
          <w:rFonts w:hint="default" w:ascii="Tahoma" w:hAnsi="Tahoma" w:eastAsia="Tahoma" w:cs="Tahoma"/>
          <w:i w:val="0"/>
          <w:iCs w:val="0"/>
          <w:caps w:val="0"/>
          <w:color w:val="000000"/>
          <w:spacing w:val="0"/>
          <w:sz w:val="21"/>
          <w:szCs w:val="21"/>
          <w:bdr w:val="none" w:color="auto" w:sz="0" w:space="0"/>
        </w:rPr>
        <w:br w:type="textWrapping"/>
      </w:r>
      <w:r>
        <w:rPr>
          <w:rFonts w:hint="default" w:ascii="Tahoma" w:hAnsi="Tahoma" w:eastAsia="Tahoma" w:cs="Tahoma"/>
          <w:i w:val="0"/>
          <w:iCs w:val="0"/>
          <w:caps w:val="0"/>
          <w:color w:val="000000"/>
          <w:spacing w:val="0"/>
          <w:sz w:val="21"/>
          <w:szCs w:val="21"/>
          <w:bdr w:val="none" w:color="auto" w:sz="0" w:space="0"/>
        </w:rPr>
        <w:br w:type="textWrapping"/>
      </w:r>
    </w:p>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Unit 15 ( cont )</w:t>
      </w:r>
    </w:p>
    <w:p>
      <w:pPr>
        <w:numPr>
          <w:ilvl w:val="0"/>
          <w:numId w:val="0"/>
        </w:numPr>
        <w:jc w:val="cente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Lesson 2 SPEAK + LISTEN</w:t>
      </w:r>
    </w:p>
    <w:p>
      <w:pPr>
        <w:numPr>
          <w:ilvl w:val="0"/>
          <w:numId w:val="2"/>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SPEAK</w:t>
      </w:r>
    </w:p>
    <w:p>
      <w:pPr>
        <w:numPr>
          <w:ilvl w:val="0"/>
          <w:numId w:val="3"/>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agree ( v ) đồng ý </w:t>
      </w:r>
    </w:p>
    <w:p>
      <w:pPr>
        <w:numPr>
          <w:ilvl w:val="0"/>
          <w:numId w:val="3"/>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Disagree ( v ) không đồng ý </w:t>
      </w:r>
    </w:p>
    <w:p>
      <w:pPr>
        <w:numPr>
          <w:ilvl w:val="0"/>
          <w:numId w:val="3"/>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But on the other hand  : nhưng mặt khác</w:t>
      </w:r>
    </w:p>
    <w:p>
      <w:pPr>
        <w:numPr>
          <w:ilvl w:val="0"/>
          <w:numId w:val="4"/>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 think computers are useful .</w:t>
      </w:r>
    </w:p>
    <w:p>
      <w:pPr>
        <w:numPr>
          <w:ilvl w:val="0"/>
          <w:numId w:val="4"/>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So do I </w:t>
      </w:r>
    </w:p>
    <w:p>
      <w:pPr>
        <w:numPr>
          <w:ilvl w:val="0"/>
          <w:numId w:val="4"/>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I disagree I think they are unnecessay . </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Time-consunming ( adj ) tiêu tốn thời gian .</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 I don’t like reading picture books </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E. Neither do I </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 . I disagree . I think they are interesting .</w:t>
      </w:r>
    </w:p>
    <w:p>
      <w:pPr>
        <w:numPr>
          <w:ilvl w:val="0"/>
          <w:numId w:val="5"/>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Yes , but on the other handd , they are time consunming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1. Work with a partner. Look at the table and the pictures. Take turns to express and respond to opinions about the activities in the pictures.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4"/>
          <w:rFonts w:hint="default" w:ascii="Tahoma" w:hAnsi="Tahoma" w:eastAsia="Tahoma" w:cs="Tahoma"/>
          <w:i w:val="0"/>
          <w:iCs w:val="0"/>
          <w:caps w:val="0"/>
          <w:color w:val="000000"/>
          <w:spacing w:val="0"/>
          <w:sz w:val="21"/>
          <w:szCs w:val="21"/>
          <w:bdr w:val="none" w:color="auto" w:sz="0" w:space="0"/>
        </w:rPr>
        <w:t>(Hãy làm việc với bạn bên cạnh, nhìn vào bảng và những bức tranh sau. Lần lượt nêu ý kiến và đáp lại ý kiến về những hoạt động trong bức tranh.)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drawing>
          <wp:inline distT="0" distB="0" distL="114300" distR="114300">
            <wp:extent cx="4743450" cy="34290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4743450" cy="3429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difficult                boring                 delicious              interesting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center"/>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entertaining         unhealthy            challenging          easy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amusing              time-consuming    fun                  dangerous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drawing>
          <wp:inline distT="0" distB="0" distL="114300" distR="114300">
            <wp:extent cx="4762500" cy="2162175"/>
            <wp:effectExtent l="0" t="0" r="0" b="9525"/>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6"/>
                    <a:stretch>
                      <a:fillRect/>
                    </a:stretch>
                  </pic:blipFill>
                  <pic:spPr>
                    <a:xfrm>
                      <a:off x="0" y="0"/>
                      <a:ext cx="4762500" cy="216217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Lời giải chi tiết: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Hướng dẫn giải: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Driving a car is easy.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I disagree. I think it is very easy once you get used to it.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Learning to drive a car can be challenging.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You're right, it is difficult to get used to driving in traffic.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If you don't learn to drive properly, a car can be dangerous.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I agree. You can kill someone if you hit them with a car.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b)</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Comic books are boring. I don't like them.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Neither do I. I would rather read a mystery story.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Looking at the drawing in comic books can be fun.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I agree, but not all the time.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Reading comic books is interesting.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I can't agree with you. I think they are too boring.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Walking in the rain is fun.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I like walking in the rain, too. It feels so refreshing.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Rain makes the flowers grow.</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I agree. They look so pretty.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Foreign food is delicious.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You're right. Pizza is one of my favourite things to eat.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Hamburgers, soda and French fries are fun to eat.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I think so, too. I love cheeseburgers and French fries.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This kind of food can be unhealthy.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I agree, but if you don't eat all the time, it won't hurt you.</w:t>
      </w:r>
    </w:p>
    <w:p>
      <w:pPr>
        <w:numPr>
          <w:ilvl w:val="0"/>
          <w:numId w:val="0"/>
        </w:numPr>
        <w:rPr>
          <w:rFonts w:hint="default" w:ascii="Times New Roman" w:hAnsi="Times New Roman" w:cs="Times New Roman"/>
          <w:b w:val="0"/>
          <w:bCs w:val="0"/>
          <w:sz w:val="24"/>
          <w:szCs w:val="24"/>
          <w:lang w:val="en-US"/>
        </w:rPr>
      </w:pPr>
      <w:r>
        <w:rPr>
          <w:rFonts w:hint="default" w:ascii="Tahoma" w:hAnsi="Tahoma" w:eastAsia="Tahoma" w:cs="Tahoma"/>
          <w:i w:val="0"/>
          <w:iCs w:val="0"/>
          <w:caps w:val="0"/>
          <w:color w:val="000000"/>
          <w:spacing w:val="0"/>
          <w:sz w:val="21"/>
          <w:szCs w:val="21"/>
          <w:bdr w:val="none" w:color="auto" w:sz="0" w:space="0"/>
        </w:rPr>
        <w:br w:type="textWrapping"/>
      </w:r>
      <w:r>
        <w:rPr>
          <w:rFonts w:hint="default" w:ascii="Tahoma" w:hAnsi="Tahoma" w:eastAsia="Tahoma" w:cs="Tahoma"/>
          <w:i w:val="0"/>
          <w:iCs w:val="0"/>
          <w:caps w:val="0"/>
          <w:color w:val="000000"/>
          <w:spacing w:val="0"/>
          <w:sz w:val="21"/>
          <w:szCs w:val="21"/>
          <w:bdr w:val="none" w:color="auto" w:sz="0" w:space="0"/>
        </w:rPr>
        <w:br w:type="textWrapping"/>
      </w:r>
      <w:r>
        <w:rPr>
          <w:rFonts w:hint="default" w:ascii="Times New Roman" w:hAnsi="Times New Roman" w:cs="Times New Roman"/>
          <w:b/>
          <w:bCs/>
          <w:sz w:val="24"/>
          <w:szCs w:val="24"/>
          <w:lang w:val="en-US"/>
        </w:rPr>
        <w:t>B . LISTEN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pPr>
      <w:r>
        <w:rPr>
          <w:rStyle w:val="9"/>
          <w:rFonts w:hint="default" w:ascii="Tahoma" w:hAnsi="Tahoma" w:eastAsia="Tahoma" w:cs="Tahoma"/>
          <w:i w:val="0"/>
          <w:iCs w:val="0"/>
          <w:caps w:val="0"/>
          <w:color w:val="2888E1"/>
          <w:spacing w:val="0"/>
          <w:sz w:val="21"/>
          <w:szCs w:val="21"/>
          <w:bdr w:val="none" w:color="auto" w:sz="0" w:space="0"/>
        </w:rPr>
        <w:t>Bài 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pPr>
      <w:r>
        <w:rPr>
          <w:rStyle w:val="9"/>
          <w:rFonts w:hint="default" w:ascii="Tahoma" w:hAnsi="Tahoma" w:eastAsia="Tahoma" w:cs="Tahoma"/>
          <w:i w:val="0"/>
          <w:iCs w:val="0"/>
          <w:caps w:val="0"/>
          <w:color w:val="000000"/>
          <w:spacing w:val="0"/>
          <w:sz w:val="21"/>
          <w:szCs w:val="21"/>
          <w:bdr w:val="none" w:color="auto" w:sz="0" w:space="0"/>
        </w:rPr>
        <w:t>1. Listen and fill in the gaps in these sentences.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pPr>
      <w:r>
        <w:rPr>
          <w:rStyle w:val="4"/>
          <w:rFonts w:hint="default" w:ascii="Tahoma" w:hAnsi="Tahoma" w:eastAsia="Tahoma" w:cs="Tahoma"/>
          <w:i w:val="0"/>
          <w:iCs w:val="0"/>
          <w:caps w:val="0"/>
          <w:color w:val="000000"/>
          <w:spacing w:val="0"/>
          <w:sz w:val="21"/>
          <w:szCs w:val="21"/>
          <w:bdr w:val="none" w:color="auto" w:sz="0" w:space="0"/>
        </w:rPr>
        <w:t>(Nghe và điền vào chỗ trống trong những câu sau đây.)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a)  Papermaking is a (1)_______ process.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b)  The procedure is almost the (2) _____ as it was (3) ________ years ago.</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c) The pulp vat is on the (4)________ of the machine.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d)  The papermaking machine has a lot of (5)_______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pPr>
      <w:r>
        <w:rPr>
          <w:rStyle w:val="9"/>
          <w:rFonts w:hint="default" w:ascii="Tahoma" w:hAnsi="Tahoma" w:eastAsia="Tahoma" w:cs="Tahoma"/>
          <w:i w:val="0"/>
          <w:iCs w:val="0"/>
          <w:caps w:val="0"/>
          <w:color w:val="000000"/>
          <w:spacing w:val="0"/>
          <w:sz w:val="21"/>
          <w:szCs w:val="21"/>
          <w:bdr w:val="none" w:color="auto" w:sz="0" w:space="0"/>
        </w:rPr>
        <w:t>Lời giải chi tiết: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pPr>
      <w:r>
        <w:rPr>
          <w:rStyle w:val="9"/>
          <w:rFonts w:hint="default" w:ascii="Tahoma" w:hAnsi="Tahoma" w:eastAsia="Tahoma" w:cs="Tahoma"/>
          <w:i w:val="0"/>
          <w:iCs w:val="0"/>
          <w:caps w:val="0"/>
          <w:color w:val="000000"/>
          <w:spacing w:val="0"/>
          <w:sz w:val="21"/>
          <w:szCs w:val="21"/>
          <w:bdr w:val="none" w:color="auto" w:sz="0" w:space="0"/>
        </w:rPr>
        <w:t>Hướng dẫn giải: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a) Papermaking is a (1) </w:t>
      </w:r>
      <w:r>
        <w:rPr>
          <w:rStyle w:val="9"/>
          <w:rFonts w:hint="default" w:ascii="Tahoma" w:hAnsi="Tahoma" w:eastAsia="Tahoma" w:cs="Tahoma"/>
          <w:i w:val="0"/>
          <w:iCs w:val="0"/>
          <w:caps w:val="0"/>
          <w:color w:val="000000"/>
          <w:spacing w:val="0"/>
          <w:sz w:val="21"/>
          <w:szCs w:val="21"/>
          <w:bdr w:val="none" w:color="auto" w:sz="0" w:space="0"/>
        </w:rPr>
        <w:t>simple </w:t>
      </w:r>
      <w:r>
        <w:rPr>
          <w:rFonts w:hint="default" w:ascii="Tahoma" w:hAnsi="Tahoma" w:eastAsia="Tahoma" w:cs="Tahoma"/>
          <w:i w:val="0"/>
          <w:iCs w:val="0"/>
          <w:caps w:val="0"/>
          <w:color w:val="000000"/>
          <w:spacing w:val="0"/>
          <w:sz w:val="21"/>
          <w:szCs w:val="21"/>
          <w:bdr w:val="none" w:color="auto" w:sz="0" w:space="0"/>
        </w:rPr>
        <w:t>process.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b) The procedure is almost the (2) </w:t>
      </w:r>
      <w:r>
        <w:rPr>
          <w:rStyle w:val="9"/>
          <w:rFonts w:hint="default" w:ascii="Tahoma" w:hAnsi="Tahoma" w:eastAsia="Tahoma" w:cs="Tahoma"/>
          <w:i w:val="0"/>
          <w:iCs w:val="0"/>
          <w:caps w:val="0"/>
          <w:color w:val="000000"/>
          <w:spacing w:val="0"/>
          <w:sz w:val="21"/>
          <w:szCs w:val="21"/>
          <w:bdr w:val="none" w:color="auto" w:sz="0" w:space="0"/>
        </w:rPr>
        <w:t>same </w:t>
      </w:r>
      <w:r>
        <w:rPr>
          <w:rFonts w:hint="default" w:ascii="Tahoma" w:hAnsi="Tahoma" w:eastAsia="Tahoma" w:cs="Tahoma"/>
          <w:i w:val="0"/>
          <w:iCs w:val="0"/>
          <w:caps w:val="0"/>
          <w:color w:val="000000"/>
          <w:spacing w:val="0"/>
          <w:sz w:val="21"/>
          <w:szCs w:val="21"/>
          <w:bdr w:val="none" w:color="auto" w:sz="0" w:space="0"/>
        </w:rPr>
        <w:t>as it was (3) 200 years ago.</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c) The pulp vat is on the (4) </w:t>
      </w:r>
      <w:r>
        <w:rPr>
          <w:rStyle w:val="9"/>
          <w:rFonts w:hint="default" w:ascii="Tahoma" w:hAnsi="Tahoma" w:eastAsia="Tahoma" w:cs="Tahoma"/>
          <w:i w:val="0"/>
          <w:iCs w:val="0"/>
          <w:caps w:val="0"/>
          <w:color w:val="000000"/>
          <w:spacing w:val="0"/>
          <w:sz w:val="21"/>
          <w:szCs w:val="21"/>
          <w:bdr w:val="none" w:color="auto" w:sz="0" w:space="0"/>
        </w:rPr>
        <w:t>left </w:t>
      </w:r>
      <w:r>
        <w:rPr>
          <w:rFonts w:hint="default" w:ascii="Tahoma" w:hAnsi="Tahoma" w:eastAsia="Tahoma" w:cs="Tahoma"/>
          <w:i w:val="0"/>
          <w:iCs w:val="0"/>
          <w:caps w:val="0"/>
          <w:color w:val="000000"/>
          <w:spacing w:val="0"/>
          <w:sz w:val="21"/>
          <w:szCs w:val="21"/>
          <w:bdr w:val="none" w:color="auto" w:sz="0" w:space="0"/>
        </w:rPr>
        <w:t>of the machine.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d) The papermaking machine has a lot of (5) </w:t>
      </w:r>
      <w:r>
        <w:rPr>
          <w:rStyle w:val="9"/>
          <w:rFonts w:hint="default" w:ascii="Tahoma" w:hAnsi="Tahoma" w:eastAsia="Tahoma" w:cs="Tahoma"/>
          <w:i w:val="0"/>
          <w:iCs w:val="0"/>
          <w:caps w:val="0"/>
          <w:color w:val="000000"/>
          <w:spacing w:val="0"/>
          <w:sz w:val="21"/>
          <w:szCs w:val="21"/>
          <w:bdr w:val="none" w:color="auto" w:sz="0" w:space="0"/>
        </w:rPr>
        <w:t>rollers</w:t>
      </w:r>
      <w:r>
        <w:rPr>
          <w:rFonts w:hint="default" w:ascii="Tahoma" w:hAnsi="Tahoma" w:eastAsia="Tahoma" w:cs="Tahoma"/>
          <w:i w:val="0"/>
          <w:iCs w:val="0"/>
          <w:caps w:val="0"/>
          <w:color w:val="000000"/>
          <w:spacing w:val="0"/>
          <w:sz w:val="21"/>
          <w:szCs w:val="21"/>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br w:type="textWrapping"/>
      </w:r>
      <w:r>
        <w:rPr>
          <w:rFonts w:hint="default" w:ascii="Tahoma" w:hAnsi="Tahoma" w:eastAsia="Tahoma" w:cs="Tahoma"/>
          <w:i w:val="0"/>
          <w:iCs w:val="0"/>
          <w:caps w:val="0"/>
          <w:color w:val="000000"/>
          <w:spacing w:val="0"/>
          <w:sz w:val="21"/>
          <w:szCs w:val="21"/>
          <w:bdr w:val="none" w:color="auto" w:sz="0" w:space="0"/>
        </w:rPr>
        <w:br w:type="textWrapping"/>
      </w:r>
      <w:r>
        <w:rPr>
          <w:rStyle w:val="9"/>
          <w:rFonts w:hint="default" w:ascii="Tahoma" w:hAnsi="Tahoma" w:eastAsia="Tahoma" w:cs="Tahoma"/>
          <w:i w:val="0"/>
          <w:iCs w:val="0"/>
          <w:caps w:val="0"/>
          <w:color w:val="000000"/>
          <w:spacing w:val="0"/>
          <w:sz w:val="21"/>
          <w:szCs w:val="21"/>
          <w:bdr w:val="none" w:color="auto" w:sz="0" w:space="0"/>
        </w:rPr>
        <w:t>Audio script: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Paper making is a simple process. The procedure is almost the same as it was 200 years ago. Look closely at this picture of an old paper making machine on the left of the pulp vat. Paper pulp was placed in the vat and mixed with a lot of water. The water was then drained and the pulp fibers were poured out of the vat and onto a conveyor belt took them under the rollers. There were quite a lot of rollers as you can see. These rollers smoothed the fibers and pressed them dry. The finished paper was then put on a roll at the end. You can see the roll of paper at the far right of the picture.</w:t>
      </w:r>
    </w:p>
    <w:p>
      <w:pPr>
        <w:rPr>
          <w:rFonts w:hint="default" w:ascii="Tahoma" w:hAnsi="Tahoma" w:eastAsia="Tahoma" w:cs="Tahoma"/>
          <w:i w:val="0"/>
          <w:iCs w:val="0"/>
          <w:caps w:val="0"/>
          <w:color w:val="000000"/>
          <w:spacing w:val="0"/>
          <w:sz w:val="21"/>
          <w:szCs w:val="21"/>
          <w:bdr w:val="none" w:color="auto" w:sz="0" w:space="0"/>
          <w:lang w:val="en-US"/>
        </w:rPr>
      </w:pPr>
      <w:r>
        <w:rPr>
          <w:rFonts w:hint="default" w:ascii="Tahoma" w:hAnsi="Tahoma" w:eastAsia="Tahoma" w:cs="Tahoma"/>
          <w:i w:val="0"/>
          <w:iCs w:val="0"/>
          <w:caps w:val="0"/>
          <w:color w:val="000000"/>
          <w:spacing w:val="0"/>
          <w:sz w:val="21"/>
          <w:szCs w:val="21"/>
          <w:bdr w:val="none" w:color="auto" w:sz="0" w:space="0"/>
        </w:rPr>
        <w:br w:type="textWrapping"/>
      </w:r>
      <w:r>
        <w:rPr>
          <w:rFonts w:hint="default" w:ascii="Tahoma" w:hAnsi="Tahoma" w:eastAsia="Tahoma" w:cs="Tahoma"/>
          <w:i w:val="0"/>
          <w:iCs w:val="0"/>
          <w:caps w:val="0"/>
          <w:color w:val="000000"/>
          <w:spacing w:val="0"/>
          <w:sz w:val="21"/>
          <w:szCs w:val="21"/>
          <w:bdr w:val="none" w:color="auto" w:sz="0" w:space="0"/>
          <w:lang w:val="en-US"/>
        </w:rPr>
        <w:t>================================================</w:t>
      </w:r>
    </w:p>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Unit 15 ( cont )</w:t>
      </w:r>
    </w:p>
    <w:p>
      <w:pPr>
        <w:ind w:firstLine="3855" w:firstLineChars="160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Lesson 3 READ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READ.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A new university without a library has recently opened in the USA. All the information normally found in a library is now stored in the university’s computers. Without leaving their computers, users can send messages and receive information through telephone lines. However, this means that each student must have access to a computer, and many universities are making this a requirement for freshmen. College campuses now have computer jacks in every part of the university. Study is no longer restricted to just one location.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Computer bulletin boards are used in the same way as traditional ones in schools and colleges. The difference is that over 20 million people may have access to them. If students want to discuss math at 3 am, it’s not a problem. They post messages on the bulletin board and find other people who want to talk about the same topic.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Technology now means students can get a degree without being on campus. There are people who are skeptical about this new method of education, but their concerns have had little impact.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br w:type="textWrapping"/>
      </w:r>
      <w:r>
        <w:rPr>
          <w:rFonts w:hint="default" w:ascii="Tahoma" w:hAnsi="Tahoma" w:eastAsia="Tahoma" w:cs="Tahoma"/>
          <w:i w:val="0"/>
          <w:iCs w:val="0"/>
          <w:caps w:val="0"/>
          <w:color w:val="000000"/>
          <w:spacing w:val="0"/>
          <w:sz w:val="21"/>
          <w:szCs w:val="21"/>
          <w:bdr w:val="none" w:color="auto" w:sz="0" w:space="0"/>
        </w:rPr>
        <w:br w:type="textWrapping"/>
      </w:r>
      <w:r>
        <w:rPr>
          <w:rStyle w:val="9"/>
          <w:rFonts w:hint="default" w:ascii="Tahoma" w:hAnsi="Tahoma" w:eastAsia="Tahoma" w:cs="Tahoma"/>
          <w:i w:val="0"/>
          <w:iCs w:val="0"/>
          <w:caps w:val="0"/>
          <w:color w:val="2888E1"/>
          <w:spacing w:val="0"/>
          <w:sz w:val="21"/>
          <w:szCs w:val="21"/>
          <w:bdr w:val="none" w:color="auto" w:sz="0" w:space="0"/>
        </w:rPr>
        <w:t>Bài 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1. True or false? Check (√) the boxes.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4"/>
          <w:rFonts w:hint="default" w:ascii="Tahoma" w:hAnsi="Tahoma" w:eastAsia="Tahoma" w:cs="Tahoma"/>
          <w:i w:val="0"/>
          <w:iCs w:val="0"/>
          <w:caps w:val="0"/>
          <w:color w:val="000000"/>
          <w:spacing w:val="0"/>
          <w:sz w:val="21"/>
          <w:szCs w:val="21"/>
          <w:bdr w:val="none" w:color="auto" w:sz="0" w:space="0"/>
        </w:rPr>
        <w:t>(Đúng hay sai? Đánh dấu (√) vào các ô sau.)</w:t>
      </w:r>
    </w:p>
    <w:tbl>
      <w:tblPr>
        <w:tblW w:w="1068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89"/>
        <w:gridCol w:w="1006"/>
        <w:gridCol w:w="9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rStyle w:val="9"/>
                <w:rFonts w:hint="default" w:ascii="Tahoma" w:hAnsi="Tahoma" w:eastAsia="Tahoma" w:cs="Tahoma"/>
                <w:i w:val="0"/>
                <w:iCs w:val="0"/>
                <w:caps w:val="0"/>
                <w:color w:val="000000"/>
                <w:spacing w:val="0"/>
                <w:sz w:val="21"/>
                <w:szCs w:val="21"/>
                <w:bdr w:val="none" w:color="auto" w:sz="0" w:space="0"/>
              </w:rPr>
              <w:t>T</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rStyle w:val="9"/>
                <w:rFonts w:hint="default" w:ascii="Tahoma" w:hAnsi="Tahoma" w:eastAsia="Tahoma" w:cs="Tahoma"/>
                <w:i w:val="0"/>
                <w:iCs w:val="0"/>
                <w:caps w:val="0"/>
                <w:color w:val="000000"/>
                <w:spacing w:val="0"/>
                <w:sz w:val="21"/>
                <w:szCs w:val="21"/>
                <w:bdr w:val="none" w:color="auto" w:sz="0" w:space="0"/>
              </w:rPr>
              <w:t>F</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a. There is a new university without a library in the USA recently.</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b. Users can send and receive messages by using computers.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c. First-year students in many universities are required to have access to a computer.</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d. Students have to go to computer rooms to connect their computers to the computer jacks.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e. Computer bulletin boards are the same as traditional ones.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f. Not all people think positively about the new method of study off campus.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kern w:val="0"/>
          <w:sz w:val="21"/>
          <w:szCs w:val="21"/>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Lời giải chi tiết: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homa" w:hAnsi="Tahoma" w:eastAsia="Tahoma" w:cs="Tahoma"/>
          <w:i w:val="0"/>
          <w:iCs w:val="0"/>
          <w:caps w:val="0"/>
          <w:color w:val="000000"/>
          <w:spacing w:val="0"/>
          <w:sz w:val="21"/>
          <w:szCs w:val="21"/>
        </w:rPr>
      </w:pPr>
    </w:p>
    <w:tbl>
      <w:tblPr>
        <w:tblW w:w="1068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89"/>
        <w:gridCol w:w="1006"/>
        <w:gridCol w:w="9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 </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rStyle w:val="9"/>
                <w:bdr w:val="none" w:color="auto" w:sz="0" w:space="0"/>
              </w:rPr>
              <w:t>T</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rStyle w:val="9"/>
                <w:bdr w:val="none" w:color="auto" w:sz="0" w:space="0"/>
              </w:rPr>
              <w:t>F</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a. There is a new university without a library in the USA recently.</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b. Users can send and receive messages by using computers.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c. First-year students in many universities are required to have access to a computer.</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d. Students have to go to computer rooms to connect their computers to the computer jacks.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e. Computer bulletin boards are the same as traditional ones.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pPr>
            <w:r>
              <w:rPr>
                <w:bdr w:val="none" w:color="auto" w:sz="0" w:space="0"/>
              </w:rPr>
              <w:t>f. Not all people think positively about the new method of study off campus.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pPr>
            <w:r>
              <w:rPr>
                <w:bdr w:val="none" w:color="auto" w:sz="0" w:space="0"/>
              </w:rPr>
              <w:t>✓</w:t>
            </w:r>
          </w:p>
        </w:tc>
        <w:tc>
          <w:tcPr>
            <w:tcW w:w="690" w:type="dxa"/>
            <w:shd w:val="clear"/>
            <w:tcMar>
              <w:top w:w="75" w:type="dxa"/>
              <w:left w:w="75" w:type="dxa"/>
              <w:bottom w:w="75" w:type="dxa"/>
              <w:right w:w="75" w:type="dxa"/>
            </w:tcMar>
            <w:vAlign w:val="top"/>
          </w:tcPr>
          <w:p>
            <w:pPr>
              <w:jc w:val="center"/>
              <w:rPr>
                <w:rFonts w:hint="eastAsia" w:ascii="SimSun"/>
                <w:sz w:val="24"/>
                <w:szCs w:val="24"/>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br w:type="textWrapping"/>
      </w:r>
      <w:r>
        <w:rPr>
          <w:rFonts w:hint="default" w:ascii="Tahoma" w:hAnsi="Tahoma" w:eastAsia="Tahoma" w:cs="Tahoma"/>
          <w:i w:val="0"/>
          <w:iCs w:val="0"/>
          <w:caps w:val="0"/>
          <w:color w:val="000000"/>
          <w:spacing w:val="0"/>
          <w:sz w:val="21"/>
          <w:szCs w:val="21"/>
          <w:bdr w:val="none" w:color="auto" w:sz="0" w:space="0"/>
        </w:rPr>
        <w:br w:type="textWrapping"/>
      </w:r>
      <w:r>
        <w:rPr>
          <w:rStyle w:val="9"/>
          <w:rFonts w:hint="default" w:ascii="Tahoma" w:hAnsi="Tahoma" w:eastAsia="Tahoma" w:cs="Tahoma"/>
          <w:i w:val="0"/>
          <w:iCs w:val="0"/>
          <w:caps w:val="0"/>
          <w:color w:val="2888E1"/>
          <w:spacing w:val="0"/>
          <w:sz w:val="21"/>
          <w:szCs w:val="21"/>
          <w:bdr w:val="none" w:color="auto" w:sz="0" w:space="0"/>
        </w:rPr>
        <w:t>Bài 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Style w:val="9"/>
          <w:rFonts w:hint="default" w:ascii="Tahoma" w:hAnsi="Tahoma" w:eastAsia="Tahoma" w:cs="Tahoma"/>
          <w:i w:val="0"/>
          <w:iCs w:val="0"/>
          <w:caps w:val="0"/>
          <w:color w:val="000000"/>
          <w:spacing w:val="0"/>
          <w:sz w:val="21"/>
          <w:szCs w:val="21"/>
          <w:bdr w:val="none" w:color="auto" w:sz="0" w:space="0"/>
        </w:rPr>
        <w:t>2. Answer.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Style w:val="4"/>
          <w:rFonts w:hint="default" w:ascii="Tahoma" w:hAnsi="Tahoma" w:eastAsia="Tahoma" w:cs="Tahoma"/>
          <w:i w:val="0"/>
          <w:iCs w:val="0"/>
          <w:caps w:val="0"/>
          <w:color w:val="000000"/>
          <w:spacing w:val="0"/>
          <w:sz w:val="21"/>
          <w:szCs w:val="21"/>
          <w:bdr w:val="none" w:color="auto" w:sz="0" w:space="0"/>
        </w:rPr>
        <w:t>(Trả lời câu hỏi.)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a) What makes the new university different from others?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b) What type of information is available through the computer?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c) What type of equipment is necessary for first-year students?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d) What is the difference between a traditional bulletin board and the one on the internet?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e) Would you like to complete a college degree from home? Why/Why not?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ahoma" w:hAnsi="Tahoma" w:eastAsia="Tahoma" w:cs="Tahoma"/>
          <w:i w:val="0"/>
          <w:iCs w:val="0"/>
          <w:caps w:val="0"/>
          <w:color w:val="000000"/>
          <w:spacing w:val="0"/>
          <w:sz w:val="21"/>
          <w:szCs w:val="21"/>
        </w:rPr>
      </w:pPr>
      <w:r>
        <w:rPr>
          <w:rStyle w:val="9"/>
          <w:rFonts w:hint="default" w:ascii="Tahoma" w:hAnsi="Tahoma" w:eastAsia="Tahoma" w:cs="Tahoma"/>
          <w:i w:val="0"/>
          <w:iCs w:val="0"/>
          <w:caps w:val="0"/>
          <w:color w:val="000000"/>
          <w:spacing w:val="0"/>
          <w:sz w:val="21"/>
          <w:szCs w:val="21"/>
          <w:bdr w:val="none" w:color="auto" w:sz="0" w:space="0"/>
        </w:rPr>
        <w:t>Lời giải chi tiết: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Style w:val="9"/>
          <w:rFonts w:hint="default" w:ascii="Tahoma" w:hAnsi="Tahoma" w:eastAsia="Tahoma" w:cs="Tahoma"/>
          <w:i w:val="0"/>
          <w:iCs w:val="0"/>
          <w:caps w:val="0"/>
          <w:color w:val="000000"/>
          <w:spacing w:val="0"/>
          <w:sz w:val="21"/>
          <w:szCs w:val="21"/>
          <w:bdr w:val="none" w:color="auto" w:sz="0" w:space="0"/>
        </w:rPr>
        <w:t>Hướng dẫn giải: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a) It has no library. All the information normally found in a library is now stored in the university’s computers.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b) All the information normally found in a library or messages normally found in on a bulletin board.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c) A computer and a telephone line.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pPr>
      <w:r>
        <w:rPr>
          <w:rFonts w:hint="default" w:ascii="Tahoma" w:hAnsi="Tahoma" w:eastAsia="Tahoma" w:cs="Tahoma"/>
          <w:i w:val="0"/>
          <w:iCs w:val="0"/>
          <w:caps w:val="0"/>
          <w:color w:val="000000"/>
          <w:spacing w:val="0"/>
          <w:sz w:val="21"/>
          <w:szCs w:val="21"/>
          <w:bdr w:val="none" w:color="auto" w:sz="0" w:space="0"/>
        </w:rPr>
        <w:t>d) With a bulletin board on the Internet a great number of people (over 20 million) can get access to the bulletin and exchange information quickly.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kern w:val="0"/>
          <w:sz w:val="21"/>
          <w:szCs w:val="21"/>
          <w:bdr w:val="none" w:color="auto" w:sz="0" w:space="0"/>
          <w:lang w:val="en-US" w:eastAsia="zh-CN" w:bidi="ar"/>
        </w:rPr>
        <w:t>e) Yes, I would. Because it doesn't cost me much money to go to the university campus to attend professors' lectures or to the university library.</w:t>
      </w:r>
    </w:p>
    <w:p>
      <w:pPr>
        <w:ind w:firstLine="3360" w:firstLineChars="1600"/>
        <w:rPr>
          <w:rFonts w:hint="default" w:ascii="Times New Roman" w:hAnsi="Times New Roman" w:cs="Times New Roman"/>
          <w:b/>
          <w:bCs/>
          <w:sz w:val="24"/>
          <w:szCs w:val="24"/>
          <w:lang w:val="en-US"/>
        </w:rPr>
      </w:pPr>
      <w:r>
        <w:rPr>
          <w:rFonts w:hint="default" w:ascii="Tahoma" w:hAnsi="Tahoma" w:eastAsia="Tahoma" w:cs="Tahoma"/>
          <w:i w:val="0"/>
          <w:iCs w:val="0"/>
          <w:caps w:val="0"/>
          <w:color w:val="000000"/>
          <w:spacing w:val="0"/>
          <w:sz w:val="21"/>
          <w:szCs w:val="21"/>
          <w:bdr w:val="none" w:color="auto" w:sz="0" w:space="0"/>
        </w:rPr>
        <w:br w:type="textWrapping"/>
      </w:r>
      <w:bookmarkStart w:id="0" w:name="_GoBack"/>
      <w:bookmarkEnd w:id="0"/>
    </w:p>
    <w:sectPr>
      <w:footerReference r:id="rId3" w:type="default"/>
      <w:pgSz w:w="11906" w:h="16838"/>
      <w:pgMar w:top="1040" w:right="906" w:bottom="1440" w:left="12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70212"/>
    <w:multiLevelType w:val="singleLevel"/>
    <w:tmpl w:val="C1770212"/>
    <w:lvl w:ilvl="0" w:tentative="0">
      <w:start w:val="7"/>
      <w:numFmt w:val="upperLetter"/>
      <w:suff w:val="space"/>
      <w:lvlText w:val="%1."/>
      <w:lvlJc w:val="left"/>
    </w:lvl>
  </w:abstractNum>
  <w:abstractNum w:abstractNumId="1">
    <w:nsid w:val="5A54DFB9"/>
    <w:multiLevelType w:val="singleLevel"/>
    <w:tmpl w:val="5A54DFB9"/>
    <w:lvl w:ilvl="0" w:tentative="0">
      <w:start w:val="1"/>
      <w:numFmt w:val="decimal"/>
      <w:suff w:val="space"/>
      <w:lvlText w:val="%1."/>
      <w:lvlJc w:val="left"/>
    </w:lvl>
  </w:abstractNum>
  <w:abstractNum w:abstractNumId="2">
    <w:nsid w:val="5A54E198"/>
    <w:multiLevelType w:val="singleLevel"/>
    <w:tmpl w:val="5A54E198"/>
    <w:lvl w:ilvl="0" w:tentative="0">
      <w:start w:val="1"/>
      <w:numFmt w:val="upperLetter"/>
      <w:suff w:val="space"/>
      <w:lvlText w:val="%1."/>
      <w:lvlJc w:val="left"/>
    </w:lvl>
  </w:abstractNum>
  <w:abstractNum w:abstractNumId="3">
    <w:nsid w:val="5A54E1B1"/>
    <w:multiLevelType w:val="singleLevel"/>
    <w:tmpl w:val="5A54E1B1"/>
    <w:lvl w:ilvl="0" w:tentative="0">
      <w:start w:val="1"/>
      <w:numFmt w:val="decimal"/>
      <w:suff w:val="space"/>
      <w:lvlText w:val="%1."/>
      <w:lvlJc w:val="left"/>
    </w:lvl>
  </w:abstractNum>
  <w:abstractNum w:abstractNumId="4">
    <w:nsid w:val="5A54E1EA"/>
    <w:multiLevelType w:val="singleLevel"/>
    <w:tmpl w:val="5A54E1EA"/>
    <w:lvl w:ilvl="0" w:tentative="0">
      <w:start w:val="1"/>
      <w:numFmt w:val="upperLetter"/>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66385"/>
    <w:rsid w:val="126A3BD4"/>
    <w:rsid w:val="26DC1036"/>
    <w:rsid w:val="4EFB2B71"/>
    <w:rsid w:val="52666385"/>
    <w:rsid w:val="52DA1F96"/>
    <w:rsid w:val="654D26B4"/>
    <w:rsid w:val="7028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2"/>
    <w:qFormat/>
    <w:uiPriority w:val="0"/>
    <w:rPr>
      <w:b/>
      <w:bCs/>
    </w:rPr>
  </w:style>
  <w:style w:type="table" w:styleId="10">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2021-05-10T14:13:00Z</dcterms:created>
  <dc:creator>Dell</dc:creator>
  <cp:lastModifiedBy>Dell</cp:lastModifiedBy>
  <dcterms:modified xsi:type="dcterms:W3CDTF">2021-05-10T14:35:03Z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