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13D9" w14:textId="50C1507D" w:rsidR="00F31BFA" w:rsidRPr="00F31BFA" w:rsidRDefault="00F31BFA" w:rsidP="00A7598E">
      <w:pPr>
        <w:spacing w:after="0" w:line="378" w:lineRule="atLeast"/>
        <w:jc w:val="center"/>
        <w:rPr>
          <w:rFonts w:eastAsia="Times New Roman" w:cs="Times New Roman"/>
          <w:b/>
          <w:bCs/>
          <w:sz w:val="40"/>
          <w:szCs w:val="40"/>
        </w:rPr>
      </w:pPr>
      <w:r w:rsidRPr="00F31BFA">
        <w:rPr>
          <w:rFonts w:eastAsia="Times New Roman" w:cs="Times New Roman"/>
          <w:b/>
          <w:bCs/>
          <w:sz w:val="40"/>
          <w:szCs w:val="40"/>
        </w:rPr>
        <w:t>ĐỌC MỞ RỘNG THỂ LOẠI</w:t>
      </w:r>
    </w:p>
    <w:p w14:paraId="38E3C54D" w14:textId="5D8BF125" w:rsidR="00A7598E" w:rsidRPr="00F31BFA" w:rsidRDefault="00A7598E" w:rsidP="00A7598E">
      <w:pPr>
        <w:spacing w:after="0" w:line="378" w:lineRule="atLeast"/>
        <w:jc w:val="center"/>
        <w:rPr>
          <w:rFonts w:eastAsia="Times New Roman" w:cs="Times New Roman"/>
          <w:sz w:val="36"/>
          <w:szCs w:val="36"/>
        </w:rPr>
      </w:pPr>
      <w:r w:rsidRPr="00304EFB">
        <w:rPr>
          <w:rFonts w:ascii="Verdana" w:eastAsia="Times New Roman" w:hAnsi="Verdana" w:cs="Times New Roman"/>
          <w:sz w:val="27"/>
          <w:szCs w:val="27"/>
        </w:rPr>
        <w:br/>
      </w:r>
      <w:r w:rsidRPr="00F31BFA">
        <w:rPr>
          <w:rFonts w:eastAsia="Times New Roman" w:cs="Times New Roman"/>
          <w:sz w:val="36"/>
          <w:szCs w:val="36"/>
        </w:rPr>
        <w:t>ĐÁ TRỔ BÔNG</w:t>
      </w:r>
    </w:p>
    <w:p w14:paraId="0F7C65C2" w14:textId="36909BA8" w:rsidR="00A7598E" w:rsidRPr="00304EFB" w:rsidRDefault="00A7598E" w:rsidP="00A7598E">
      <w:pPr>
        <w:spacing w:after="0" w:line="378" w:lineRule="atLeast"/>
        <w:jc w:val="right"/>
        <w:rPr>
          <w:rFonts w:eastAsia="Times New Roman" w:cs="Times New Roman"/>
          <w:sz w:val="36"/>
          <w:szCs w:val="36"/>
        </w:rPr>
      </w:pPr>
      <w:r w:rsidRPr="00304EFB">
        <w:rPr>
          <w:rFonts w:eastAsia="Times New Roman" w:cs="Times New Roman"/>
          <w:sz w:val="36"/>
          <w:szCs w:val="36"/>
        </w:rPr>
        <w:t>(Nguyễn Ngọc Tư)</w:t>
      </w:r>
    </w:p>
    <w:p w14:paraId="5A992435" w14:textId="575F4444"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Khờ, thằng nhỏ gánh nước đi đằng trước tôi, đang bốc khói. Bằng mắt thường cũng thấy một làn hơi mỏng bả lả gợn quanh nó, nhất là từ đôi ống quần ướt mèm. Nước trong thùng ở hai đầu quang gánh dù không sánh ra chút nào, nhưng cứ nghĩ lên đến đỉnh núi chắc chỉ còn lưng lửng, vì nước bốc hơi. Mình thì có hơn gì, tôi nghĩ, cũng sắp bốc cháy tới nơi rồi.</w:t>
      </w:r>
    </w:p>
    <w:p w14:paraId="400EEEFA"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Nắng hệt một chảo mật nấu sôi, và những con người bé nhỏ ngụp lặn trong ấy chín nhừ, mặt mày đỏ lựng. Thỉnh thoảng Khờ dừng lại để chờ tôi lúc này hồng hộc thở, bước từng bậc đá bằng đôi chân không biết của ai. Dù nó đã lên xuống núi mười bảy lần trong ngày, gánh nước uống cho chục ngoài hộ dân sống trên ấy. Hỏi Khờ sắp tới nơi chưa, nó kêu xíu nữa. Chữ “xíu” không làm tôi mừng, vì biết mình còn trèo nhiều dốc đá mới chạm chân đỉnh núi trọc bon không cây cối.</w:t>
      </w:r>
    </w:p>
    <w:p w14:paraId="17F2D1FA"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“Đám đá này mơi mốt trổ bông”, Khờ nói.</w:t>
      </w:r>
    </w:p>
    <w:p w14:paraId="596E1F89"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Năm Khờ chín tuổi, mẹ dắt nó lên ngọn núi Trời này, bảo ngồi đó đợi đá trổ bông mẹ lên đón. Rồi bà mẹ trẻ xuống núi, biệt dạng. Chị chủ quán nước ngay bên sườn núi vẫn còn nhớ gương mặt cô gái đó, “trẻ măng, đem con đi bỏ mà mặt tỉnh bơ, trửng giỡn với mấy thằng kiếm củi”. Chắc là sớm làm mẹ đơn thân, không mang vác nổi thằng nhỏ khờ căm đặt đâu ngồi đó. Chắc là ngủ quên trên cỏ rồi đẻ Khờ, như những bà mẹ Việt cổ xưa vẫn cấn bầu nhờ uống nước trong gáo dừa, ướm chân vào dấu chân lạ.</w:t>
      </w:r>
    </w:p>
    <w:p w14:paraId="70BCC20D"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Thằng nhỏ từng có cái tên tử tế, nhưng người xóm núi quên mất rồi. Nói cho cùng, làm gì có tên nào hợp với nó, bằng tên Khờ. Trong thân xác thằng con trai sắp ba mươi, là một trí khôn của trẻ con năm bảy tuổi. Thời gian không làm mai một cái niềm tin rồi đá trổ bông, mẹ đón về.</w:t>
      </w:r>
    </w:p>
    <w:p w14:paraId="146D7386" w14:textId="0C455862"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 xml:space="preserve">Sống nhờ chén cơm của cư dân triền núi, nhưng Khờ chưa bao giờ làm họ tiếc vì đã nuôi dưỡng mình. Nhờ chi thằng nhỏ cũng làm, và </w:t>
      </w:r>
      <w:r w:rsidRPr="00906BB4">
        <w:rPr>
          <w:rFonts w:eastAsia="Times New Roman" w:cs="Times New Roman"/>
          <w:sz w:val="36"/>
          <w:szCs w:val="36"/>
        </w:rPr>
        <w:lastRenderedPageBreak/>
        <w:t>nặng nhọc cỡ nào cũng không than vãn. Mưa nó đi cọ rửa những bậc đá đóng rêu, che giúp mái nhà ai đó, cõng bà Chín Sầu Đâu đi hốt thuốc nam chữa đau khớp, đón thằng Đen kẹt ở trường trong giông gió. Hạn qua nó kiếm củi phơi khô chất đầy miễu hoang, cả xóm xài mút mùa không hết. Mùa khô nào họ cũng uống nước mưa một tay Khờ gánh, từ ngôi chùa gần chân núi Xanh.</w:t>
      </w:r>
    </w:p>
    <w:p w14:paraId="5B5C5DEC" w14:textId="77777777" w:rsidR="001246AD" w:rsidRPr="00906BB4" w:rsidRDefault="001246AD" w:rsidP="000929DC">
      <w:pPr>
        <w:spacing w:after="0" w:line="378" w:lineRule="atLeast"/>
        <w:ind w:left="-993" w:firstLine="1135"/>
        <w:jc w:val="both"/>
        <w:rPr>
          <w:rFonts w:eastAsia="Times New Roman" w:cs="Times New Roman"/>
          <w:sz w:val="36"/>
          <w:szCs w:val="36"/>
        </w:rPr>
      </w:pPr>
    </w:p>
    <w:p w14:paraId="45F58677"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Suốt ba chục năm, duy nhất một lần Khờ rời núi chừng tuần lễ. Nó bị sét đánh. Cái đầu trọc của núi mà nó đang chăn giữ, không hiểu sao hay bị sét xuống thăm, đến cây cối không mọc nổi. Bữa đó giông khô, Khờ lom khom gom mớ thuốc nam chùa gửi phơi, thì bị sét quật lăn ra, tóc cháy xém. Câu đầu tiên nó nói khi tỉnh dậy, “đá trổ bông chưa?”</w:t>
      </w:r>
    </w:p>
    <w:p w14:paraId="77345234"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Tới ông trời còn không bứng thằng Khờ ra khỏi mớ đá đó, người núi Xanh nói. Đúng lúc Khờ lại thêm một lượt gánh nữa ngang qua chỗ quán nước tôi ngồi cùng mấy bà trong xóm, nhe răng cười. Ở Khờ không có vẻ gì bơ vơ, dù đang một mình bơi giữa đá và nắng. Ngay khi nó bị che khuất bởi một cua gắt trên đường mòn, cũng để lại cảm giác ấm áp, chắc nịch. Khó giải thích, nhất là nhân vật ấy mang trong mình một câu chuyện mủi lòng.</w:t>
      </w:r>
    </w:p>
    <w:p w14:paraId="2D427FF7"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Hỏi mẹ Khờ có từng quay lại không, người núi Xanh nói biết đâu, giờ nhiều du khách lên đây, mặt mũi ai cũng dáo dác như ai, nhớ sao nổi người phụ nữ mấy chục năm về trước. Thằng nhỏ hay bị du khách ghẹo, họ xưng mẹ nè con, mau về với mẹ. “Mẹ tui nói chừng đá trổ bông mới lên đón, giờ có trổ xíu nào đâu”, Khờ nói. Chỉ một lời dối ầu ơ, nhưng với bộ não ngờ nghệch của Khờ, đã thành một thứ dây trói bền dai, buộc nó mãi trên đỉnh núi.</w:t>
      </w:r>
    </w:p>
    <w:p w14:paraId="6B33EFEF"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Mẹ Khờ có ở đây, chắc gì lay chuyển được nó, đá chưa nở bông nào.</w:t>
      </w:r>
    </w:p>
    <w:p w14:paraId="42888F6C"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 xml:space="preserve">Dân núi Xanh có lần hối tiếc, khi xúm nhau thuyết phục Khờ, rằng đám đá đó đâu thể trổ bông được, sét đánh quá chừng mà, nhìn thì biết, tới cỏ còn không mọc nổi. Khờ nói luôn, vậy mấy cục đá hong bị trời đánh thể nào cũng có bông. Từ bữa đó nó leo trèo khắp núi. Lo bông </w:t>
      </w:r>
      <w:r w:rsidRPr="00906BB4">
        <w:rPr>
          <w:rFonts w:eastAsia="Times New Roman" w:cs="Times New Roman"/>
          <w:sz w:val="36"/>
          <w:szCs w:val="36"/>
        </w:rPr>
        <w:lastRenderedPageBreak/>
        <w:t>đá đang trổ ở hang hốc nào đó, nơi nó chưa mò tới. Còn cả xóm thì phấp phỏng sợ nó trượt chân.</w:t>
      </w:r>
    </w:p>
    <w:p w14:paraId="0BF2F5C8"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Mình mà nói núi này đá đực khó ra bông, Khờ sẽ hỏi, vậy núi nào mới có? Tôi hình dung vậy, khi ngó thằng nhỏ vừa gánh xong đôi nước cuối cùng trong ngày, đổ vào cái khạp da bò đặt ngay đỉnh trọc. Nước ấy dành cho du khách uống đỡ khát. Dù họ chỉ dùng rửa mặt, rửa chân, hắt vào người nhau cho vui.</w:t>
      </w:r>
    </w:p>
    <w:p w14:paraId="02CBC171"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Nắng vẫn xéo xắt, chưa chịu nguội. Tôi quay lại đúng cái chân núi mà vài tiếng đồng hồ trước mình đứng ngán ngẩm vì nắng và hồ Xanh cạn đáy. Nghĩ chắc cũng không cần trèo lên chi, quá biết trên đó có những thứ gì, lại miễu cậu miễu cô, lại những quán xá đu theo vách đá, lại bày bán mấy thứ thần dược từ cỏ cây meo mốc chớ đâu.</w:t>
      </w:r>
    </w:p>
    <w:p w14:paraId="5DC8BFF9" w14:textId="77777777" w:rsidR="00A7598E" w:rsidRPr="00906BB4" w:rsidRDefault="00A7598E" w:rsidP="000929DC">
      <w:pPr>
        <w:spacing w:after="0" w:line="378" w:lineRule="atLeast"/>
        <w:ind w:left="-993" w:firstLine="1135"/>
        <w:jc w:val="both"/>
        <w:rPr>
          <w:rFonts w:eastAsia="Times New Roman" w:cs="Times New Roman"/>
          <w:sz w:val="36"/>
          <w:szCs w:val="36"/>
        </w:rPr>
      </w:pPr>
      <w:r w:rsidRPr="00906BB4">
        <w:rPr>
          <w:rFonts w:eastAsia="Times New Roman" w:cs="Times New Roman"/>
          <w:sz w:val="36"/>
          <w:szCs w:val="36"/>
        </w:rPr>
        <w:t>Nhưng Khờ xuất hiện, với đôi thùng nước treo đầu gánh, rủ khơi khơi, lên núi chơi, bông đá nay mai sẽ trổ.</w:t>
      </w:r>
    </w:p>
    <w:p w14:paraId="22C5AEEC" w14:textId="77777777" w:rsidR="00800F80" w:rsidRPr="00906BB4" w:rsidRDefault="00800F80" w:rsidP="000929DC">
      <w:pPr>
        <w:ind w:left="-993" w:firstLine="1135"/>
        <w:rPr>
          <w:rFonts w:cs="Times New Roman"/>
          <w:sz w:val="36"/>
          <w:szCs w:val="36"/>
        </w:rPr>
      </w:pPr>
    </w:p>
    <w:p w14:paraId="05044BB1" w14:textId="77777777" w:rsidR="000929DC" w:rsidRPr="00906BB4" w:rsidRDefault="000929DC" w:rsidP="000929DC">
      <w:pPr>
        <w:ind w:left="-993" w:firstLine="1135"/>
        <w:rPr>
          <w:rFonts w:cs="Times New Roman"/>
          <w:sz w:val="36"/>
          <w:szCs w:val="36"/>
        </w:rPr>
      </w:pPr>
    </w:p>
    <w:sectPr w:rsidR="000929DC" w:rsidRPr="00906BB4" w:rsidSect="00F31BFA">
      <w:footerReference w:type="default" r:id="rId7"/>
      <w:pgSz w:w="11909" w:h="16834" w:code="9"/>
      <w:pgMar w:top="1440" w:right="113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FDCE" w14:textId="77777777" w:rsidR="0009742C" w:rsidRDefault="0009742C" w:rsidP="009304A0">
      <w:pPr>
        <w:spacing w:after="0" w:line="240" w:lineRule="auto"/>
      </w:pPr>
      <w:r>
        <w:separator/>
      </w:r>
    </w:p>
  </w:endnote>
  <w:endnote w:type="continuationSeparator" w:id="0">
    <w:p w14:paraId="57D9D1C3" w14:textId="77777777" w:rsidR="0009742C" w:rsidRDefault="0009742C" w:rsidP="0093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288024"/>
      <w:docPartObj>
        <w:docPartGallery w:val="Page Numbers (Bottom of Page)"/>
        <w:docPartUnique/>
      </w:docPartObj>
    </w:sdtPr>
    <w:sdtEndPr>
      <w:rPr>
        <w:noProof/>
      </w:rPr>
    </w:sdtEndPr>
    <w:sdtContent>
      <w:p w14:paraId="7379C947" w14:textId="7DC30A0A" w:rsidR="009304A0" w:rsidRDefault="00930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EBCD7" w14:textId="77777777" w:rsidR="009304A0" w:rsidRDefault="0093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A4BB" w14:textId="77777777" w:rsidR="0009742C" w:rsidRDefault="0009742C" w:rsidP="009304A0">
      <w:pPr>
        <w:spacing w:after="0" w:line="240" w:lineRule="auto"/>
      </w:pPr>
      <w:r>
        <w:separator/>
      </w:r>
    </w:p>
  </w:footnote>
  <w:footnote w:type="continuationSeparator" w:id="0">
    <w:p w14:paraId="408C63A4" w14:textId="77777777" w:rsidR="0009742C" w:rsidRDefault="0009742C" w:rsidP="00930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48"/>
    <w:rsid w:val="000929DC"/>
    <w:rsid w:val="0009742C"/>
    <w:rsid w:val="000B7122"/>
    <w:rsid w:val="001246AD"/>
    <w:rsid w:val="001E345A"/>
    <w:rsid w:val="00241766"/>
    <w:rsid w:val="00304EFB"/>
    <w:rsid w:val="005B4932"/>
    <w:rsid w:val="00761B90"/>
    <w:rsid w:val="00800F80"/>
    <w:rsid w:val="00906BB4"/>
    <w:rsid w:val="009304A0"/>
    <w:rsid w:val="0099541D"/>
    <w:rsid w:val="009D097E"/>
    <w:rsid w:val="00A448F3"/>
    <w:rsid w:val="00A7598E"/>
    <w:rsid w:val="00AB498A"/>
    <w:rsid w:val="00D43148"/>
    <w:rsid w:val="00F227BF"/>
    <w:rsid w:val="00F3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AEF0"/>
  <w15:chartTrackingRefBased/>
  <w15:docId w15:val="{DB9BB3B9-4234-42C2-BE59-0719F114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4A0"/>
  </w:style>
  <w:style w:type="paragraph" w:styleId="Footer">
    <w:name w:val="footer"/>
    <w:basedOn w:val="Normal"/>
    <w:link w:val="FooterChar"/>
    <w:uiPriority w:val="99"/>
    <w:unhideWhenUsed/>
    <w:rsid w:val="0093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3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FDEF-9A68-44CD-A6D9-17ACD564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tuyết trần thị</dc:creator>
  <cp:keywords/>
  <dc:description/>
  <cp:lastModifiedBy>Nguyen Duc</cp:lastModifiedBy>
  <cp:revision>2</cp:revision>
  <dcterms:created xsi:type="dcterms:W3CDTF">2022-08-02T12:01:00Z</dcterms:created>
  <dcterms:modified xsi:type="dcterms:W3CDTF">2022-08-02T12:01:00Z</dcterms:modified>
</cp:coreProperties>
</file>