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AA4" w:rsidRPr="009E399C" w:rsidRDefault="00284AA4" w:rsidP="00284AA4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 xml:space="preserve">CHỦ ĐỀ </w:t>
      </w:r>
      <w:r w:rsidRPr="009E399C">
        <w:rPr>
          <w:b/>
          <w:color w:val="0070C0"/>
          <w:sz w:val="28"/>
          <w:szCs w:val="28"/>
        </w:rPr>
        <w:t>E</w:t>
      </w:r>
      <w:r w:rsidRPr="009E399C">
        <w:rPr>
          <w:b/>
          <w:color w:val="C00000"/>
          <w:sz w:val="28"/>
          <w:szCs w:val="28"/>
        </w:rPr>
        <w:t>. ỨNG DỤNG TIN HỌC</w:t>
      </w:r>
    </w:p>
    <w:p w:rsidR="00284AA4" w:rsidRPr="009E399C" w:rsidRDefault="00284AA4" w:rsidP="00284AA4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>BẢNG TÍNH ĐIỆN TỬ CƠ BẢN</w:t>
      </w:r>
    </w:p>
    <w:p w:rsidR="00284AA4" w:rsidRPr="009E399C" w:rsidRDefault="00284AA4" w:rsidP="00284AA4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>PHẦN MỀM TRÌNH CHIẾU CƠ BẢN</w:t>
      </w:r>
    </w:p>
    <w:p w:rsidR="00284AA4" w:rsidRPr="009E399C" w:rsidRDefault="00284AA4" w:rsidP="00284AA4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 xml:space="preserve">BÀI 3 </w:t>
      </w:r>
    </w:p>
    <w:p w:rsidR="00284AA4" w:rsidRPr="009E399C" w:rsidRDefault="00284AA4" w:rsidP="00284AA4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>LÀM QUEN VỚI TRANG TÍNH (TIẾP THEO)</w:t>
      </w:r>
    </w:p>
    <w:p w:rsidR="00284AA4" w:rsidRPr="009E399C" w:rsidRDefault="00284AA4" w:rsidP="00284AA4">
      <w:pPr>
        <w:spacing w:before="120" w:after="120" w:line="240" w:lineRule="auto"/>
        <w:jc w:val="center"/>
        <w:rPr>
          <w:b/>
          <w:i/>
          <w:sz w:val="28"/>
          <w:szCs w:val="28"/>
        </w:rPr>
      </w:pPr>
    </w:p>
    <w:p w:rsidR="00436C45" w:rsidRPr="009E399C" w:rsidRDefault="00436C45" w:rsidP="00BE6596">
      <w:pPr>
        <w:spacing w:before="120" w:after="120" w:line="240" w:lineRule="auto"/>
        <w:jc w:val="both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t>1. Hộp tên, thanh công thức và dữ liệu trong ô</w:t>
      </w:r>
    </w:p>
    <w:p w:rsidR="00436C45" w:rsidRPr="009E399C" w:rsidRDefault="00436C45" w:rsidP="00BE6596">
      <w:pP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Thanh ngay bên dưới vùng nút lệnh và ở bên trên các tên cột, gồm có:</w:t>
      </w:r>
    </w:p>
    <w:p w:rsidR="00436C45" w:rsidRPr="009E399C" w:rsidRDefault="00436C45" w:rsidP="00284AA4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Hộp tên</w:t>
      </w:r>
    </w:p>
    <w:p w:rsidR="00436C45" w:rsidRPr="009E399C" w:rsidRDefault="00436C45" w:rsidP="00284AA4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Các nút lệnh</w:t>
      </w:r>
    </w:p>
    <w:p w:rsidR="00436C45" w:rsidRPr="009E399C" w:rsidRDefault="00436C45" w:rsidP="00284AA4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Vùng nhập dữ liệu </w:t>
      </w:r>
    </w:p>
    <w:p w:rsidR="00436C45" w:rsidRPr="009E399C" w:rsidRDefault="00436C45" w:rsidP="00BE6596">
      <w:pPr>
        <w:spacing w:before="120" w:after="120" w:line="240" w:lineRule="auto"/>
        <w:jc w:val="center"/>
        <w:rPr>
          <w:sz w:val="28"/>
          <w:szCs w:val="28"/>
        </w:rPr>
      </w:pPr>
      <w:r w:rsidRPr="009E399C">
        <w:rPr>
          <w:noProof/>
          <w:sz w:val="28"/>
          <w:szCs w:val="28"/>
        </w:rPr>
        <w:drawing>
          <wp:inline distT="0" distB="0" distL="0" distR="0" wp14:anchorId="5E066A3B" wp14:editId="372647BB">
            <wp:extent cx="4012604" cy="1828800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019" t="42885" r="8171" b="34733"/>
                    <a:stretch/>
                  </pic:blipFill>
                  <pic:spPr bwMode="auto">
                    <a:xfrm>
                      <a:off x="0" y="0"/>
                      <a:ext cx="4070179" cy="18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Nháy chuột chọn một ô, địa chỉ ô xuất hiện trong hộp tên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Khi biết chính xác địa chỉ ta chỉ việc gõ địa chỉ vào hộp tên để chọn ô đó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Thanh công thức hiển thị nội dung của ô đang chọn. Có các trường hợp: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- Nội dung dữ liệu giống như ta gõ vào ô được chọn: ta gọi là </w:t>
      </w:r>
      <w:r w:rsidRPr="009E399C">
        <w:rPr>
          <w:i/>
          <w:sz w:val="28"/>
          <w:szCs w:val="28"/>
        </w:rPr>
        <w:t>dữ liệu trực tiếp</w:t>
      </w:r>
    </w:p>
    <w:p w:rsidR="00436C45" w:rsidRPr="009E399C" w:rsidRDefault="00436C45" w:rsidP="00BE6596">
      <w:pPr>
        <w:tabs>
          <w:tab w:val="left" w:pos="6588"/>
        </w:tabs>
        <w:spacing w:before="120" w:after="120" w:line="240" w:lineRule="auto"/>
        <w:ind w:left="113"/>
        <w:rPr>
          <w:sz w:val="28"/>
          <w:szCs w:val="28"/>
        </w:rPr>
      </w:pPr>
      <w:r w:rsidRPr="009E399C">
        <w:rPr>
          <w:sz w:val="28"/>
          <w:szCs w:val="28"/>
        </w:rPr>
        <w:t xml:space="preserve">- nội dung bắt đầu với dấu “=”; đó là </w:t>
      </w:r>
      <w:r w:rsidRPr="009E399C">
        <w:rPr>
          <w:i/>
          <w:sz w:val="28"/>
          <w:szCs w:val="28"/>
        </w:rPr>
        <w:t>một công thức</w:t>
      </w:r>
      <w:r w:rsidRPr="009E399C">
        <w:rPr>
          <w:sz w:val="28"/>
          <w:szCs w:val="28"/>
        </w:rPr>
        <w:tab/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t>2. Khối ô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- Khối ô là một nhóm ô liền kề nhau tạo thành hình chữ nhật. 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Tên khối hay địa chỉ của khối là cặp địa chỉ của ô góc trên bên trái và ô góc dưới bên phải, được phân cách nhau bởi dấu “:”. Ví dụ: B7:Z7, G7:G20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sz w:val="28"/>
          <w:szCs w:val="28"/>
        </w:rPr>
      </w:pPr>
      <w:r w:rsidRPr="009E399C">
        <w:rPr>
          <w:b/>
          <w:i/>
          <w:sz w:val="28"/>
          <w:szCs w:val="28"/>
        </w:rPr>
        <w:t>Chọn một khối ô: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Kéo thả chuột giống như “bôi đen”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lastRenderedPageBreak/>
        <w:t>- Trỏ chuột vào đường viền biên khối ô, chuột sẽ có hình mũi tên 4 hướng, cho phép kéo thả khối ô tùy ý sang vị trí mới.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Count: số lượng ô có dữ liệu trong khối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Sum: tổng số của các số liệu trong khối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Average: trung bình cộng của các số liệu trong khối (Hình 2)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sz w:val="28"/>
          <w:szCs w:val="28"/>
        </w:rPr>
      </w:pPr>
      <w:r w:rsidRPr="009E399C">
        <w:rPr>
          <w:noProof/>
          <w:sz w:val="28"/>
          <w:szCs w:val="28"/>
        </w:rPr>
        <w:drawing>
          <wp:inline distT="0" distB="0" distL="0" distR="0" wp14:anchorId="2144E4FA" wp14:editId="6B111872">
            <wp:extent cx="4009292" cy="9226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538" t="68708" r="6787" b="17846"/>
                    <a:stretch/>
                  </pic:blipFill>
                  <pic:spPr bwMode="auto">
                    <a:xfrm>
                      <a:off x="0" y="0"/>
                      <a:ext cx="4058561" cy="93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i/>
          <w:sz w:val="28"/>
          <w:szCs w:val="28"/>
        </w:rPr>
        <w:t>Bỏ đánh dấu chọn:</w:t>
      </w:r>
      <w:r w:rsidRPr="009E399C">
        <w:rPr>
          <w:sz w:val="28"/>
          <w:szCs w:val="28"/>
        </w:rPr>
        <w:t xml:space="preserve"> nháy chuột ở bên ngoài khối ô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i/>
          <w:sz w:val="28"/>
          <w:szCs w:val="28"/>
        </w:rPr>
        <w:t>Xóa dữ liệu trong khối ô:</w:t>
      </w:r>
      <w:r w:rsidRPr="009E399C">
        <w:rPr>
          <w:sz w:val="28"/>
          <w:szCs w:val="28"/>
        </w:rPr>
        <w:t xml:space="preserve"> chọn khối ô sau đó nhấn phím Delete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9E399C">
        <w:rPr>
          <w:b/>
          <w:sz w:val="28"/>
          <w:szCs w:val="28"/>
        </w:rPr>
        <w:t>3.</w:t>
      </w:r>
      <w:r w:rsidRPr="009E399C">
        <w:rPr>
          <w:sz w:val="28"/>
          <w:szCs w:val="28"/>
        </w:rPr>
        <w:t xml:space="preserve"> </w:t>
      </w:r>
      <w:r w:rsidRPr="009E399C">
        <w:rPr>
          <w:b/>
          <w:sz w:val="28"/>
          <w:szCs w:val="28"/>
        </w:rPr>
        <w:t xml:space="preserve">Sao chép, di chuyển khối ô </w:t>
      </w:r>
      <w:r w:rsidRPr="009E399C">
        <w:rPr>
          <w:b/>
          <w:color w:val="000000"/>
          <w:sz w:val="28"/>
          <w:szCs w:val="28"/>
        </w:rPr>
        <w:t xml:space="preserve"> 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color w:val="000000"/>
          <w:sz w:val="28"/>
          <w:szCs w:val="28"/>
        </w:rPr>
      </w:pPr>
      <w:r w:rsidRPr="009E399C">
        <w:rPr>
          <w:b/>
          <w:i/>
          <w:color w:val="000000"/>
          <w:sz w:val="28"/>
          <w:szCs w:val="28"/>
        </w:rPr>
        <w:t>Sao chép khối ô sang chỗ khác</w:t>
      </w:r>
    </w:p>
    <w:p w:rsidR="00436C45" w:rsidRPr="009E399C" w:rsidRDefault="00436C45" w:rsidP="00284AA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Bước 1: Chọn khối ô</w:t>
      </w:r>
    </w:p>
    <w:p w:rsidR="00436C45" w:rsidRPr="009E399C" w:rsidRDefault="00436C45" w:rsidP="00284AA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Bước 2: Ấn Ctrl + C</w:t>
      </w:r>
    </w:p>
    <w:p w:rsidR="00436C45" w:rsidRPr="009E399C" w:rsidRDefault="00436C45" w:rsidP="00284AA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Bước 3: Nháy chuột chọn ô là góc trên bên trái của đích đến</w:t>
      </w:r>
    </w:p>
    <w:p w:rsidR="00436C45" w:rsidRPr="009E399C" w:rsidRDefault="00436C45" w:rsidP="00284AA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Bước 4: Nhấn Ctrl+V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color w:val="000000"/>
          <w:sz w:val="28"/>
          <w:szCs w:val="28"/>
        </w:rPr>
      </w:pPr>
      <w:r w:rsidRPr="009E399C">
        <w:rPr>
          <w:b/>
          <w:i/>
          <w:color w:val="000000"/>
          <w:sz w:val="28"/>
          <w:szCs w:val="28"/>
        </w:rPr>
        <w:t>Di chuyển khối ô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Trỏ chuột vào biên khối ô để di chuyển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sz w:val="28"/>
          <w:szCs w:val="28"/>
        </w:rPr>
      </w:pPr>
      <w:r w:rsidRPr="009E399C">
        <w:rPr>
          <w:noProof/>
          <w:sz w:val="28"/>
          <w:szCs w:val="28"/>
        </w:rPr>
        <w:drawing>
          <wp:inline distT="0" distB="0" distL="0" distR="0" wp14:anchorId="057855B4" wp14:editId="747C9103">
            <wp:extent cx="1468316" cy="14101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713" t="15933" r="6227" b="66883"/>
                    <a:stretch/>
                  </pic:blipFill>
                  <pic:spPr bwMode="auto">
                    <a:xfrm>
                      <a:off x="0" y="0"/>
                      <a:ext cx="1475596" cy="141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Nếu đích đến của khối ô không phải là vùng trống mà có dữ liệu thì Excel sẽ hỏi, nhắc kiểm tra để không vô tình đè lên dữ liệu có ở đó từ trước.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color w:val="000000"/>
          <w:sz w:val="28"/>
          <w:szCs w:val="28"/>
        </w:rPr>
      </w:pPr>
      <w:r w:rsidRPr="009E399C">
        <w:rPr>
          <w:b/>
          <w:i/>
          <w:color w:val="000000"/>
          <w:sz w:val="28"/>
          <w:szCs w:val="28"/>
        </w:rPr>
        <w:t>Chèn khối ô</w:t>
      </w:r>
    </w:p>
    <w:p w:rsidR="00436C45" w:rsidRPr="009E399C" w:rsidRDefault="00436C45" w:rsidP="00BE6596">
      <w:pPr>
        <w:tabs>
          <w:tab w:val="left" w:pos="6408"/>
        </w:tabs>
        <w:spacing w:before="120" w:after="120" w:line="240" w:lineRule="auto"/>
        <w:ind w:left="113"/>
        <w:rPr>
          <w:sz w:val="28"/>
          <w:szCs w:val="28"/>
        </w:rPr>
      </w:pPr>
      <w:r w:rsidRPr="009E399C">
        <w:rPr>
          <w:sz w:val="28"/>
          <w:szCs w:val="28"/>
        </w:rPr>
        <w:t>Giữ phím Shift trong khi thao tác kéo thả khối ô đến vị trí mới thì các ô đã có dữ liệu sẽ không bị viết đè lên mà bị đẩy dịch sang vị trí khác</w:t>
      </w:r>
      <w:r w:rsidRPr="009E399C">
        <w:rPr>
          <w:sz w:val="28"/>
          <w:szCs w:val="28"/>
        </w:rPr>
        <w:tab/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t>4. Thực hành với khối ô</w:t>
      </w:r>
    </w:p>
    <w:p w:rsidR="00436C45" w:rsidRPr="009E399C" w:rsidRDefault="00436C45" w:rsidP="00BE65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t xml:space="preserve">Bài 1. </w:t>
      </w:r>
    </w:p>
    <w:p w:rsidR="00436C45" w:rsidRPr="009E399C" w:rsidRDefault="00436C45" w:rsidP="00284AA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lastRenderedPageBreak/>
        <w:t>Chọn khối ô vừa đủ chứa trọn Bảng chỉ số BMI của một nhóm và cho biết địa chỉ khối ô là gì?</w:t>
      </w:r>
    </w:p>
    <w:p w:rsidR="00436C45" w:rsidRPr="009E399C" w:rsidRDefault="00436C45" w:rsidP="00284AA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Kéo thả di chuyển khối ô sang vị trí mới, cho biết địa chỉ mới của khối ô</w:t>
      </w:r>
    </w:p>
    <w:p w:rsidR="00436C45" w:rsidRPr="009E399C" w:rsidRDefault="00436C45" w:rsidP="00284AA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Cắt dán để di chuyển k</w:t>
      </w:r>
      <w:bookmarkStart w:id="0" w:name="_GoBack"/>
      <w:bookmarkEnd w:id="0"/>
      <w:r w:rsidRPr="009E399C">
        <w:rPr>
          <w:sz w:val="28"/>
          <w:szCs w:val="28"/>
        </w:rPr>
        <w:t>hối ô sang vị trí mới; sao chép khối ô sang vị trí mới</w:t>
      </w:r>
    </w:p>
    <w:p w:rsidR="00436C45" w:rsidRPr="009E399C" w:rsidRDefault="00436C45" w:rsidP="00436C4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b/>
          <w:sz w:val="28"/>
          <w:szCs w:val="28"/>
        </w:rPr>
        <w:t>Bài 2.</w:t>
      </w:r>
      <w:r w:rsidRPr="009E399C">
        <w:rPr>
          <w:sz w:val="28"/>
          <w:szCs w:val="28"/>
        </w:rPr>
        <w:t xml:space="preserve"> Chuyển vị trí cột Điện thoại trong Bảng chỉ số BMI của một nhóm để trở thành cột liền kề bên phải cột Họ tên</w:t>
      </w:r>
      <w:r w:rsidRPr="009E399C">
        <w:rPr>
          <w:sz w:val="28"/>
          <w:szCs w:val="28"/>
        </w:rPr>
        <w:tab/>
      </w:r>
    </w:p>
    <w:p w:rsidR="00284AA4" w:rsidRPr="009E399C" w:rsidRDefault="00284AA4" w:rsidP="00284AA4">
      <w:pPr>
        <w:spacing w:before="120" w:after="120" w:line="240" w:lineRule="auto"/>
        <w:jc w:val="center"/>
        <w:rPr>
          <w:sz w:val="28"/>
          <w:szCs w:val="28"/>
        </w:rPr>
      </w:pPr>
      <w:r w:rsidRPr="009E399C">
        <w:rPr>
          <w:noProof/>
          <w:sz w:val="28"/>
          <w:szCs w:val="28"/>
        </w:rPr>
        <w:drawing>
          <wp:inline distT="0" distB="0" distL="0" distR="0" wp14:anchorId="5703B065" wp14:editId="4392FE10">
            <wp:extent cx="5969977" cy="1364208"/>
            <wp:effectExtent l="0" t="0" r="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548" t="58501" r="6087" b="26312"/>
                    <a:stretch/>
                  </pic:blipFill>
                  <pic:spPr bwMode="auto">
                    <a:xfrm>
                      <a:off x="0" y="0"/>
                      <a:ext cx="6044918" cy="138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A4" w:rsidRPr="009E399C" w:rsidRDefault="00284AA4" w:rsidP="00284AA4">
      <w:pP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Câu 1. Hộp tên dùng để làm gì</w:t>
      </w:r>
    </w:p>
    <w:p w:rsidR="00284AA4" w:rsidRPr="009E399C" w:rsidRDefault="00284AA4" w:rsidP="00284AA4">
      <w:pP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Câu 2. Khối ô được xác định như thế nào? Địa chỉ khối ô là gì?</w:t>
      </w:r>
    </w:p>
    <w:sectPr w:rsidR="00284AA4" w:rsidRPr="009E39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73E71"/>
    <w:multiLevelType w:val="multilevel"/>
    <w:tmpl w:val="6CEE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D50BAC"/>
    <w:multiLevelType w:val="hybridMultilevel"/>
    <w:tmpl w:val="7FF07AF4"/>
    <w:lvl w:ilvl="0" w:tplc="C808994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772768"/>
    <w:multiLevelType w:val="hybridMultilevel"/>
    <w:tmpl w:val="DF881DE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3377D8"/>
    <w:multiLevelType w:val="hybridMultilevel"/>
    <w:tmpl w:val="CC845992"/>
    <w:lvl w:ilvl="0" w:tplc="362A44D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824C9"/>
    <w:multiLevelType w:val="hybridMultilevel"/>
    <w:tmpl w:val="A288B5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AA4"/>
    <w:rsid w:val="001029B5"/>
    <w:rsid w:val="00284AA4"/>
    <w:rsid w:val="0043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BF2245-8638-48D5-A3CF-50AE0BDC1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AA4"/>
    <w:pPr>
      <w:spacing w:after="200" w:line="276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A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4AA4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KingSpec Store</dc:creator>
  <cp:keywords/>
  <dc:description/>
  <cp:lastModifiedBy>KingSpec Store</cp:lastModifiedBy>
  <cp:revision>2</cp:revision>
  <dcterms:created xsi:type="dcterms:W3CDTF">2022-11-16T05:49:00Z</dcterms:created>
  <dcterms:modified xsi:type="dcterms:W3CDTF">2022-11-16T05:56:00Z</dcterms:modified>
</cp:coreProperties>
</file>