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109" w:rsidRPr="009E399C" w:rsidRDefault="00DB0109" w:rsidP="00DB0109">
      <w:pPr>
        <w:spacing w:before="120" w:after="120" w:line="240" w:lineRule="auto"/>
        <w:jc w:val="center"/>
        <w:rPr>
          <w:b/>
          <w:color w:val="C00000"/>
          <w:sz w:val="28"/>
          <w:szCs w:val="28"/>
        </w:rPr>
      </w:pPr>
      <w:r w:rsidRPr="009E399C">
        <w:rPr>
          <w:b/>
          <w:color w:val="C00000"/>
          <w:sz w:val="28"/>
          <w:szCs w:val="28"/>
        </w:rPr>
        <w:t xml:space="preserve">CHỦ ĐỀ </w:t>
      </w:r>
      <w:r w:rsidRPr="009E399C">
        <w:rPr>
          <w:b/>
          <w:color w:val="0070C0"/>
          <w:sz w:val="28"/>
          <w:szCs w:val="28"/>
        </w:rPr>
        <w:t>E</w:t>
      </w:r>
      <w:r w:rsidRPr="009E399C">
        <w:rPr>
          <w:b/>
          <w:color w:val="C00000"/>
          <w:sz w:val="28"/>
          <w:szCs w:val="28"/>
        </w:rPr>
        <w:t>. ỨNG DỤNG TIN HỌC</w:t>
      </w:r>
      <w:r w:rsidR="0079180E">
        <w:rPr>
          <w:b/>
          <w:color w:val="C00000"/>
          <w:sz w:val="28"/>
          <w:szCs w:val="28"/>
        </w:rPr>
        <w:t xml:space="preserve"> </w:t>
      </w:r>
      <w:r w:rsidRPr="009E399C">
        <w:rPr>
          <w:b/>
          <w:color w:val="C00000"/>
          <w:sz w:val="28"/>
          <w:szCs w:val="28"/>
        </w:rPr>
        <w:t>BẢNG TÍNH ĐIỆN TỬ CƠ BẢN</w:t>
      </w:r>
      <w:r w:rsidR="0079180E">
        <w:rPr>
          <w:b/>
          <w:color w:val="C00000"/>
          <w:sz w:val="28"/>
          <w:szCs w:val="28"/>
        </w:rPr>
        <w:t xml:space="preserve"> </w:t>
      </w:r>
      <w:r w:rsidRPr="009E399C">
        <w:rPr>
          <w:b/>
          <w:color w:val="C00000"/>
          <w:sz w:val="28"/>
          <w:szCs w:val="28"/>
        </w:rPr>
        <w:t>PHẦN MỀM TRÌNH CHIẾU CƠ BẢN</w:t>
      </w:r>
    </w:p>
    <w:p w:rsidR="00DB0109" w:rsidRPr="009E399C" w:rsidRDefault="00DB0109" w:rsidP="00DB0109">
      <w:pPr>
        <w:spacing w:before="120" w:after="120" w:line="240" w:lineRule="auto"/>
        <w:jc w:val="center"/>
        <w:rPr>
          <w:b/>
          <w:color w:val="C00000"/>
          <w:sz w:val="28"/>
          <w:szCs w:val="28"/>
        </w:rPr>
      </w:pPr>
      <w:r w:rsidRPr="009E399C">
        <w:rPr>
          <w:b/>
          <w:color w:val="C00000"/>
          <w:sz w:val="28"/>
          <w:szCs w:val="28"/>
        </w:rPr>
        <w:t xml:space="preserve">BÀI 4 </w:t>
      </w:r>
    </w:p>
    <w:p w:rsidR="00DB0109" w:rsidRPr="009E399C" w:rsidRDefault="00DB0109" w:rsidP="00DB0109">
      <w:pPr>
        <w:spacing w:before="120" w:after="120" w:line="240" w:lineRule="auto"/>
        <w:jc w:val="center"/>
        <w:rPr>
          <w:b/>
          <w:color w:val="C00000"/>
          <w:sz w:val="28"/>
          <w:szCs w:val="28"/>
        </w:rPr>
      </w:pPr>
      <w:r w:rsidRPr="009E399C">
        <w:rPr>
          <w:b/>
          <w:color w:val="C00000"/>
          <w:sz w:val="28"/>
          <w:szCs w:val="28"/>
        </w:rPr>
        <w:t>ĐỊNH</w:t>
      </w:r>
      <w:bookmarkStart w:id="0" w:name="_GoBack"/>
      <w:bookmarkEnd w:id="0"/>
      <w:r w:rsidRPr="009E399C">
        <w:rPr>
          <w:b/>
          <w:color w:val="C00000"/>
          <w:sz w:val="28"/>
          <w:szCs w:val="28"/>
        </w:rPr>
        <w:t xml:space="preserve"> DẠNG HIỂN THỊ DỮ LIỆU SỐ</w:t>
      </w:r>
    </w:p>
    <w:p w:rsidR="00DB0109" w:rsidRPr="009E399C" w:rsidRDefault="00DB0109" w:rsidP="00DB0109">
      <w:pPr>
        <w:spacing w:before="120" w:after="120" w:line="240" w:lineRule="auto"/>
        <w:jc w:val="center"/>
        <w:rPr>
          <w:b/>
          <w:sz w:val="28"/>
          <w:szCs w:val="28"/>
        </w:rPr>
      </w:pPr>
    </w:p>
    <w:p w:rsidR="004147EF" w:rsidRPr="009E399C" w:rsidRDefault="004147EF" w:rsidP="00F03DE2">
      <w:pPr>
        <w:tabs>
          <w:tab w:val="left" w:pos="5688"/>
        </w:tabs>
        <w:spacing w:before="120" w:after="120" w:line="240" w:lineRule="auto"/>
        <w:ind w:left="113"/>
        <w:rPr>
          <w:b/>
          <w:sz w:val="28"/>
          <w:szCs w:val="28"/>
        </w:rPr>
      </w:pPr>
      <w:r w:rsidRPr="009E399C">
        <w:rPr>
          <w:b/>
          <w:sz w:val="28"/>
          <w:szCs w:val="28"/>
        </w:rPr>
        <w:tab/>
      </w:r>
    </w:p>
    <w:p w:rsidR="004147EF" w:rsidRPr="009E399C" w:rsidRDefault="004147EF" w:rsidP="00F03DE2">
      <w:pPr>
        <w:pBdr>
          <w:top w:val="nil"/>
          <w:left w:val="nil"/>
          <w:bottom w:val="nil"/>
          <w:right w:val="nil"/>
          <w:between w:val="nil"/>
        </w:pBdr>
        <w:spacing w:before="120" w:after="120" w:line="240" w:lineRule="auto"/>
        <w:jc w:val="both"/>
        <w:rPr>
          <w:b/>
          <w:sz w:val="28"/>
          <w:szCs w:val="28"/>
        </w:rPr>
      </w:pPr>
      <w:r w:rsidRPr="009E399C">
        <w:rPr>
          <w:b/>
          <w:sz w:val="28"/>
          <w:szCs w:val="28"/>
        </w:rPr>
        <w:t>1. Các dạng hiển thị số liệu trong Excel</w:t>
      </w:r>
    </w:p>
    <w:p w:rsidR="004147EF" w:rsidRPr="009E399C" w:rsidRDefault="004147EF" w:rsidP="00F03DE2">
      <w:pPr>
        <w:pBdr>
          <w:top w:val="nil"/>
          <w:left w:val="nil"/>
          <w:bottom w:val="nil"/>
          <w:right w:val="nil"/>
          <w:between w:val="nil"/>
        </w:pBdr>
        <w:spacing w:before="120" w:after="120" w:line="240" w:lineRule="auto"/>
        <w:jc w:val="both"/>
        <w:rPr>
          <w:sz w:val="28"/>
          <w:szCs w:val="28"/>
        </w:rPr>
      </w:pPr>
      <w:r w:rsidRPr="009E399C">
        <w:rPr>
          <w:sz w:val="28"/>
          <w:szCs w:val="28"/>
        </w:rPr>
        <w:t>- Các ô trong trang tính chứa dữ liệu. Đó là văn bản và số để tính toán nhưng thể hiện nội dung khác nhau</w:t>
      </w:r>
    </w:p>
    <w:p w:rsidR="004147EF" w:rsidRPr="009E399C" w:rsidRDefault="004147EF" w:rsidP="00F03DE2">
      <w:pPr>
        <w:pBdr>
          <w:top w:val="nil"/>
          <w:left w:val="nil"/>
          <w:bottom w:val="nil"/>
          <w:right w:val="nil"/>
          <w:between w:val="nil"/>
        </w:pBdr>
        <w:spacing w:before="120" w:after="120" w:line="240" w:lineRule="auto"/>
        <w:jc w:val="both"/>
        <w:rPr>
          <w:sz w:val="28"/>
          <w:szCs w:val="28"/>
        </w:rPr>
      </w:pPr>
      <w:r w:rsidRPr="009E399C">
        <w:rPr>
          <w:sz w:val="28"/>
          <w:szCs w:val="28"/>
        </w:rPr>
        <w:t xml:space="preserve">- Khi mở trang tính mới, các ô có định dạng hiển thị </w:t>
      </w:r>
      <w:r w:rsidRPr="009E399C">
        <w:rPr>
          <w:b/>
          <w:sz w:val="28"/>
          <w:szCs w:val="28"/>
        </w:rPr>
        <w:t>General</w:t>
      </w:r>
      <w:r w:rsidRPr="009E399C">
        <w:rPr>
          <w:sz w:val="28"/>
          <w:szCs w:val="28"/>
        </w:rPr>
        <w:t xml:space="preserve"> theo mặc định.</w:t>
      </w:r>
    </w:p>
    <w:p w:rsidR="004147EF" w:rsidRPr="009E399C" w:rsidRDefault="004147EF" w:rsidP="00F03DE2">
      <w:pPr>
        <w:pBdr>
          <w:top w:val="nil"/>
          <w:left w:val="nil"/>
          <w:bottom w:val="nil"/>
          <w:right w:val="nil"/>
          <w:between w:val="nil"/>
        </w:pBdr>
        <w:spacing w:before="120" w:after="120" w:line="240" w:lineRule="auto"/>
        <w:jc w:val="both"/>
        <w:rPr>
          <w:sz w:val="28"/>
          <w:szCs w:val="28"/>
        </w:rPr>
      </w:pPr>
      <w:r w:rsidRPr="009E399C">
        <w:rPr>
          <w:sz w:val="28"/>
          <w:szCs w:val="28"/>
        </w:rPr>
        <w:t xml:space="preserve">- Các lệnh trong nhóm lệnh </w:t>
      </w:r>
      <w:r w:rsidRPr="009E399C">
        <w:rPr>
          <w:b/>
          <w:sz w:val="28"/>
          <w:szCs w:val="28"/>
        </w:rPr>
        <w:t>Numbe</w:t>
      </w:r>
      <w:r w:rsidRPr="009E399C">
        <w:rPr>
          <w:sz w:val="28"/>
          <w:szCs w:val="28"/>
        </w:rPr>
        <w:t xml:space="preserve">r của dải lệnh </w:t>
      </w:r>
      <w:r w:rsidRPr="009E399C">
        <w:rPr>
          <w:b/>
          <w:sz w:val="28"/>
          <w:szCs w:val="28"/>
        </w:rPr>
        <w:t>Home</w:t>
      </w:r>
    </w:p>
    <w:p w:rsidR="004147EF" w:rsidRPr="009E399C" w:rsidRDefault="004147EF" w:rsidP="00F03DE2">
      <w:pPr>
        <w:pBdr>
          <w:top w:val="nil"/>
          <w:left w:val="nil"/>
          <w:bottom w:val="nil"/>
          <w:right w:val="nil"/>
          <w:between w:val="nil"/>
        </w:pBdr>
        <w:spacing w:before="120" w:after="120" w:line="240" w:lineRule="auto"/>
        <w:jc w:val="center"/>
        <w:rPr>
          <w:sz w:val="28"/>
          <w:szCs w:val="28"/>
        </w:rPr>
      </w:pPr>
      <w:r w:rsidRPr="009E399C">
        <w:rPr>
          <w:noProof/>
        </w:rPr>
        <w:drawing>
          <wp:inline distT="0" distB="0" distL="0" distR="0" wp14:anchorId="696D9CB4" wp14:editId="2D218BF8">
            <wp:extent cx="6272530" cy="295788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0870" t="36439" r="14686" b="26123"/>
                    <a:stretch/>
                  </pic:blipFill>
                  <pic:spPr bwMode="auto">
                    <a:xfrm>
                      <a:off x="0" y="0"/>
                      <a:ext cx="6369580" cy="3003650"/>
                    </a:xfrm>
                    <a:prstGeom prst="rect">
                      <a:avLst/>
                    </a:prstGeom>
                    <a:ln>
                      <a:noFill/>
                    </a:ln>
                    <a:extLst>
                      <a:ext uri="{53640926-AAD7-44D8-BBD7-CCE9431645EC}">
                        <a14:shadowObscured xmlns:a14="http://schemas.microsoft.com/office/drawing/2010/main"/>
                      </a:ext>
                    </a:extLst>
                  </pic:spPr>
                </pic:pic>
              </a:graphicData>
            </a:graphic>
          </wp:inline>
        </w:drawing>
      </w:r>
    </w:p>
    <w:p w:rsidR="004147EF" w:rsidRPr="009E399C" w:rsidRDefault="004147EF" w:rsidP="00F03DE2">
      <w:pPr>
        <w:pBdr>
          <w:top w:val="nil"/>
          <w:left w:val="nil"/>
          <w:bottom w:val="nil"/>
          <w:right w:val="nil"/>
          <w:between w:val="nil"/>
        </w:pBdr>
        <w:spacing w:before="120" w:after="120" w:line="240" w:lineRule="auto"/>
        <w:jc w:val="center"/>
        <w:rPr>
          <w:i/>
          <w:color w:val="0070C0"/>
          <w:sz w:val="28"/>
          <w:szCs w:val="28"/>
        </w:rPr>
      </w:pPr>
      <w:r w:rsidRPr="009E399C">
        <w:rPr>
          <w:i/>
          <w:color w:val="0070C0"/>
          <w:sz w:val="28"/>
          <w:szCs w:val="28"/>
        </w:rPr>
        <w:t>Hình 1. Các lệnh trong nhóm lệnh Number</w:t>
      </w:r>
    </w:p>
    <w:p w:rsidR="004147EF" w:rsidRPr="009E399C" w:rsidRDefault="004147EF" w:rsidP="00F03DE2">
      <w:pPr>
        <w:pBdr>
          <w:top w:val="nil"/>
          <w:left w:val="nil"/>
          <w:bottom w:val="nil"/>
          <w:right w:val="nil"/>
          <w:between w:val="nil"/>
        </w:pBdr>
        <w:spacing w:before="120" w:after="120" w:line="240" w:lineRule="auto"/>
        <w:jc w:val="both"/>
        <w:rPr>
          <w:i/>
          <w:sz w:val="28"/>
          <w:szCs w:val="28"/>
        </w:rPr>
      </w:pPr>
      <w:r w:rsidRPr="009E399C">
        <w:rPr>
          <w:i/>
          <w:sz w:val="28"/>
          <w:szCs w:val="28"/>
        </w:rPr>
        <w:t>a) Number (định dạng hiển thị số)</w:t>
      </w:r>
    </w:p>
    <w:p w:rsidR="004147EF" w:rsidRPr="009E399C" w:rsidRDefault="004147EF" w:rsidP="00F03DE2">
      <w:pPr>
        <w:pBdr>
          <w:top w:val="nil"/>
          <w:left w:val="nil"/>
          <w:bottom w:val="nil"/>
          <w:right w:val="nil"/>
          <w:between w:val="nil"/>
        </w:pBdr>
        <w:spacing w:before="120" w:after="120" w:line="240" w:lineRule="auto"/>
        <w:jc w:val="both"/>
        <w:rPr>
          <w:sz w:val="28"/>
          <w:szCs w:val="28"/>
        </w:rPr>
      </w:pPr>
      <w:r w:rsidRPr="009E399C">
        <w:rPr>
          <w:sz w:val="28"/>
          <w:szCs w:val="28"/>
        </w:rPr>
        <w:t>- Quy định số chữ số thập phân mặc định là 2.</w:t>
      </w:r>
    </w:p>
    <w:p w:rsidR="004147EF" w:rsidRPr="009E399C" w:rsidRDefault="004147EF" w:rsidP="00F03DE2">
      <w:pPr>
        <w:pBdr>
          <w:top w:val="nil"/>
          <w:left w:val="nil"/>
          <w:bottom w:val="nil"/>
          <w:right w:val="nil"/>
          <w:between w:val="nil"/>
        </w:pBdr>
        <w:spacing w:before="120" w:after="120" w:line="240" w:lineRule="auto"/>
        <w:jc w:val="both"/>
        <w:rPr>
          <w:b/>
          <w:sz w:val="28"/>
          <w:szCs w:val="28"/>
        </w:rPr>
      </w:pPr>
      <w:r w:rsidRPr="009E399C">
        <w:rPr>
          <w:sz w:val="28"/>
          <w:szCs w:val="28"/>
        </w:rPr>
        <w:t xml:space="preserve">- Muốn tăng (giảm) số chữ số thập phân thực hiện: </w:t>
      </w:r>
      <w:r w:rsidRPr="009E399C">
        <w:rPr>
          <w:b/>
          <w:sz w:val="28"/>
          <w:szCs w:val="28"/>
        </w:rPr>
        <w:t>Home\trong nhóm lệnh Number\Increase Decimal/Decrease Decimal</w:t>
      </w:r>
    </w:p>
    <w:p w:rsidR="004147EF" w:rsidRPr="009E399C" w:rsidRDefault="004147EF" w:rsidP="00F03DE2">
      <w:pPr>
        <w:pBdr>
          <w:top w:val="nil"/>
          <w:left w:val="nil"/>
          <w:bottom w:val="nil"/>
          <w:right w:val="nil"/>
          <w:between w:val="nil"/>
        </w:pBdr>
        <w:spacing w:before="120" w:after="120" w:line="240" w:lineRule="auto"/>
        <w:jc w:val="both"/>
        <w:rPr>
          <w:sz w:val="28"/>
          <w:szCs w:val="28"/>
        </w:rPr>
      </w:pPr>
      <w:r w:rsidRPr="009E399C">
        <w:rPr>
          <w:b/>
          <w:sz w:val="28"/>
          <w:szCs w:val="28"/>
        </w:rPr>
        <w:t xml:space="preserve">- </w:t>
      </w:r>
      <w:r w:rsidRPr="009E399C">
        <w:rPr>
          <w:sz w:val="28"/>
          <w:szCs w:val="28"/>
        </w:rPr>
        <w:t>Quy định phân cách từng nhóm 3 chữ số (nghìn, triệu, tỉ) bằng dấu “,” hay dấu “.”. Thao tác nhanh bằng lệnh Comma style trong nhóm lệnh Number</w:t>
      </w:r>
    </w:p>
    <w:p w:rsidR="004147EF" w:rsidRPr="009E399C" w:rsidRDefault="004147EF" w:rsidP="00F03DE2">
      <w:pPr>
        <w:pBdr>
          <w:top w:val="nil"/>
          <w:left w:val="nil"/>
          <w:bottom w:val="nil"/>
          <w:right w:val="nil"/>
          <w:between w:val="nil"/>
        </w:pBdr>
        <w:spacing w:before="120" w:after="120" w:line="240" w:lineRule="auto"/>
        <w:jc w:val="both"/>
        <w:rPr>
          <w:i/>
          <w:sz w:val="28"/>
          <w:szCs w:val="28"/>
        </w:rPr>
      </w:pPr>
      <w:r w:rsidRPr="009E399C">
        <w:rPr>
          <w:i/>
          <w:sz w:val="28"/>
          <w:szCs w:val="28"/>
        </w:rPr>
        <w:t>b) Currency (kí hiệu tiền tệ)</w:t>
      </w:r>
    </w:p>
    <w:p w:rsidR="004147EF" w:rsidRPr="009E399C" w:rsidRDefault="004147EF" w:rsidP="00F03DE2">
      <w:pPr>
        <w:pBdr>
          <w:top w:val="nil"/>
          <w:left w:val="nil"/>
          <w:bottom w:val="nil"/>
          <w:right w:val="nil"/>
          <w:between w:val="nil"/>
        </w:pBdr>
        <w:spacing w:before="120" w:after="120" w:line="240" w:lineRule="auto"/>
        <w:jc w:val="both"/>
        <w:rPr>
          <w:sz w:val="28"/>
          <w:szCs w:val="28"/>
        </w:rPr>
      </w:pPr>
      <w:r w:rsidRPr="009E399C">
        <w:rPr>
          <w:sz w:val="28"/>
          <w:szCs w:val="28"/>
        </w:rPr>
        <w:lastRenderedPageBreak/>
        <w:t>- Mặc định dùng kí hiệu đô la ($) (chọn Home/Accounting Number Format để thao tác nhanh)</w:t>
      </w:r>
    </w:p>
    <w:p w:rsidR="004147EF" w:rsidRPr="009E399C" w:rsidRDefault="004147EF" w:rsidP="00F03DE2">
      <w:pPr>
        <w:pBdr>
          <w:top w:val="nil"/>
          <w:left w:val="nil"/>
          <w:bottom w:val="nil"/>
          <w:right w:val="nil"/>
          <w:between w:val="nil"/>
        </w:pBdr>
        <w:spacing w:before="120" w:after="120" w:line="240" w:lineRule="auto"/>
        <w:jc w:val="both"/>
        <w:rPr>
          <w:i/>
          <w:sz w:val="28"/>
          <w:szCs w:val="28"/>
        </w:rPr>
      </w:pPr>
      <w:r w:rsidRPr="009E399C">
        <w:rPr>
          <w:i/>
          <w:sz w:val="28"/>
          <w:szCs w:val="28"/>
        </w:rPr>
        <w:t>c) Percentage (hiển thị số liệu dưới dạng phần trăm)</w:t>
      </w:r>
    </w:p>
    <w:p w:rsidR="004147EF" w:rsidRPr="009E399C" w:rsidRDefault="004147EF" w:rsidP="00F03DE2">
      <w:pPr>
        <w:tabs>
          <w:tab w:val="left" w:pos="5688"/>
        </w:tabs>
        <w:spacing w:before="120" w:after="120" w:line="240" w:lineRule="auto"/>
        <w:ind w:left="113"/>
        <w:rPr>
          <w:sz w:val="28"/>
          <w:szCs w:val="28"/>
        </w:rPr>
      </w:pPr>
      <w:r w:rsidRPr="009E399C">
        <w:rPr>
          <w:sz w:val="28"/>
          <w:szCs w:val="28"/>
        </w:rPr>
        <w:t xml:space="preserve">- Thao tác nhanh bằng lệnh “%” (Home\Percentage Style) </w:t>
      </w:r>
      <w:r w:rsidRPr="009E399C">
        <w:rPr>
          <w:sz w:val="28"/>
          <w:szCs w:val="28"/>
        </w:rPr>
        <w:tab/>
      </w:r>
    </w:p>
    <w:p w:rsidR="004147EF" w:rsidRPr="009E399C" w:rsidRDefault="004147EF" w:rsidP="00F03DE2">
      <w:pPr>
        <w:pBdr>
          <w:top w:val="nil"/>
          <w:left w:val="nil"/>
          <w:bottom w:val="nil"/>
          <w:right w:val="nil"/>
          <w:between w:val="nil"/>
        </w:pBdr>
        <w:spacing w:before="120" w:after="120" w:line="240" w:lineRule="auto"/>
        <w:jc w:val="both"/>
        <w:rPr>
          <w:b/>
          <w:color w:val="000000"/>
          <w:sz w:val="28"/>
          <w:szCs w:val="28"/>
        </w:rPr>
      </w:pPr>
      <w:r w:rsidRPr="009E399C">
        <w:rPr>
          <w:b/>
          <w:sz w:val="28"/>
          <w:szCs w:val="28"/>
        </w:rPr>
        <w:t>2. Thực hành với các dạng hiển thị số liệu</w:t>
      </w:r>
      <w:r w:rsidRPr="009E399C">
        <w:rPr>
          <w:b/>
          <w:i/>
          <w:sz w:val="28"/>
          <w:szCs w:val="28"/>
        </w:rPr>
        <w:t xml:space="preserve"> </w:t>
      </w:r>
      <w:r w:rsidRPr="009E399C">
        <w:rPr>
          <w:b/>
          <w:color w:val="000000"/>
          <w:sz w:val="28"/>
          <w:szCs w:val="28"/>
        </w:rPr>
        <w:t xml:space="preserve"> </w:t>
      </w:r>
    </w:p>
    <w:p w:rsidR="004147EF" w:rsidRPr="009E399C" w:rsidRDefault="004147EF" w:rsidP="00F03DE2">
      <w:pPr>
        <w:pBdr>
          <w:top w:val="nil"/>
          <w:left w:val="nil"/>
          <w:bottom w:val="nil"/>
          <w:right w:val="nil"/>
          <w:between w:val="nil"/>
        </w:pBdr>
        <w:spacing w:before="120" w:after="120" w:line="240" w:lineRule="auto"/>
        <w:jc w:val="both"/>
        <w:rPr>
          <w:sz w:val="28"/>
          <w:szCs w:val="28"/>
        </w:rPr>
      </w:pPr>
      <w:r w:rsidRPr="009E399C">
        <w:rPr>
          <w:b/>
          <w:i/>
          <w:sz w:val="28"/>
          <w:szCs w:val="28"/>
        </w:rPr>
        <w:t>Nhiệm vụ:</w:t>
      </w:r>
      <w:r w:rsidRPr="009E399C">
        <w:rPr>
          <w:sz w:val="28"/>
          <w:szCs w:val="28"/>
        </w:rPr>
        <w:t xml:space="preserve"> Tệp “ThucHanh.xlsx” có bảng được sao chép từ Word nên các ô số liệu đều ở dạng mặc định </w:t>
      </w:r>
      <w:r w:rsidRPr="009E399C">
        <w:rPr>
          <w:b/>
          <w:sz w:val="28"/>
          <w:szCs w:val="28"/>
        </w:rPr>
        <w:t>General</w:t>
      </w:r>
      <w:r w:rsidRPr="009E399C">
        <w:rPr>
          <w:sz w:val="28"/>
          <w:szCs w:val="28"/>
        </w:rPr>
        <w:t>. Hãy áp dụng định dạng số liệu của Excel sao cho thích hợp với các cột số liệu. Ví dụ, chiều cao là số có một chữ số phần thập phân; cân nặng là số không có chữ số phần thập phân; BMI là số có hai chữ số phần thập phân.</w:t>
      </w:r>
    </w:p>
    <w:p w:rsidR="004147EF" w:rsidRPr="009E399C" w:rsidRDefault="004147EF" w:rsidP="00F03DE2">
      <w:pPr>
        <w:tabs>
          <w:tab w:val="left" w:pos="6689"/>
        </w:tabs>
        <w:spacing w:before="120" w:after="120" w:line="240" w:lineRule="auto"/>
        <w:ind w:left="113"/>
        <w:rPr>
          <w:sz w:val="28"/>
          <w:szCs w:val="28"/>
        </w:rPr>
      </w:pPr>
      <w:r w:rsidRPr="009E399C">
        <w:rPr>
          <w:noProof/>
          <w:sz w:val="28"/>
          <w:szCs w:val="28"/>
        </w:rPr>
        <w:drawing>
          <wp:inline distT="0" distB="0" distL="0" distR="0" wp14:anchorId="274A972D" wp14:editId="7396719C">
            <wp:extent cx="5661328" cy="3940871"/>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759" t="4855" r="40867" b="22869"/>
                    <a:stretch/>
                  </pic:blipFill>
                  <pic:spPr bwMode="auto">
                    <a:xfrm>
                      <a:off x="0" y="0"/>
                      <a:ext cx="5701377" cy="3968749"/>
                    </a:xfrm>
                    <a:prstGeom prst="rect">
                      <a:avLst/>
                    </a:prstGeom>
                    <a:ln>
                      <a:noFill/>
                    </a:ln>
                    <a:extLst>
                      <a:ext uri="{53640926-AAD7-44D8-BBD7-CCE9431645EC}">
                        <a14:shadowObscured xmlns:a14="http://schemas.microsoft.com/office/drawing/2010/main"/>
                      </a:ext>
                    </a:extLst>
                  </pic:spPr>
                </pic:pic>
              </a:graphicData>
            </a:graphic>
          </wp:inline>
        </w:drawing>
      </w:r>
      <w:r w:rsidRPr="009E399C">
        <w:rPr>
          <w:sz w:val="28"/>
          <w:szCs w:val="28"/>
        </w:rPr>
        <w:tab/>
      </w:r>
    </w:p>
    <w:p w:rsidR="00DB0109" w:rsidRPr="009E399C" w:rsidRDefault="00DB0109" w:rsidP="00DB0109">
      <w:pPr>
        <w:spacing w:before="120" w:after="120" w:line="240" w:lineRule="auto"/>
        <w:jc w:val="center"/>
        <w:rPr>
          <w:sz w:val="28"/>
          <w:szCs w:val="28"/>
        </w:rPr>
      </w:pPr>
      <w:r w:rsidRPr="009E399C">
        <w:rPr>
          <w:noProof/>
          <w:sz w:val="28"/>
          <w:szCs w:val="28"/>
        </w:rPr>
        <w:drawing>
          <wp:inline distT="0" distB="0" distL="0" distR="0" wp14:anchorId="4D03FF26" wp14:editId="2D60279A">
            <wp:extent cx="5960110" cy="1447800"/>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6555" t="49083" r="5994" b="34736"/>
                    <a:stretch/>
                  </pic:blipFill>
                  <pic:spPr bwMode="auto">
                    <a:xfrm>
                      <a:off x="0" y="0"/>
                      <a:ext cx="6023503" cy="1463199"/>
                    </a:xfrm>
                    <a:prstGeom prst="rect">
                      <a:avLst/>
                    </a:prstGeom>
                    <a:ln>
                      <a:noFill/>
                    </a:ln>
                    <a:extLst>
                      <a:ext uri="{53640926-AAD7-44D8-BBD7-CCE9431645EC}">
                        <a14:shadowObscured xmlns:a14="http://schemas.microsoft.com/office/drawing/2010/main"/>
                      </a:ext>
                    </a:extLst>
                  </pic:spPr>
                </pic:pic>
              </a:graphicData>
            </a:graphic>
          </wp:inline>
        </w:drawing>
      </w:r>
    </w:p>
    <w:p w:rsidR="00DB0109" w:rsidRPr="009E399C" w:rsidRDefault="004147EF" w:rsidP="00DB0109">
      <w:pPr>
        <w:spacing w:before="120" w:after="120" w:line="240" w:lineRule="auto"/>
        <w:jc w:val="both"/>
        <w:rPr>
          <w:sz w:val="28"/>
          <w:szCs w:val="28"/>
        </w:rPr>
      </w:pPr>
      <w:r>
        <w:rPr>
          <w:sz w:val="28"/>
          <w:szCs w:val="28"/>
        </w:rPr>
        <w:t>C</w:t>
      </w:r>
      <w:r w:rsidR="00DB0109" w:rsidRPr="009E399C">
        <w:rPr>
          <w:sz w:val="28"/>
          <w:szCs w:val="28"/>
        </w:rPr>
        <w:t xml:space="preserve">âu hỏi về nhà: </w:t>
      </w:r>
    </w:p>
    <w:p w:rsidR="00DB0109" w:rsidRPr="009E399C" w:rsidRDefault="00DB0109" w:rsidP="00DB0109">
      <w:pPr>
        <w:spacing w:before="120" w:after="120" w:line="240" w:lineRule="auto"/>
        <w:jc w:val="both"/>
        <w:rPr>
          <w:sz w:val="28"/>
          <w:szCs w:val="28"/>
        </w:rPr>
      </w:pPr>
      <w:r w:rsidRPr="009E399C">
        <w:rPr>
          <w:sz w:val="28"/>
          <w:szCs w:val="28"/>
        </w:rPr>
        <w:lastRenderedPageBreak/>
        <w:t>Câu 1. Định dạng hiển thị General trong Excel có ý nghĩa gì?</w:t>
      </w:r>
    </w:p>
    <w:p w:rsidR="00DB0109" w:rsidRPr="009E399C" w:rsidRDefault="00DB0109" w:rsidP="00DB0109">
      <w:pPr>
        <w:spacing w:before="120" w:after="120" w:line="240" w:lineRule="auto"/>
        <w:jc w:val="both"/>
        <w:rPr>
          <w:sz w:val="28"/>
          <w:szCs w:val="28"/>
        </w:rPr>
      </w:pPr>
      <w:r w:rsidRPr="009E399C">
        <w:rPr>
          <w:sz w:val="28"/>
          <w:szCs w:val="28"/>
        </w:rPr>
        <w:t>Câu 2. Các lệnh nào trong nhóm lệnh Number để thao tác nhanh chọn một định dạng số? Tác dụng của các lệnh đó là gì?</w:t>
      </w:r>
    </w:p>
    <w:sectPr w:rsidR="00DB0109" w:rsidRPr="009E3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73E71"/>
    <w:multiLevelType w:val="multilevel"/>
    <w:tmpl w:val="6CEE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C27E41"/>
    <w:multiLevelType w:val="hybridMultilevel"/>
    <w:tmpl w:val="947C084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09"/>
    <w:rsid w:val="004147EF"/>
    <w:rsid w:val="0079180E"/>
    <w:rsid w:val="007B7B26"/>
    <w:rsid w:val="00DB0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FD1E"/>
  <w15:chartTrackingRefBased/>
  <w15:docId w15:val="{EF895504-6596-4FEF-81AA-C45AFC3F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109"/>
    <w:pPr>
      <w:spacing w:after="200" w:line="276"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109"/>
    <w:pPr>
      <w:ind w:left="720"/>
      <w:contextualSpacing/>
    </w:pPr>
  </w:style>
  <w:style w:type="paragraph" w:styleId="NormalWeb">
    <w:name w:val="Normal (Web)"/>
    <w:basedOn w:val="Normal"/>
    <w:uiPriority w:val="99"/>
    <w:unhideWhenUsed/>
    <w:rsid w:val="00DB0109"/>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KingSpec Store</dc:creator>
  <cp:keywords/>
  <dc:description/>
  <cp:lastModifiedBy>KingSpec Store</cp:lastModifiedBy>
  <cp:revision>3</cp:revision>
  <dcterms:created xsi:type="dcterms:W3CDTF">2022-11-23T13:52:00Z</dcterms:created>
  <dcterms:modified xsi:type="dcterms:W3CDTF">2022-11-23T13:57:00Z</dcterms:modified>
</cp:coreProperties>
</file>