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1E9B" w14:textId="77777777" w:rsidR="00B10EFD" w:rsidRPr="00B10EFD" w:rsidRDefault="00B10EFD" w:rsidP="00AE57FC">
      <w:pPr>
        <w:spacing w:after="0" w:line="240" w:lineRule="auto"/>
      </w:pPr>
    </w:p>
    <w:p w14:paraId="5B2F93A9" w14:textId="7C2F247E" w:rsidR="00B10EFD" w:rsidRPr="00852B60" w:rsidRDefault="00852B60" w:rsidP="00AE57FC">
      <w:pPr>
        <w:spacing w:after="0" w:line="240" w:lineRule="auto"/>
        <w:jc w:val="center"/>
        <w:rPr>
          <w:b/>
          <w:sz w:val="32"/>
          <w:szCs w:val="32"/>
        </w:rPr>
      </w:pPr>
      <w:r w:rsidRPr="00852B60">
        <w:rPr>
          <w:b/>
          <w:sz w:val="28"/>
          <w:szCs w:val="28"/>
        </w:rPr>
        <w:t>Bài 2</w:t>
      </w:r>
      <w:r w:rsidR="00667C9F">
        <w:rPr>
          <w:b/>
          <w:sz w:val="28"/>
          <w:szCs w:val="28"/>
        </w:rPr>
        <w:t>9</w:t>
      </w:r>
      <w:r w:rsidRPr="00852B60">
        <w:rPr>
          <w:b/>
          <w:sz w:val="28"/>
          <w:szCs w:val="28"/>
        </w:rPr>
        <w:t xml:space="preserve">: </w:t>
      </w:r>
      <w:r w:rsidR="00667C9F">
        <w:rPr>
          <w:b/>
          <w:sz w:val="28"/>
          <w:szCs w:val="28"/>
        </w:rPr>
        <w:t>TRAO ĐỔI NƯỚC VÀ CÁC CHẤT DINH DƯỠNG Ở THỰC VẬT</w:t>
      </w:r>
    </w:p>
    <w:p w14:paraId="4F78D3BB" w14:textId="77777777" w:rsidR="00A5116B" w:rsidRDefault="00A5116B" w:rsidP="00AE57FC">
      <w:pPr>
        <w:spacing w:after="0" w:line="240" w:lineRule="auto"/>
        <w:rPr>
          <w:b/>
          <w:bCs/>
          <w:color w:val="FF0000"/>
          <w:lang w:val="en-GB"/>
        </w:rPr>
      </w:pPr>
    </w:p>
    <w:p w14:paraId="4C5EBEC8" w14:textId="77C4AEF5" w:rsidR="00264640" w:rsidRPr="00B95E2D" w:rsidRDefault="00667C9F" w:rsidP="00B95E2D">
      <w:pPr>
        <w:pStyle w:val="ListParagraph"/>
        <w:numPr>
          <w:ilvl w:val="0"/>
          <w:numId w:val="17"/>
        </w:numPr>
        <w:spacing w:after="0" w:line="240" w:lineRule="auto"/>
        <w:ind w:left="284" w:hanging="142"/>
        <w:rPr>
          <w:b/>
          <w:bCs/>
          <w:color w:val="FF0000"/>
          <w:lang w:val="en-GB"/>
        </w:rPr>
      </w:pPr>
      <w:r w:rsidRPr="00B95E2D">
        <w:rPr>
          <w:b/>
          <w:bCs/>
          <w:color w:val="FF0000"/>
          <w:lang w:val="en-GB"/>
        </w:rPr>
        <w:t>Quá trình trao đổi nước và các chất dinh dưỡng ở thực vật</w:t>
      </w:r>
    </w:p>
    <w:p w14:paraId="7EEBF992" w14:textId="76102B08" w:rsidR="00AE57FC" w:rsidRPr="00AE57FC" w:rsidRDefault="00667C9F" w:rsidP="00AE57FC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>Con đường hấp thụ, vận chuyển nước và muối khoáng ở rễ:</w:t>
      </w:r>
    </w:p>
    <w:p w14:paraId="767E6A61" w14:textId="0D151658" w:rsidR="00667C9F" w:rsidRPr="00667C9F" w:rsidRDefault="00667C9F" w:rsidP="00667C9F">
      <w:pPr>
        <w:spacing w:after="0" w:line="240" w:lineRule="auto"/>
        <w:rPr>
          <w:lang w:val="en-GB"/>
        </w:rPr>
      </w:pPr>
      <w:r w:rsidRPr="00667C9F">
        <w:rPr>
          <w:lang w:val="en-GB"/>
        </w:rPr>
        <w:t xml:space="preserve">Nước và muối khoáng được hấp thụ vào </w:t>
      </w:r>
      <w:r>
        <w:rPr>
          <w:lang w:val="en-GB"/>
        </w:rPr>
        <w:t xml:space="preserve">rễ </w:t>
      </w:r>
      <w:r w:rsidRPr="00667C9F">
        <w:rPr>
          <w:lang w:val="en-GB"/>
        </w:rPr>
        <w:t>nhờ</w:t>
      </w:r>
      <w:r>
        <w:rPr>
          <w:lang w:val="en-GB"/>
        </w:rPr>
        <w:t xml:space="preserve"> </w:t>
      </w:r>
      <w:r w:rsidRPr="00667C9F">
        <w:rPr>
          <w:lang w:val="en-GB"/>
        </w:rPr>
        <w:t>lông hút</w:t>
      </w:r>
      <w:r>
        <w:rPr>
          <w:lang w:val="en-GB"/>
        </w:rPr>
        <w:t>, qua các tế bào ở phần thịt vỏ, đi vào mạch gỗ của rễ.</w:t>
      </w:r>
    </w:p>
    <w:p w14:paraId="1D4F2D49" w14:textId="3E5FA380" w:rsidR="00AE57FC" w:rsidRPr="00667C9F" w:rsidRDefault="00AE57FC" w:rsidP="00667C9F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FF0000"/>
          <w:lang w:val="en-GB"/>
        </w:rPr>
      </w:pPr>
      <w:r w:rsidRPr="00667C9F">
        <w:rPr>
          <w:b/>
          <w:bCs/>
          <w:color w:val="FF0000"/>
          <w:lang w:val="en-GB"/>
        </w:rPr>
        <w:t>V</w:t>
      </w:r>
      <w:r w:rsidR="00667C9F">
        <w:rPr>
          <w:b/>
          <w:bCs/>
          <w:color w:val="FF0000"/>
          <w:lang w:val="en-GB"/>
        </w:rPr>
        <w:t>ận chuyển các chất dinh dưỡng trong mạch gỗ và mạch rây:</w:t>
      </w:r>
    </w:p>
    <w:p w14:paraId="38A56150" w14:textId="6D7AC6F5" w:rsidR="00667C9F" w:rsidRPr="00667C9F" w:rsidRDefault="00667C9F" w:rsidP="00667C9F">
      <w:pPr>
        <w:spacing w:after="0" w:line="240" w:lineRule="auto"/>
        <w:rPr>
          <w:lang w:val="en-GB"/>
        </w:rPr>
      </w:pPr>
      <w:r w:rsidRPr="00667C9F">
        <w:rPr>
          <w:lang w:val="en-GB"/>
        </w:rPr>
        <w:t xml:space="preserve">+ Mạch gỗ: vận chuyển </w:t>
      </w:r>
      <w:r>
        <w:rPr>
          <w:lang w:val="en-GB"/>
        </w:rPr>
        <w:t>nước và muối khoáng</w:t>
      </w:r>
      <w:r w:rsidRPr="00667C9F">
        <w:rPr>
          <w:lang w:val="en-GB"/>
        </w:rPr>
        <w:t xml:space="preserve"> từ rễ lên thân, lá (</w:t>
      </w:r>
      <w:r>
        <w:rPr>
          <w:lang w:val="en-GB"/>
        </w:rPr>
        <w:t>dòng</w:t>
      </w:r>
      <w:r w:rsidRPr="00667C9F">
        <w:rPr>
          <w:lang w:val="en-GB"/>
        </w:rPr>
        <w:t xml:space="preserve"> đi lên).</w:t>
      </w:r>
    </w:p>
    <w:p w14:paraId="7FF1C50D" w14:textId="42506704" w:rsidR="00667C9F" w:rsidRDefault="00667C9F" w:rsidP="00667C9F">
      <w:pPr>
        <w:spacing w:after="0" w:line="240" w:lineRule="auto"/>
        <w:rPr>
          <w:lang w:val="en-GB"/>
        </w:rPr>
      </w:pPr>
      <w:r w:rsidRPr="00667C9F">
        <w:rPr>
          <w:lang w:val="en-GB"/>
        </w:rPr>
        <w:t xml:space="preserve">+ Mạch rây: vận chuyển các chất </w:t>
      </w:r>
      <w:r>
        <w:rPr>
          <w:lang w:val="en-GB"/>
        </w:rPr>
        <w:t>hữu cơ do lá tổng hợp đến các cơ quan</w:t>
      </w:r>
      <w:r w:rsidRPr="00667C9F">
        <w:rPr>
          <w:lang w:val="en-GB"/>
        </w:rPr>
        <w:t xml:space="preserve"> (</w:t>
      </w:r>
      <w:r>
        <w:rPr>
          <w:lang w:val="en-GB"/>
        </w:rPr>
        <w:t>dòng</w:t>
      </w:r>
      <w:r w:rsidRPr="00667C9F">
        <w:rPr>
          <w:lang w:val="en-GB"/>
        </w:rPr>
        <w:t xml:space="preserve"> đi xuống).</w:t>
      </w:r>
    </w:p>
    <w:p w14:paraId="5E548D47" w14:textId="2F95BF64" w:rsidR="00A5116B" w:rsidRDefault="00A5116B" w:rsidP="00A5116B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>Vai trò của quá trình thoát hơi nước ở lá cây:</w:t>
      </w:r>
    </w:p>
    <w:p w14:paraId="7BF89525" w14:textId="7F59366A" w:rsidR="00A5116B" w:rsidRPr="00A5116B" w:rsidRDefault="00A5116B" w:rsidP="00A5116B">
      <w:pPr>
        <w:pStyle w:val="ListParagraph"/>
        <w:numPr>
          <w:ilvl w:val="0"/>
          <w:numId w:val="14"/>
        </w:numPr>
        <w:spacing w:after="0" w:line="240" w:lineRule="auto"/>
        <w:ind w:left="142" w:hanging="142"/>
        <w:rPr>
          <w:lang w:val="en-GB"/>
        </w:rPr>
      </w:pPr>
      <w:r w:rsidRPr="00A5116B">
        <w:rPr>
          <w:lang w:val="en-GB"/>
        </w:rPr>
        <w:t>Tạo động lực cho sự vận chuyển nước và muối khoáng trong cây</w:t>
      </w:r>
    </w:p>
    <w:p w14:paraId="51799A18" w14:textId="60DF6617" w:rsidR="00A5116B" w:rsidRPr="00A5116B" w:rsidRDefault="00A5116B" w:rsidP="00A5116B">
      <w:pPr>
        <w:pStyle w:val="ListParagraph"/>
        <w:numPr>
          <w:ilvl w:val="0"/>
          <w:numId w:val="14"/>
        </w:numPr>
        <w:spacing w:after="0" w:line="240" w:lineRule="auto"/>
        <w:ind w:left="142" w:hanging="142"/>
        <w:rPr>
          <w:lang w:val="en-GB"/>
        </w:rPr>
      </w:pPr>
      <w:r w:rsidRPr="00A5116B">
        <w:rPr>
          <w:lang w:val="en-GB"/>
        </w:rPr>
        <w:t>Điều hoà nhiệt độ bề mặt lá</w:t>
      </w:r>
    </w:p>
    <w:p w14:paraId="0A7B4DE8" w14:textId="72E8E2BD" w:rsidR="00A5116B" w:rsidRPr="00A5116B" w:rsidRDefault="00A5116B" w:rsidP="00A5116B">
      <w:pPr>
        <w:pStyle w:val="ListParagraph"/>
        <w:numPr>
          <w:ilvl w:val="0"/>
          <w:numId w:val="14"/>
        </w:numPr>
        <w:spacing w:after="0" w:line="240" w:lineRule="auto"/>
        <w:ind w:left="142" w:hanging="142"/>
        <w:rPr>
          <w:lang w:val="en-GB"/>
        </w:rPr>
      </w:pPr>
      <w:r w:rsidRPr="00A5116B">
        <w:rPr>
          <w:lang w:val="en-GB"/>
        </w:rPr>
        <w:t>Giúp khí carbon dioxide đi vào trong lá để cung cấp cho quá trình quang hợp và giải phóng khí oxygen ra ngoài môi trường.</w:t>
      </w:r>
    </w:p>
    <w:p w14:paraId="4FFF6BE4" w14:textId="7EF3CDAA" w:rsidR="00A5116B" w:rsidRDefault="00A5116B" w:rsidP="00A5116B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>Hoạt động dóng mở khí khổng:</w:t>
      </w:r>
    </w:p>
    <w:p w14:paraId="133CAA8A" w14:textId="6E276117" w:rsidR="00667C9F" w:rsidRDefault="00A5116B" w:rsidP="00A5116B">
      <w:pPr>
        <w:spacing w:after="0" w:line="240" w:lineRule="auto"/>
        <w:rPr>
          <w:lang w:val="en-GB"/>
        </w:rPr>
      </w:pPr>
      <w:r w:rsidRPr="00A5116B">
        <w:rPr>
          <w:lang w:val="en-GB"/>
        </w:rPr>
        <w:t>Quá trình thoát hơi nước ở lá được điều chỉnh nhờ hoạt động</w:t>
      </w:r>
      <w:r>
        <w:rPr>
          <w:lang w:val="en-GB"/>
        </w:rPr>
        <w:t xml:space="preserve"> </w:t>
      </w:r>
      <w:r w:rsidRPr="00A5116B">
        <w:rPr>
          <w:lang w:val="en-GB"/>
        </w:rPr>
        <w:t>đóng, mở của khí khổng.</w:t>
      </w:r>
    </w:p>
    <w:p w14:paraId="10F02989" w14:textId="77777777" w:rsidR="00A5116B" w:rsidRDefault="00A5116B" w:rsidP="00667C9F">
      <w:pPr>
        <w:spacing w:after="0" w:line="240" w:lineRule="auto"/>
        <w:rPr>
          <w:b/>
          <w:bCs/>
          <w:color w:val="FF0000"/>
          <w:lang w:val="en-GB"/>
        </w:rPr>
      </w:pPr>
    </w:p>
    <w:p w14:paraId="6AABC9C3" w14:textId="7BC2F5DC" w:rsidR="00206F25" w:rsidRPr="00B95E2D" w:rsidRDefault="00A5116B" w:rsidP="00B95E2D">
      <w:pPr>
        <w:pStyle w:val="ListParagraph"/>
        <w:numPr>
          <w:ilvl w:val="0"/>
          <w:numId w:val="17"/>
        </w:numPr>
        <w:spacing w:after="0" w:line="240" w:lineRule="auto"/>
        <w:ind w:left="284" w:hanging="142"/>
        <w:rPr>
          <w:b/>
          <w:bCs/>
          <w:color w:val="FF0000"/>
          <w:lang w:val="en-GB"/>
        </w:rPr>
      </w:pPr>
      <w:r w:rsidRPr="00B95E2D">
        <w:rPr>
          <w:b/>
          <w:bCs/>
          <w:color w:val="FF0000"/>
          <w:lang w:val="en-GB"/>
        </w:rPr>
        <w:t>Một số yếu tố ảnh hưởng đến trao đổi nước và chất dinh dưỡng ở thực vật</w:t>
      </w:r>
    </w:p>
    <w:p w14:paraId="50AD68D8" w14:textId="0FA646F1" w:rsidR="004044F0" w:rsidRPr="00B95E2D" w:rsidRDefault="004044F0" w:rsidP="00B95E2D">
      <w:pPr>
        <w:pStyle w:val="ListParagraph"/>
        <w:numPr>
          <w:ilvl w:val="0"/>
          <w:numId w:val="18"/>
        </w:numPr>
        <w:spacing w:after="0" w:line="240" w:lineRule="auto"/>
        <w:ind w:left="142" w:hanging="142"/>
        <w:rPr>
          <w:lang w:val="en-GB"/>
        </w:rPr>
      </w:pPr>
      <w:r w:rsidRPr="00B95E2D">
        <w:rPr>
          <w:lang w:val="en-GB"/>
        </w:rPr>
        <w:t>Ánh sáng</w:t>
      </w:r>
    </w:p>
    <w:p w14:paraId="78A194CA" w14:textId="7E8F5248" w:rsidR="004044F0" w:rsidRPr="004044F0" w:rsidRDefault="004044F0" w:rsidP="004044F0">
      <w:pPr>
        <w:pStyle w:val="ListParagraph"/>
        <w:numPr>
          <w:ilvl w:val="0"/>
          <w:numId w:val="15"/>
        </w:numPr>
        <w:spacing w:after="0" w:line="240" w:lineRule="auto"/>
        <w:ind w:left="142" w:hanging="142"/>
        <w:rPr>
          <w:lang w:val="en-GB"/>
        </w:rPr>
      </w:pPr>
      <w:r w:rsidRPr="004044F0">
        <w:rPr>
          <w:lang w:val="en-GB"/>
        </w:rPr>
        <w:t>Nhiệt độ</w:t>
      </w:r>
    </w:p>
    <w:p w14:paraId="50452599" w14:textId="57C953C9" w:rsidR="004044F0" w:rsidRPr="004044F0" w:rsidRDefault="004044F0" w:rsidP="004044F0">
      <w:pPr>
        <w:pStyle w:val="ListParagraph"/>
        <w:numPr>
          <w:ilvl w:val="0"/>
          <w:numId w:val="15"/>
        </w:numPr>
        <w:spacing w:after="0" w:line="240" w:lineRule="auto"/>
        <w:ind w:left="142" w:hanging="142"/>
        <w:rPr>
          <w:lang w:val="en-GB"/>
        </w:rPr>
      </w:pPr>
      <w:r w:rsidRPr="004044F0">
        <w:rPr>
          <w:lang w:val="en-GB"/>
        </w:rPr>
        <w:t>Độ ẩm</w:t>
      </w:r>
    </w:p>
    <w:p w14:paraId="7383B1C8" w14:textId="5B11FD21" w:rsidR="004044F0" w:rsidRPr="004044F0" w:rsidRDefault="004044F0" w:rsidP="004044F0">
      <w:pPr>
        <w:pStyle w:val="ListParagraph"/>
        <w:numPr>
          <w:ilvl w:val="0"/>
          <w:numId w:val="15"/>
        </w:numPr>
        <w:spacing w:after="0" w:line="240" w:lineRule="auto"/>
        <w:ind w:left="142" w:hanging="142"/>
        <w:rPr>
          <w:lang w:val="en-GB"/>
        </w:rPr>
      </w:pPr>
      <w:r w:rsidRPr="004044F0">
        <w:rPr>
          <w:lang w:val="en-GB"/>
        </w:rPr>
        <w:t>Độ tơi xốp của đất</w:t>
      </w:r>
    </w:p>
    <w:p w14:paraId="07891D65" w14:textId="23ECB550" w:rsidR="004044F0" w:rsidRPr="004044F0" w:rsidRDefault="004044F0" w:rsidP="004044F0">
      <w:pPr>
        <w:pStyle w:val="ListParagraph"/>
        <w:numPr>
          <w:ilvl w:val="0"/>
          <w:numId w:val="15"/>
        </w:numPr>
        <w:spacing w:after="0" w:line="240" w:lineRule="auto"/>
        <w:ind w:left="142" w:hanging="142"/>
        <w:rPr>
          <w:lang w:val="en-GB"/>
        </w:rPr>
      </w:pPr>
      <w:r w:rsidRPr="004044F0">
        <w:rPr>
          <w:lang w:val="en-GB"/>
        </w:rPr>
        <w:t>Hàm lượng khoáng</w:t>
      </w:r>
    </w:p>
    <w:p w14:paraId="43CC5286" w14:textId="5C6E7C4C" w:rsidR="004044F0" w:rsidRDefault="004044F0" w:rsidP="004044F0">
      <w:pPr>
        <w:pStyle w:val="ListParagraph"/>
        <w:numPr>
          <w:ilvl w:val="0"/>
          <w:numId w:val="15"/>
        </w:numPr>
        <w:spacing w:after="0" w:line="240" w:lineRule="auto"/>
        <w:ind w:left="142" w:hanging="142"/>
        <w:rPr>
          <w:lang w:val="en-GB"/>
        </w:rPr>
      </w:pPr>
      <w:r w:rsidRPr="004044F0">
        <w:rPr>
          <w:lang w:val="en-GB"/>
        </w:rPr>
        <w:t>Độ ph của đất</w:t>
      </w:r>
    </w:p>
    <w:p w14:paraId="15A36014" w14:textId="77777777" w:rsidR="004044F0" w:rsidRPr="004044F0" w:rsidRDefault="004044F0" w:rsidP="004044F0">
      <w:pPr>
        <w:pStyle w:val="ListParagraph"/>
        <w:spacing w:after="0" w:line="240" w:lineRule="auto"/>
        <w:ind w:left="142"/>
        <w:rPr>
          <w:lang w:val="en-GB"/>
        </w:rPr>
      </w:pPr>
    </w:p>
    <w:p w14:paraId="18DDEC09" w14:textId="5F43CD42" w:rsidR="004044F0" w:rsidRPr="00B95E2D" w:rsidRDefault="004044F0" w:rsidP="00B95E2D">
      <w:pPr>
        <w:pStyle w:val="ListParagraph"/>
        <w:numPr>
          <w:ilvl w:val="0"/>
          <w:numId w:val="17"/>
        </w:numPr>
        <w:spacing w:after="0" w:line="240" w:lineRule="auto"/>
        <w:ind w:left="284" w:hanging="142"/>
        <w:rPr>
          <w:b/>
          <w:bCs/>
          <w:color w:val="FF0000"/>
          <w:lang w:val="en-GB"/>
        </w:rPr>
      </w:pPr>
      <w:r w:rsidRPr="00B95E2D">
        <w:rPr>
          <w:b/>
          <w:bCs/>
          <w:color w:val="FF0000"/>
          <w:lang w:val="en-GB"/>
        </w:rPr>
        <w:t>Vận dụng hiểu biết về trao đổi chất và chuyển hóa năng lượng ở thực vật vào thực tiễn</w:t>
      </w:r>
    </w:p>
    <w:p w14:paraId="500CD1DB" w14:textId="77777777" w:rsidR="004044F0" w:rsidRDefault="004044F0" w:rsidP="004044F0">
      <w:pPr>
        <w:spacing w:after="0" w:line="240" w:lineRule="auto"/>
        <w:rPr>
          <w:lang w:val="en-GB"/>
        </w:rPr>
      </w:pPr>
      <w:r>
        <w:rPr>
          <w:lang w:val="en-GB"/>
        </w:rPr>
        <w:t>T</w:t>
      </w:r>
      <w:r w:rsidRPr="004044F0">
        <w:rPr>
          <w:lang w:val="en-GB"/>
        </w:rPr>
        <w:t xml:space="preserve">ưới nước và bón phân </w:t>
      </w:r>
      <w:r>
        <w:rPr>
          <w:lang w:val="en-GB"/>
        </w:rPr>
        <w:t xml:space="preserve">đúng nhu cầu, đúng thời điểm, đúng hàm lượng và đúng cách </w:t>
      </w:r>
    </w:p>
    <w:p w14:paraId="491D23DC" w14:textId="736EF35A" w:rsidR="004044F0" w:rsidRPr="004044F0" w:rsidRDefault="004044F0" w:rsidP="004044F0">
      <w:pPr>
        <w:pStyle w:val="ListParagraph"/>
        <w:numPr>
          <w:ilvl w:val="0"/>
          <w:numId w:val="16"/>
        </w:numPr>
        <w:spacing w:after="0" w:line="240" w:lineRule="auto"/>
        <w:ind w:left="142" w:hanging="284"/>
        <w:rPr>
          <w:lang w:val="en-GB"/>
        </w:rPr>
      </w:pPr>
      <w:r w:rsidRPr="004044F0">
        <w:rPr>
          <w:lang w:val="en-GB"/>
        </w:rPr>
        <w:t xml:space="preserve"> Giúp nâng cao năng suất cây trồng, bảo vệ môi trường tự nhiên và sức khoẻ con người.</w:t>
      </w:r>
    </w:p>
    <w:sectPr w:rsidR="004044F0" w:rsidRPr="004044F0" w:rsidSect="00800D32">
      <w:headerReference w:type="default" r:id="rId7"/>
      <w:footerReference w:type="default" r:id="rId8"/>
      <w:pgSz w:w="12240" w:h="15840"/>
      <w:pgMar w:top="567" w:right="1440" w:bottom="709" w:left="1440" w:header="70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AF16" w14:textId="77777777" w:rsidR="0069503A" w:rsidRDefault="0069503A">
      <w:pPr>
        <w:spacing w:after="0" w:line="240" w:lineRule="auto"/>
      </w:pPr>
      <w:r>
        <w:separator/>
      </w:r>
    </w:p>
  </w:endnote>
  <w:endnote w:type="continuationSeparator" w:id="0">
    <w:p w14:paraId="3B58A177" w14:textId="77777777" w:rsidR="0069503A" w:rsidRDefault="0069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90F0" w14:textId="77777777" w:rsidR="00800D32" w:rsidRDefault="0000000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52C169C" w14:textId="77777777" w:rsidR="00800D3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D63F" w14:textId="77777777" w:rsidR="0069503A" w:rsidRDefault="0069503A">
      <w:pPr>
        <w:spacing w:after="0" w:line="240" w:lineRule="auto"/>
      </w:pPr>
      <w:r>
        <w:separator/>
      </w:r>
    </w:p>
  </w:footnote>
  <w:footnote w:type="continuationSeparator" w:id="0">
    <w:p w14:paraId="43B472D9" w14:textId="77777777" w:rsidR="0069503A" w:rsidRDefault="0069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7934" w14:textId="77777777" w:rsidR="00800D32" w:rsidRPr="003162C4" w:rsidRDefault="00000000" w:rsidP="00800D32">
    <w:pPr>
      <w:spacing w:after="0" w:line="240" w:lineRule="auto"/>
      <w:rPr>
        <w:b/>
        <w:color w:val="000000"/>
        <w:sz w:val="24"/>
        <w:szCs w:val="24"/>
      </w:rPr>
    </w:pPr>
    <w:r w:rsidRPr="003162C4">
      <w:rPr>
        <w:b/>
        <w:color w:val="000000"/>
        <w:sz w:val="24"/>
        <w:szCs w:val="24"/>
      </w:rPr>
      <w:t xml:space="preserve">TRƯỜNG </w:t>
    </w:r>
    <w:r>
      <w:rPr>
        <w:b/>
        <w:color w:val="000000"/>
        <w:sz w:val="24"/>
        <w:szCs w:val="24"/>
      </w:rPr>
      <w:t>THCS BÙI VĂN THỦ</w:t>
    </w:r>
  </w:p>
  <w:p w14:paraId="64E082F3" w14:textId="77777777" w:rsidR="00800D32" w:rsidRPr="00800D32" w:rsidRDefault="00000000" w:rsidP="00800D32">
    <w:pPr>
      <w:spacing w:after="0" w:line="240" w:lineRule="auto"/>
      <w:ind w:firstLine="720"/>
      <w:rPr>
        <w:b/>
        <w:color w:val="000000"/>
        <w:sz w:val="24"/>
        <w:szCs w:val="24"/>
        <w:lang w:val="vi-VN"/>
      </w:rPr>
    </w:pPr>
    <w:r w:rsidRPr="003162C4">
      <w:rPr>
        <w:b/>
        <w:color w:val="000000"/>
        <w:sz w:val="24"/>
        <w:szCs w:val="24"/>
      </w:rPr>
      <w:t>TỔ</w:t>
    </w:r>
    <w:r>
      <w:rPr>
        <w:b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  <w:lang w:val="vi-VN"/>
      </w:rPr>
      <w:t>KHTN-CN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642"/>
      </v:shape>
    </w:pict>
  </w:numPicBullet>
  <w:abstractNum w:abstractNumId="0" w15:restartNumberingAfterBreak="0">
    <w:nsid w:val="007235D2"/>
    <w:multiLevelType w:val="hybridMultilevel"/>
    <w:tmpl w:val="5B1818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3C76"/>
    <w:multiLevelType w:val="hybridMultilevel"/>
    <w:tmpl w:val="774E70B6"/>
    <w:lvl w:ilvl="0" w:tplc="F334D41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AA9"/>
    <w:multiLevelType w:val="hybridMultilevel"/>
    <w:tmpl w:val="A470D7DC"/>
    <w:lvl w:ilvl="0" w:tplc="9DAE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8C9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432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54DE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54F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4D3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9C64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F45F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E37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9C023D7"/>
    <w:multiLevelType w:val="hybridMultilevel"/>
    <w:tmpl w:val="02CA3BDA"/>
    <w:lvl w:ilvl="0" w:tplc="A8E042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83EC0"/>
    <w:multiLevelType w:val="hybridMultilevel"/>
    <w:tmpl w:val="F1FE5262"/>
    <w:lvl w:ilvl="0" w:tplc="E4C61082">
      <w:start w:val="1"/>
      <w:numFmt w:val="bullet"/>
      <w:lvlText w:val="+"/>
      <w:lvlJc w:val="left"/>
      <w:pPr>
        <w:ind w:left="720" w:hanging="360"/>
      </w:pPr>
      <w:rPr>
        <w:rFonts w:ascii="VNI-Times" w:hAnsi="VNI-Time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6193E"/>
    <w:multiLevelType w:val="hybridMultilevel"/>
    <w:tmpl w:val="343C53D0"/>
    <w:lvl w:ilvl="0" w:tplc="FDECECD4">
      <w:start w:val="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0069A"/>
    <w:multiLevelType w:val="hybridMultilevel"/>
    <w:tmpl w:val="0F1604EE"/>
    <w:lvl w:ilvl="0" w:tplc="8D1872D6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95E42"/>
    <w:multiLevelType w:val="hybridMultilevel"/>
    <w:tmpl w:val="B176991E"/>
    <w:lvl w:ilvl="0" w:tplc="F334D41A">
      <w:start w:val="1"/>
      <w:numFmt w:val="bullet"/>
      <w:lvlText w:val="-"/>
      <w:lvlJc w:val="left"/>
      <w:pPr>
        <w:ind w:left="1004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EED313C"/>
    <w:multiLevelType w:val="hybridMultilevel"/>
    <w:tmpl w:val="046039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A79CD"/>
    <w:multiLevelType w:val="hybridMultilevel"/>
    <w:tmpl w:val="EBE8D6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75701"/>
    <w:multiLevelType w:val="hybridMultilevel"/>
    <w:tmpl w:val="C2B4F16E"/>
    <w:lvl w:ilvl="0" w:tplc="DF78A4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41A5A"/>
    <w:multiLevelType w:val="hybridMultilevel"/>
    <w:tmpl w:val="47F4DBE4"/>
    <w:lvl w:ilvl="0" w:tplc="F334D41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04C2F"/>
    <w:multiLevelType w:val="hybridMultilevel"/>
    <w:tmpl w:val="DE424150"/>
    <w:lvl w:ilvl="0" w:tplc="F334D41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63ADE"/>
    <w:multiLevelType w:val="hybridMultilevel"/>
    <w:tmpl w:val="FFDA0534"/>
    <w:lvl w:ilvl="0" w:tplc="21A65C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507A4"/>
    <w:multiLevelType w:val="hybridMultilevel"/>
    <w:tmpl w:val="824C0BA0"/>
    <w:lvl w:ilvl="0" w:tplc="F334D41A">
      <w:start w:val="1"/>
      <w:numFmt w:val="bullet"/>
      <w:lvlText w:val="-"/>
      <w:lvlJc w:val="left"/>
      <w:pPr>
        <w:ind w:left="862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0C17116"/>
    <w:multiLevelType w:val="hybridMultilevel"/>
    <w:tmpl w:val="0B90FD16"/>
    <w:lvl w:ilvl="0" w:tplc="5C267D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A66AF"/>
    <w:multiLevelType w:val="hybridMultilevel"/>
    <w:tmpl w:val="423AF8C2"/>
    <w:lvl w:ilvl="0" w:tplc="F334D41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95336"/>
    <w:multiLevelType w:val="hybridMultilevel"/>
    <w:tmpl w:val="5B1818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543084">
    <w:abstractNumId w:val="9"/>
  </w:num>
  <w:num w:numId="2" w16cid:durableId="466169635">
    <w:abstractNumId w:val="2"/>
  </w:num>
  <w:num w:numId="3" w16cid:durableId="778453168">
    <w:abstractNumId w:val="10"/>
  </w:num>
  <w:num w:numId="4" w16cid:durableId="452526334">
    <w:abstractNumId w:val="15"/>
  </w:num>
  <w:num w:numId="5" w16cid:durableId="249586454">
    <w:abstractNumId w:val="5"/>
  </w:num>
  <w:num w:numId="6" w16cid:durableId="1979531099">
    <w:abstractNumId w:val="3"/>
  </w:num>
  <w:num w:numId="7" w16cid:durableId="2054769121">
    <w:abstractNumId w:val="13"/>
  </w:num>
  <w:num w:numId="8" w16cid:durableId="1133406941">
    <w:abstractNumId w:val="12"/>
  </w:num>
  <w:num w:numId="9" w16cid:durableId="135879839">
    <w:abstractNumId w:val="4"/>
  </w:num>
  <w:num w:numId="10" w16cid:durableId="369694181">
    <w:abstractNumId w:val="0"/>
  </w:num>
  <w:num w:numId="11" w16cid:durableId="1282346990">
    <w:abstractNumId w:val="7"/>
  </w:num>
  <w:num w:numId="12" w16cid:durableId="1906142064">
    <w:abstractNumId w:val="1"/>
  </w:num>
  <w:num w:numId="13" w16cid:durableId="97218190">
    <w:abstractNumId w:val="17"/>
  </w:num>
  <w:num w:numId="14" w16cid:durableId="1965231954">
    <w:abstractNumId w:val="16"/>
  </w:num>
  <w:num w:numId="15" w16cid:durableId="542793472">
    <w:abstractNumId w:val="11"/>
  </w:num>
  <w:num w:numId="16" w16cid:durableId="1311204346">
    <w:abstractNumId w:val="6"/>
  </w:num>
  <w:num w:numId="17" w16cid:durableId="1371765756">
    <w:abstractNumId w:val="8"/>
  </w:num>
  <w:num w:numId="18" w16cid:durableId="487287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FD"/>
    <w:rsid w:val="001172EC"/>
    <w:rsid w:val="00153C86"/>
    <w:rsid w:val="001D6280"/>
    <w:rsid w:val="00206F25"/>
    <w:rsid w:val="00241895"/>
    <w:rsid w:val="00264640"/>
    <w:rsid w:val="00353D9F"/>
    <w:rsid w:val="004044F0"/>
    <w:rsid w:val="00667C9F"/>
    <w:rsid w:val="00682448"/>
    <w:rsid w:val="0069503A"/>
    <w:rsid w:val="00852B60"/>
    <w:rsid w:val="009F77B9"/>
    <w:rsid w:val="00A5116B"/>
    <w:rsid w:val="00AB179C"/>
    <w:rsid w:val="00AE57FC"/>
    <w:rsid w:val="00B10EFD"/>
    <w:rsid w:val="00B50F2C"/>
    <w:rsid w:val="00B95E2D"/>
    <w:rsid w:val="00C41CCC"/>
    <w:rsid w:val="00C7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01535E"/>
  <w15:chartTrackingRefBased/>
  <w15:docId w15:val="{E6E8A283-9BC8-49CC-AB98-18784E64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EFD"/>
    <w:pPr>
      <w:spacing w:after="200" w:line="276" w:lineRule="auto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B10EF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B10EFD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  <w:lang w:val="vi-VN"/>
    </w:rPr>
  </w:style>
  <w:style w:type="character" w:customStyle="1" w:styleId="BodyTextChar1">
    <w:name w:val="Body Text Char1"/>
    <w:basedOn w:val="DefaultParagraphFont"/>
    <w:uiPriority w:val="99"/>
    <w:semiHidden/>
    <w:rsid w:val="00B10EFD"/>
    <w:rPr>
      <w:rFonts w:ascii="Times New Roman" w:eastAsia="Calibri" w:hAnsi="Times New Roman" w:cs="Times New Roman"/>
      <w:sz w:val="26"/>
      <w:lang w:val="en-US"/>
    </w:rPr>
  </w:style>
  <w:style w:type="table" w:styleId="TableGrid">
    <w:name w:val="Table Grid"/>
    <w:basedOn w:val="TableNormal"/>
    <w:uiPriority w:val="59"/>
    <w:rsid w:val="00B10EFD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E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FD"/>
    <w:rPr>
      <w:rFonts w:ascii="Times New Roman" w:eastAsia="Calibri" w:hAnsi="Times New Roman" w:cs="Times New Roman"/>
      <w:sz w:val="26"/>
      <w:lang w:val="en-US"/>
    </w:rPr>
  </w:style>
  <w:style w:type="character" w:customStyle="1" w:styleId="Bodytext3">
    <w:name w:val="Body text (3)_"/>
    <w:basedOn w:val="DefaultParagraphFont"/>
    <w:link w:val="Bodytext30"/>
    <w:rsid w:val="00B10EFD"/>
    <w:rPr>
      <w:rFonts w:ascii="Arial" w:eastAsia="Arial" w:hAnsi="Arial" w:cs="Arial"/>
      <w:color w:val="D4F5F8"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10EF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D4F5F8"/>
      <w:sz w:val="20"/>
      <w:szCs w:val="20"/>
      <w:lang w:val="vi-VN"/>
    </w:rPr>
  </w:style>
  <w:style w:type="character" w:customStyle="1" w:styleId="fontstyle61">
    <w:name w:val="fontstyle61"/>
    <w:basedOn w:val="DefaultParagraphFont"/>
    <w:rsid w:val="00B10EFD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10EFD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10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Sang Phạm</dc:creator>
  <cp:keywords/>
  <dc:description/>
  <cp:lastModifiedBy>Thanh Sang Phạm</cp:lastModifiedBy>
  <cp:revision>4</cp:revision>
  <cp:lastPrinted>2023-02-24T13:19:00Z</cp:lastPrinted>
  <dcterms:created xsi:type="dcterms:W3CDTF">2023-03-20T06:49:00Z</dcterms:created>
  <dcterms:modified xsi:type="dcterms:W3CDTF">2023-03-20T14:17:00Z</dcterms:modified>
</cp:coreProperties>
</file>