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243B" w:rsidRPr="00F1243B" w:rsidRDefault="00F1243B" w:rsidP="00F1243B">
      <w:pPr>
        <w:spacing w:after="0" w:line="240" w:lineRule="auto"/>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BỘ GIÁO DỤC VÀ ĐÀO TẠO</w:t>
      </w:r>
    </w:p>
    <w:p w:rsidR="00F1243B" w:rsidRPr="00F1243B" w:rsidRDefault="00F1243B" w:rsidP="00F1243B">
      <w:pPr>
        <w:spacing w:after="0" w:line="240" w:lineRule="auto"/>
        <w:jc w:val="center"/>
        <w:rPr>
          <w:rFonts w:ascii="Times New Roman" w:hAnsi="Times New Roman" w:cs="Times New Roman"/>
          <w:b/>
          <w:bCs/>
          <w:sz w:val="24"/>
          <w:szCs w:val="24"/>
          <w:lang w:val="nb-NO"/>
        </w:rPr>
      </w:pPr>
    </w:p>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HƯỚNG DẪN THỰC HIỆN ĐIỀU CHỈNH NỘI DUNG DẠY HỌC</w:t>
      </w:r>
    </w:p>
    <w:p w:rsidR="00F1243B" w:rsidRPr="00F1243B" w:rsidRDefault="00F1243B" w:rsidP="00F1243B">
      <w:pPr>
        <w:spacing w:after="0" w:line="240" w:lineRule="auto"/>
        <w:jc w:val="center"/>
        <w:rPr>
          <w:rFonts w:ascii="Times New Roman" w:hAnsi="Times New Roman" w:cs="Times New Roman"/>
          <w:b/>
          <w:bCs/>
          <w:sz w:val="24"/>
          <w:szCs w:val="24"/>
          <w:lang w:val="nb-NO"/>
        </w:rPr>
      </w:pPr>
      <w:r w:rsidRPr="00F1243B">
        <w:rPr>
          <w:rFonts w:ascii="Times New Roman" w:hAnsi="Times New Roman" w:cs="Times New Roman"/>
          <w:b/>
          <w:bCs/>
          <w:sz w:val="24"/>
          <w:szCs w:val="24"/>
          <w:lang w:val="nb-NO"/>
        </w:rPr>
        <w:t>MÔN MĨ THUẬT, CẤP THCS</w:t>
      </w:r>
    </w:p>
    <w:p w:rsidR="00F1243B" w:rsidRPr="00F1243B" w:rsidRDefault="00F1243B" w:rsidP="00F1243B">
      <w:pPr>
        <w:spacing w:after="0" w:line="240" w:lineRule="auto"/>
        <w:jc w:val="center"/>
        <w:rPr>
          <w:rFonts w:ascii="Times New Roman" w:hAnsi="Times New Roman" w:cs="Times New Roman"/>
          <w:i/>
          <w:sz w:val="24"/>
          <w:szCs w:val="24"/>
          <w:lang w:val="nb-NO"/>
        </w:rPr>
      </w:pPr>
      <w:r w:rsidRPr="00F1243B">
        <w:rPr>
          <w:rFonts w:ascii="Times New Roman" w:hAnsi="Times New Roman" w:cs="Times New Roman"/>
          <w:bCs/>
          <w:i/>
          <w:sz w:val="24"/>
          <w:szCs w:val="24"/>
          <w:lang w:val="nb-NO"/>
        </w:rPr>
        <w:t>(Kèm theo Công văn số 5842/BGDĐT-VP ngày 01 tháng 9 năm 2011 của Bộ Giáo dục và Đào tạo)</w:t>
      </w:r>
    </w:p>
    <w:p w:rsidR="00F1243B" w:rsidRPr="00F1243B" w:rsidRDefault="00F1243B" w:rsidP="00F1243B">
      <w:pPr>
        <w:spacing w:after="0" w:line="240" w:lineRule="auto"/>
        <w:ind w:firstLine="720"/>
        <w:rPr>
          <w:rFonts w:ascii="Times New Roman" w:hAnsi="Times New Roman" w:cs="Times New Roman"/>
          <w:b/>
          <w:sz w:val="24"/>
          <w:szCs w:val="24"/>
          <w:lang w:val="nb-NO"/>
        </w:rPr>
      </w:pP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 xml:space="preserve">1. Mục đích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Điều chỉnh nội dung dạy học để dạy học phù hợp với chuẩn kiến thức, kĩ năng của chương trình giáo dục phổ thông (CT), phù hợp với thời lượng dạy học và điều kiện thực tế các nhà trường, góp phần nâng cao chất lượng dạy học và giáo dục.</w:t>
      </w:r>
    </w:p>
    <w:p w:rsidR="00F1243B" w:rsidRPr="00F1243B" w:rsidRDefault="00F1243B" w:rsidP="00F1243B">
      <w:pPr>
        <w:tabs>
          <w:tab w:val="left" w:pos="6540"/>
        </w:tabs>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 xml:space="preserve">2. Nguyên tắc </w:t>
      </w:r>
    </w:p>
    <w:p w:rsidR="00F1243B" w:rsidRPr="00F1243B" w:rsidRDefault="00F1243B" w:rsidP="00F1243B">
      <w:pPr>
        <w:pStyle w:val="ListParagraph"/>
        <w:spacing w:before="0" w:after="0" w:line="240" w:lineRule="auto"/>
        <w:ind w:left="0" w:firstLine="720"/>
        <w:rPr>
          <w:rFonts w:ascii="Times New Roman" w:hAnsi="Times New Roman"/>
          <w:sz w:val="24"/>
          <w:szCs w:val="24"/>
          <w:lang w:val="nb-NO"/>
        </w:rPr>
      </w:pPr>
      <w:r w:rsidRPr="00F1243B">
        <w:rPr>
          <w:rFonts w:ascii="Times New Roman" w:hAnsi="Times New Roman"/>
          <w:sz w:val="24"/>
          <w:szCs w:val="24"/>
          <w:lang w:val="nb-NO"/>
        </w:rPr>
        <w:t>Điều chỉnh nội dung dạy học theo hướng</w:t>
      </w:r>
      <w:r w:rsidRPr="00F1243B">
        <w:rPr>
          <w:rFonts w:ascii="Times New Roman" w:hAnsi="Times New Roman"/>
          <w:spacing w:val="-6"/>
          <w:sz w:val="24"/>
          <w:szCs w:val="24"/>
          <w:lang w:val="nb-NO"/>
        </w:rPr>
        <w:t xml:space="preserve"> tinh giảm các nội dung </w:t>
      </w:r>
      <w:r w:rsidRPr="00F1243B">
        <w:rPr>
          <w:rFonts w:ascii="Times New Roman" w:hAnsi="Times New Roman"/>
          <w:sz w:val="24"/>
          <w:szCs w:val="24"/>
          <w:lang w:val="nb-NO"/>
        </w:rPr>
        <w:t>để giáo viên, học sinh (GV, HS) dành thời gian cho các nội dung khác, tạo thêm điều kiện cho GV đổi mới phương pháp dạy học theo yêu cầu của CT. Việc điều chỉnh nội dung dạy học thực hiện theo các nguyên tắc sau đây:</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(1) Đảm bảo mục tiêu giáo dục của chương trình, sách giáo khoa (SGK) theo qui định của Luật Giáo dục.</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(2) Đảm bảo tính lôgic của mạch kiến thức và tính thống nhất giữa các bộ môn; không thay đổi CT, SGK hiện hành.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(3) Không thay đổi thời lượng dạy học đối với mỗi môn học trong một lớp và trong mỗi cấp học.</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(4) Thuận lợi cho việc tổ chức thực hiện tại các cơ sở giáo dục.</w:t>
      </w: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3. Nội dung điều chỉnh</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Việc điều chỉnh nội dung dạy học tập trung vào những nhóm nội dung chính sau:</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(1) Những nội dung trùng lặp trong CT, SGK của nhiều môn học khác nhau.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(2) Những nội dung trùng lặp, có cả ở CT, SGK của lớp dưới và lớp trên do hạn chế của cách xây dựng CT, SGK theo quan điểm đồng tâm.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(3) Những nội dung, bài tập, câu hỏi trong SGK không thuộc nội dung của CT hoặc yêu cầu vận dụng kiến thức quá sâu, không phù hợp trình độ nhận thức và tâm sinh lý lứa tuổi học sinh. </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(4) Những nội dung trong SGK trước đây sắp xếp chưa hợp lý.</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(5) Những nội dung mang đặc điểm địa phương, không phù hợp với các vùng miền khác nhau. </w:t>
      </w:r>
    </w:p>
    <w:p w:rsidR="00F1243B" w:rsidRPr="00F1243B" w:rsidRDefault="00F1243B" w:rsidP="00F1243B">
      <w:pPr>
        <w:spacing w:after="0" w:line="240" w:lineRule="auto"/>
        <w:ind w:firstLine="720"/>
        <w:rPr>
          <w:rFonts w:ascii="Times New Roman" w:hAnsi="Times New Roman" w:cs="Times New Roman"/>
          <w:b/>
          <w:sz w:val="24"/>
          <w:szCs w:val="24"/>
          <w:lang w:val="nb-NO"/>
        </w:rPr>
      </w:pPr>
      <w:r w:rsidRPr="00F1243B">
        <w:rPr>
          <w:rFonts w:ascii="Times New Roman" w:hAnsi="Times New Roman" w:cs="Times New Roman"/>
          <w:b/>
          <w:sz w:val="24"/>
          <w:szCs w:val="24"/>
          <w:lang w:val="nb-NO"/>
        </w:rPr>
        <w:t>4. Thời gian thực hiện</w:t>
      </w:r>
    </w:p>
    <w:p w:rsidR="00F1243B" w:rsidRPr="00F1243B" w:rsidRDefault="00F1243B" w:rsidP="00F1243B">
      <w:pPr>
        <w:spacing w:after="0" w:line="240" w:lineRule="auto"/>
        <w:ind w:firstLine="720"/>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Hướng dẫn thực hiện điều chỉnh nội dung dạy học được áp dụng từ năm học 2011 - 2012. </w:t>
      </w:r>
    </w:p>
    <w:p w:rsidR="00F1243B" w:rsidRPr="00F1243B" w:rsidRDefault="00F1243B" w:rsidP="00F1243B">
      <w:pPr>
        <w:pStyle w:val="ListParagraph"/>
        <w:spacing w:before="0" w:after="0" w:line="240" w:lineRule="auto"/>
        <w:ind w:left="0" w:firstLine="720"/>
        <w:rPr>
          <w:rFonts w:ascii="Times New Roman" w:hAnsi="Times New Roman"/>
          <w:b/>
          <w:sz w:val="24"/>
          <w:szCs w:val="24"/>
          <w:lang w:val="nb-NO"/>
        </w:rPr>
      </w:pPr>
      <w:r w:rsidRPr="00F1243B">
        <w:rPr>
          <w:rFonts w:ascii="Times New Roman" w:hAnsi="Times New Roman"/>
          <w:b/>
          <w:sz w:val="24"/>
          <w:szCs w:val="24"/>
          <w:lang w:val="nb-NO"/>
        </w:rPr>
        <w:t xml:space="preserve">5. Hướng dẫn thực hiện các nội dung </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Hướng dẫn này dựa trên SGK của Nhà xuất bản Giáo dục Việt Nam ấn hành năm 2011, là SGK của chương trình chuẩn đối với cấp THPT. Nếu GV và HS sử dụng SGK của các năm khác thì cần đối chiếu với SGK năm 2011 để điều chỉnh, áp dụng cho phù hợp. Toàn bộ văn bản này được nhà trường in sao và gửi cho tất cả GV bộ môn.</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LỚP 6</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Vẽ theo mẫu</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GV xác định rõ yêu cầu về kiến thức kỹ năng của phân môn này ở lớp 6 là hướng dẫn học sinh nắm được khái niệm và biết cách tiến hành các bước của bài vẽ theo mẫu; xác định được độ đậm nhật chính, có ý thức về xa gần của các vật mẫu khi thể hiện trên bài vẽ. Mẫu vẽ trong SGK chỉ là gợi ý, trong những điều kiện cụ thể, giáo viên có thể sử dụng các mẫu vẽ như gợi ý của SKG và có thể linh hoạt </w:t>
      </w:r>
      <w:r w:rsidRPr="00F1243B">
        <w:rPr>
          <w:rFonts w:ascii="Times New Roman" w:hAnsi="Times New Roman" w:cs="Times New Roman"/>
          <w:sz w:val="24"/>
          <w:szCs w:val="24"/>
          <w:lang w:val="nb-NO"/>
        </w:rPr>
        <w:lastRenderedPageBreak/>
        <w:t>sử dụng các mẫu có hình dáng tương tự về hình khối, đảm bảo các yêu cầu của chuẩn kiến thức, kỹ năng. Mỗi bài Vẽ Theo mẫu được thực hiện trong 2 tiết ở hai tuần kế tiếp nhau.</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Vẽ tranh</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Tích hợp lý thuyết Vẽ tranh vào bài thực hành cụ thể, giảm bớt số lượng đề tài trong sách giáo khoa, chỉ thực hiện các đề tài: Học tập, Bộ đội, Ngày tết và mùa xuân, Quê hương em. Mỗi bài Vẽ tranh đề tài này được thực hiện trong 2 tiết ở 2 tuần kế tiếp nhau. Bài Vẽ tranh đề tài Mẹ của em được thực hiện trong 1 tiết.</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Thường thức mỹ thuật</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Các bài Thường thức mỹ thuật có nội dung liên quan được thực hiện ở các tuần kế tiếp nhau và dạy học theo các yêu cầu về Chuẩn kiến thức kỹ năng trong Chương trình Giáo dục phổ thông.</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Do những điều chỉnh trên đây nên thứ tự và nội dung dạy học như sau:</w:t>
      </w:r>
    </w:p>
    <w:p w:rsidR="00F1243B" w:rsidRPr="00F1243B" w:rsidRDefault="00F1243B" w:rsidP="00F1243B">
      <w:pPr>
        <w:spacing w:after="0" w:line="240" w:lineRule="auto"/>
        <w:jc w:val="both"/>
        <w:rPr>
          <w:rFonts w:ascii="Times New Roman" w:hAnsi="Times New Roman" w:cs="Times New Roman"/>
          <w:b/>
          <w:sz w:val="24"/>
          <w:szCs w:val="24"/>
          <w:lang w:val="nb-NO"/>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5580"/>
        <w:gridCol w:w="3960"/>
      </w:tblGrid>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Bài</w:t>
            </w:r>
          </w:p>
        </w:tc>
        <w:tc>
          <w:tcPr>
            <w:tcW w:w="270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Phân môn</w:t>
            </w:r>
          </w:p>
        </w:tc>
        <w:tc>
          <w:tcPr>
            <w:tcW w:w="558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Nội dung</w:t>
            </w:r>
          </w:p>
        </w:tc>
        <w:tc>
          <w:tcPr>
            <w:tcW w:w="396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Ghi chú</w:t>
            </w: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Vẽ trang trí </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Chép họa tiết trang trí dân tộc</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mỹ thuật Việt Nam thời kỳ cổ đại</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về Luật Xa gần</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4</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Cách vẽ theo mẫu. Minh họa bằng bài vẽ theo mẫu có dạng hình hộp và hình cầu (tiết 1)</w:t>
            </w:r>
          </w:p>
        </w:tc>
        <w:tc>
          <w:tcPr>
            <w:tcW w:w="3960" w:type="dxa"/>
            <w:vMerge w:val="restart"/>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Tích hợp lý thuyết Vẽ Theo mẫu vào bài thực hành </w:t>
            </w: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5</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Mẫu có dạng hình hộp và hình cầu (tiết 2)</w:t>
            </w:r>
          </w:p>
        </w:tc>
        <w:tc>
          <w:tcPr>
            <w:tcW w:w="3960" w:type="dxa"/>
            <w:vMerge/>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6</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Cách vẽ tranh</w:t>
            </w:r>
          </w:p>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học tập (tiết 1)</w:t>
            </w:r>
          </w:p>
        </w:tc>
        <w:tc>
          <w:tcPr>
            <w:tcW w:w="3960" w:type="dxa"/>
            <w:vMerge w:val="restart"/>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Tích hợp lý thuyết Vẽ tranh vào bài thực hành</w:t>
            </w: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7</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học tập (tiết 2)</w:t>
            </w:r>
          </w:p>
        </w:tc>
        <w:tc>
          <w:tcPr>
            <w:tcW w:w="3960" w:type="dxa"/>
            <w:vMerge/>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8</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Vẽ trang trí </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Cách sắp xếp (bố cục) trong trang trí</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9</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mỹ thuật thời Lý (1010 - 1225)</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10</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Một số công trình tiêu biểu của mỹ thuật thời Lý</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Vẽ trang trí </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Màu sắc</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Vẽ trang trí </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Màu sắc trong trang trí</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13</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Vẽ tranh </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Bộ đội (tiết 1)</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14</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Bộ đội (tiết 2)</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15</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đường diềm</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16</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Mẫu dạng hình trụ và hình cầu (tiết 1)</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17</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Mẫu có dạng hình trụ và hình cầu (tiết 2)</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18</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hình vuông</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19</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Tranh dân gian Việt Nam</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20</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Giới thiệu một số tranh dân gian Việt Nam</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Mẫu có 2 đồ vật (tiết 1)</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Mẫu có 2 đồ vật (tiết 2)</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23</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Ngày tết và mùa xuân (tiết 1)</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lastRenderedPageBreak/>
              <w:t>24</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Ngày tết và mùa xuân (tiết 2)</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25</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Kẻ chữ in hoa nét đều</w:t>
            </w:r>
          </w:p>
        </w:tc>
        <w:tc>
          <w:tcPr>
            <w:tcW w:w="3960" w:type="dxa"/>
            <w:vMerge w:val="restart"/>
          </w:tcPr>
          <w:p w:rsidR="00F1243B" w:rsidRPr="00F1243B" w:rsidRDefault="00F1243B" w:rsidP="00F1243B">
            <w:pPr>
              <w:spacing w:after="0" w:line="240" w:lineRule="auto"/>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Hướng dẫn học sinh cách bố cục chữ và sử dụng các kiểu chữ cho phù hợp với hình thức trang trí, không yêu cầu cao về kỹ thuật kẻ chữ.</w:t>
            </w: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26</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Kẻ chữ in hoa nét thanh nét đậm</w:t>
            </w:r>
          </w:p>
        </w:tc>
        <w:tc>
          <w:tcPr>
            <w:tcW w:w="3960" w:type="dxa"/>
            <w:vMerge/>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27</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lang w:val="pt-BR"/>
              </w:rPr>
            </w:pPr>
            <w:r w:rsidRPr="00F1243B">
              <w:rPr>
                <w:rFonts w:ascii="Times New Roman" w:hAnsi="Times New Roman" w:cs="Times New Roman"/>
                <w:sz w:val="24"/>
                <w:szCs w:val="24"/>
                <w:lang w:val="pt-BR"/>
              </w:rPr>
              <w:t>Vẽ tranh</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lang w:val="pt-BR"/>
              </w:rPr>
            </w:pPr>
            <w:r w:rsidRPr="00F1243B">
              <w:rPr>
                <w:rFonts w:ascii="Times New Roman" w:hAnsi="Times New Roman" w:cs="Times New Roman"/>
                <w:sz w:val="24"/>
                <w:szCs w:val="24"/>
                <w:lang w:val="pt-BR"/>
              </w:rPr>
              <w:t>Đề tài Mẹ của em</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lang w:val="pt-BR"/>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lang w:val="pt-BR"/>
              </w:rPr>
            </w:pPr>
            <w:r w:rsidRPr="00F1243B">
              <w:rPr>
                <w:rFonts w:ascii="Times New Roman" w:hAnsi="Times New Roman" w:cs="Times New Roman"/>
                <w:sz w:val="24"/>
                <w:szCs w:val="24"/>
                <w:lang w:val="pt-BR"/>
              </w:rPr>
              <w:t>28</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Mẫu có 2 đồ vật (tiết 1)</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29</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Mẫu có 2 đồ vật (tiết 2)</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30</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mỹ thuật thế giới thời kỳ cổ đại</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Một số công trình tiêu biểu của mỹ thuật Ai Cập, Hi Lập, La Mã thời kỳ cổ đại</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chiếc khăn để lọ hoa</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33</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lang w:val="pt-BR"/>
              </w:rPr>
            </w:pPr>
            <w:r w:rsidRPr="00F1243B">
              <w:rPr>
                <w:rFonts w:ascii="Times New Roman" w:hAnsi="Times New Roman" w:cs="Times New Roman"/>
                <w:sz w:val="24"/>
                <w:szCs w:val="24"/>
                <w:lang w:val="pt-BR"/>
              </w:rPr>
              <w:t>Đề tài Quê hương em</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lang w:val="pt-BR"/>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34</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5580" w:type="dxa"/>
          </w:tcPr>
          <w:p w:rsidR="00F1243B" w:rsidRPr="00F1243B" w:rsidRDefault="00F1243B" w:rsidP="00F1243B">
            <w:pPr>
              <w:spacing w:after="0" w:line="240" w:lineRule="auto"/>
              <w:jc w:val="both"/>
              <w:rPr>
                <w:rFonts w:ascii="Times New Roman" w:hAnsi="Times New Roman" w:cs="Times New Roman"/>
                <w:sz w:val="24"/>
                <w:szCs w:val="24"/>
                <w:lang w:val="pt-BR"/>
              </w:rPr>
            </w:pPr>
            <w:r w:rsidRPr="00F1243B">
              <w:rPr>
                <w:rFonts w:ascii="Times New Roman" w:hAnsi="Times New Roman" w:cs="Times New Roman"/>
                <w:sz w:val="24"/>
                <w:szCs w:val="24"/>
                <w:lang w:val="pt-BR"/>
              </w:rPr>
              <w:t>Đề tài Quê hương em</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lang w:val="pt-BR"/>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35</w:t>
            </w:r>
          </w:p>
        </w:tc>
        <w:tc>
          <w:tcPr>
            <w:tcW w:w="8280" w:type="dxa"/>
            <w:gridSpan w:val="2"/>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Trưng bày kết quả học tập trong năm học</w:t>
            </w:r>
          </w:p>
        </w:tc>
        <w:tc>
          <w:tcPr>
            <w:tcW w:w="3960" w:type="dxa"/>
          </w:tcPr>
          <w:p w:rsidR="00F1243B" w:rsidRPr="00F1243B" w:rsidRDefault="00F1243B" w:rsidP="00F1243B">
            <w:pPr>
              <w:spacing w:after="0" w:line="240" w:lineRule="auto"/>
              <w:jc w:val="both"/>
              <w:rPr>
                <w:rFonts w:ascii="Times New Roman" w:hAnsi="Times New Roman" w:cs="Times New Roman"/>
                <w:sz w:val="24"/>
                <w:szCs w:val="24"/>
              </w:rPr>
            </w:pPr>
          </w:p>
        </w:tc>
      </w:tr>
    </w:tbl>
    <w:p w:rsidR="00F1243B" w:rsidRPr="00F1243B" w:rsidRDefault="00F1243B" w:rsidP="00F1243B">
      <w:pPr>
        <w:spacing w:after="0" w:line="240" w:lineRule="auto"/>
        <w:jc w:val="both"/>
        <w:rPr>
          <w:rFonts w:ascii="Times New Roman" w:hAnsi="Times New Roman" w:cs="Times New Roman"/>
          <w:sz w:val="24"/>
          <w:szCs w:val="24"/>
        </w:rPr>
      </w:pPr>
    </w:p>
    <w:p w:rsidR="00F1243B" w:rsidRPr="00F1243B" w:rsidRDefault="00F1243B" w:rsidP="00F1243B">
      <w:pPr>
        <w:spacing w:after="0" w:line="240" w:lineRule="auto"/>
        <w:ind w:firstLine="720"/>
        <w:jc w:val="both"/>
        <w:rPr>
          <w:rFonts w:ascii="Times New Roman" w:hAnsi="Times New Roman" w:cs="Times New Roman"/>
          <w:b/>
          <w:sz w:val="24"/>
          <w:szCs w:val="24"/>
        </w:rPr>
      </w:pPr>
      <w:r w:rsidRPr="00F1243B">
        <w:rPr>
          <w:rFonts w:ascii="Times New Roman" w:hAnsi="Times New Roman" w:cs="Times New Roman"/>
          <w:b/>
          <w:sz w:val="24"/>
          <w:szCs w:val="24"/>
        </w:rPr>
        <w:t>LỚP 7</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Vẽ theo mẫu</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Bài 11 trong sách giáo khoa chỉ yêu cầu vẽ hình của tập hợp mẫu, bao gồm: lọ, hoa và quả. Bài 12 trong sách giáo khoa là bài vẽ màu trên cơ sở vẽ hình của bài 11. </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Giáo viên linh hoạt sử dụng các mẫu vật sẵn có ở địa phương có cấu trúc, hình dáng gần với mẫu gợi ý trong SGK.</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Các bài ký họa yêu cầu thực hiện theo Chuẩn kiến thức kỹ năng đã đặt ra. Trong quá trình dạy học, giáo viên có thể tích hợp lý thuyết vào các bài thực hành. GV chuẩn bị minh họa các bài ký họa phù hợp với cách nhìn, cách vẽ và khả năng của học sinh. Minh họa trong sách giáo khoa chỉ để tham khảo thêm.</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Bài Vẽ theo mẫu cốc và quả được thực hiện trong 1 tiết. Còn lại các bài Vẽ theo mẫu đều được thực hiện trong 2 tiết ở 2 tuần kế tiếp nhau. </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Vẽ tranh</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Giảm bớt số lượng đề tài trong sách giáo khoa, chỉ thực hiện các đề tài: Tranh phong cảnh, Cuộc sống quanh em, An toàn giao thông, Trò chơi dân gian và một bài đề tài tự chọn. Mỗi bài Vẽ tranh đề tài được thực hiện trong 2 tiết ở 2 tuần kế tiếp nhau.</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Thường thức mỹ thuật</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Các bài Thường thức mỹ thuật có nội dung liên quan được thực hiện ở các tuần kế tiếp nhau và dạy học theo các yêu cầu về Chuẩn kiến thức, kỹ năng trong Chương trình Giáo dục phổ thông.</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Do những điều chỉnh trên đây nên thứ tự và nội dung dạy học như sau:</w:t>
      </w:r>
    </w:p>
    <w:p w:rsidR="00F1243B" w:rsidRPr="00F1243B" w:rsidRDefault="00F1243B" w:rsidP="00F1243B">
      <w:pPr>
        <w:spacing w:after="0" w:line="240" w:lineRule="auto"/>
        <w:jc w:val="both"/>
        <w:rPr>
          <w:rFonts w:ascii="Times New Roman" w:hAnsi="Times New Roman" w:cs="Times New Roman"/>
          <w:sz w:val="24"/>
          <w:szCs w:val="24"/>
          <w:lang w:val="nb-NO"/>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6480"/>
        <w:gridCol w:w="2700"/>
      </w:tblGrid>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Bài</w:t>
            </w:r>
          </w:p>
        </w:tc>
        <w:tc>
          <w:tcPr>
            <w:tcW w:w="306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Phân môn</w:t>
            </w:r>
          </w:p>
        </w:tc>
        <w:tc>
          <w:tcPr>
            <w:tcW w:w="648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Nội dung</w:t>
            </w:r>
          </w:p>
        </w:tc>
        <w:tc>
          <w:tcPr>
            <w:tcW w:w="270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Ghi chú</w:t>
            </w: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mỹ thuật thời Trần (1226 - 1400)</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Một số công trình mỹ thuật thời Trần (1226 - 1400)</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Cái cốc và quả</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lastRenderedPageBreak/>
              <w:t>4</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Tạo họa tiết trang trí</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5</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Tranh phong cảnh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6</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Tranh phong cảnh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7</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Tạo dáng và trang trí lọ hoa</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8</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Vẽ theo mẫu </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Lọ hoa và quả (tiết 1)</w:t>
            </w:r>
          </w:p>
        </w:tc>
        <w:tc>
          <w:tcPr>
            <w:tcW w:w="2700" w:type="dxa"/>
            <w:vMerge w:val="restart"/>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tĩnh vật màu</w:t>
            </w: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9</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Lọ hoa và quả (tiết 2)</w:t>
            </w:r>
          </w:p>
        </w:tc>
        <w:tc>
          <w:tcPr>
            <w:tcW w:w="2700" w:type="dxa"/>
            <w:vMerge/>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10</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đồ vật có dạng hình chữ nhật</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lang w:val="pt-BR"/>
              </w:rPr>
            </w:pPr>
            <w:r w:rsidRPr="00F1243B">
              <w:rPr>
                <w:rFonts w:ascii="Times New Roman" w:hAnsi="Times New Roman" w:cs="Times New Roman"/>
                <w:sz w:val="24"/>
                <w:szCs w:val="24"/>
                <w:lang w:val="pt-BR"/>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lang w:val="pt-BR"/>
              </w:rPr>
            </w:pPr>
            <w:r w:rsidRPr="00F1243B">
              <w:rPr>
                <w:rFonts w:ascii="Times New Roman" w:hAnsi="Times New Roman" w:cs="Times New Roman"/>
                <w:sz w:val="24"/>
                <w:szCs w:val="24"/>
                <w:lang w:val="pt-BR"/>
              </w:rPr>
              <w:t>Đề tài Cuộc sống quanh em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lang w:val="pt-BR"/>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lang w:val="pt-BR"/>
              </w:rPr>
            </w:pPr>
            <w:r w:rsidRPr="00F1243B">
              <w:rPr>
                <w:rFonts w:ascii="Times New Roman" w:hAnsi="Times New Roman" w:cs="Times New Roman"/>
                <w:sz w:val="24"/>
                <w:szCs w:val="24"/>
                <w:lang w:val="pt-BR"/>
              </w:rPr>
              <w:t>Đề tài Cuộc sống quanh em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lang w:val="pt-BR"/>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13</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Ấm tích và cái bát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14</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Vẽ Theo mẫu </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Ấm tích và cái bát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15</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Chữ trang trí</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16</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tự chọn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17</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tự chọn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18</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bìa lịch treo tường</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19</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Ký họa</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20</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Ký họa ngoài trời</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Mỹ thuật Việt Nam từ cuối thế kỷ XIX đến năm 1954</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Một số tác giả và tác phẩm tiêu biểu của mỹ thuật Việt Nam từ cuối thế kỷ XIX đến năm 1954</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23</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đĩa tròn</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rPr>
          <w:trHeight w:val="90"/>
        </w:trPr>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24</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Lọ, hoa và quả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25</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Lọ, hoa và quả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26</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Vài nét về mỹ thuật Ý thời kỳ Phục hưng</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27</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Một số tác giả, tác phẩm tiêu biểu của mỹ thuật Ý thời kỳ Phục hưng</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28</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đầu báo tường</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29</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An toàn giao thông</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30</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An toàn giao thông</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tự do</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lang w:val="it-IT"/>
              </w:rPr>
            </w:pPr>
            <w:r w:rsidRPr="00F1243B">
              <w:rPr>
                <w:rFonts w:ascii="Times New Roman" w:hAnsi="Times New Roman" w:cs="Times New Roman"/>
                <w:sz w:val="24"/>
                <w:szCs w:val="24"/>
                <w:lang w:val="it-IT"/>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lang w:val="it-IT"/>
              </w:rPr>
            </w:pPr>
            <w:r w:rsidRPr="00F1243B">
              <w:rPr>
                <w:rFonts w:ascii="Times New Roman" w:hAnsi="Times New Roman" w:cs="Times New Roman"/>
                <w:sz w:val="24"/>
                <w:szCs w:val="24"/>
                <w:lang w:val="it-IT"/>
              </w:rPr>
              <w:t>Đề tài Trò chơi dân gian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lang w:val="it-IT"/>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33</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Trò chơi dân gian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34</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Hoạt động trong những ngày hè</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35.</w:t>
            </w:r>
          </w:p>
        </w:tc>
        <w:tc>
          <w:tcPr>
            <w:tcW w:w="12240" w:type="dxa"/>
            <w:gridSpan w:val="3"/>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Trưng bày kết quả học tập </w:t>
            </w:r>
          </w:p>
        </w:tc>
      </w:tr>
    </w:tbl>
    <w:p w:rsidR="00F1243B" w:rsidRPr="00F1243B" w:rsidRDefault="00F1243B" w:rsidP="00F1243B">
      <w:pPr>
        <w:spacing w:after="0" w:line="240" w:lineRule="auto"/>
        <w:jc w:val="both"/>
        <w:rPr>
          <w:rFonts w:ascii="Times New Roman" w:hAnsi="Times New Roman" w:cs="Times New Roman"/>
          <w:sz w:val="24"/>
          <w:szCs w:val="24"/>
        </w:rPr>
      </w:pPr>
    </w:p>
    <w:p w:rsidR="00F1243B" w:rsidRPr="00F1243B" w:rsidRDefault="00F1243B" w:rsidP="00F1243B">
      <w:pPr>
        <w:spacing w:after="0" w:line="240" w:lineRule="auto"/>
        <w:ind w:firstLine="720"/>
        <w:jc w:val="both"/>
        <w:rPr>
          <w:rFonts w:ascii="Times New Roman" w:hAnsi="Times New Roman" w:cs="Times New Roman"/>
          <w:b/>
          <w:sz w:val="24"/>
          <w:szCs w:val="24"/>
        </w:rPr>
      </w:pPr>
      <w:r w:rsidRPr="00F1243B">
        <w:rPr>
          <w:rFonts w:ascii="Times New Roman" w:hAnsi="Times New Roman" w:cs="Times New Roman"/>
          <w:b/>
          <w:sz w:val="24"/>
          <w:szCs w:val="24"/>
        </w:rPr>
        <w:t>LỚP 8</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Vẽ theo mẫu</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lastRenderedPageBreak/>
        <w:t>Bài 7 và 8 trong sách giáo khoa là một bài Tĩnh vật màu được vẽ trong 2 tiết. Giáo viên có thể sử dụng mẫu vật có hình dạng và màu sắc gần với mẫu gợi ý trong SGK.</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Tích hợp 2 bài: Giới thiệu tỷ lệ khuôn mặt người và Vẽ chân dung bạn vào bài Vẽ chân dung, thực hiện trong 2 tiết ở 2 tuần kế tiếp nhau.</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Tích hợp bài Giới thiệu tỷ lệ người vào bài thực hành Tập vẽ dáng người và được thực hiện trong 2 tiết ở 2 tuần kế tiếp nhau.</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Bỏ bài 30 trong sách giáo khoa và dùng thời gian của bài này để thực hành bài xé dán lọ hoa và quả nhằm khuyến khích học sinh phát huy trí nhớ và sự sáng tạo.</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Các bài Vẽ Theo mẫu được thực hiện trong thời gian 2 tiết ở 2 tuần kế tiếp nhau.</w:t>
      </w:r>
    </w:p>
    <w:p w:rsidR="00F1243B" w:rsidRPr="00F1243B" w:rsidRDefault="00F1243B" w:rsidP="00F1243B">
      <w:pPr>
        <w:spacing w:after="0" w:line="240" w:lineRule="auto"/>
        <w:ind w:firstLine="720"/>
        <w:jc w:val="both"/>
        <w:rPr>
          <w:rFonts w:ascii="Times New Roman" w:hAnsi="Times New Roman" w:cs="Times New Roman"/>
          <w:b/>
          <w:sz w:val="24"/>
          <w:szCs w:val="24"/>
        </w:rPr>
      </w:pPr>
      <w:r w:rsidRPr="00F1243B">
        <w:rPr>
          <w:rFonts w:ascii="Times New Roman" w:hAnsi="Times New Roman" w:cs="Times New Roman"/>
          <w:b/>
          <w:sz w:val="24"/>
          <w:szCs w:val="24"/>
        </w:rPr>
        <w:t>Phân môn Vẽ trang trí</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Bỏ bài 32 trong sách giáo khoa. </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Bài Tạo dáng và trang trí mặt nạ được thực hiện trong thời gian 2 tiết ở 2 tuần kế tiếp nhau. Bài Trình bày bìa sách được thực hiện trong thời gian 2 tiết ở 2 tuần kế tiếp nhau. Với bài Vẽ tranh cổ động, giáo viên có thể khuyến khích học sinh vẽ tranh theo nhóm hoặc yêu cầu học sinh sưu tầm, giới thiệu về tranh cổ động để thay cho việc vẽ thực hành.</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Vẽ tranh</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Giảm bớt số lượng đề tài trong sách giáo khoa, chỉ thực hiện các đề tài: Ngày Nhà giáo Việt Nam, Gia đình, Ước mơ của em, minh họa truyện cổ tích và 1 đề tài tự chọn. Mỗi bài Vẽ tranh đề tài được thực hiện trong 2 tiết ở 2 tuần kế tiếp nhau.</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Thường thức mỹ thuật</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Các bài Thường thức mỹ thuật có nội dung liên quan được thực hiện ở các tuần kế tiếp nhau và dạy học theo các yêu cầu về Chuẩn kiến thức kỹ năng trong Chương trình Giáo dục phổ thông.</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Do những điều chỉnh trên đây nên thứ tự và nội dung dạy học như sau:</w:t>
      </w:r>
    </w:p>
    <w:p w:rsidR="00F1243B" w:rsidRPr="00F1243B" w:rsidRDefault="00F1243B" w:rsidP="00F1243B">
      <w:pPr>
        <w:spacing w:after="0" w:line="240" w:lineRule="auto"/>
        <w:jc w:val="both"/>
        <w:rPr>
          <w:rFonts w:ascii="Times New Roman" w:hAnsi="Times New Roman" w:cs="Times New Roman"/>
          <w:sz w:val="24"/>
          <w:szCs w:val="24"/>
          <w:lang w:val="nb-NO"/>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060"/>
        <w:gridCol w:w="6480"/>
        <w:gridCol w:w="2700"/>
      </w:tblGrid>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Bài</w:t>
            </w:r>
          </w:p>
        </w:tc>
        <w:tc>
          <w:tcPr>
            <w:tcW w:w="306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Phân môn</w:t>
            </w:r>
          </w:p>
        </w:tc>
        <w:tc>
          <w:tcPr>
            <w:tcW w:w="648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Nội dung</w:t>
            </w:r>
          </w:p>
        </w:tc>
        <w:tc>
          <w:tcPr>
            <w:tcW w:w="270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Ghi chú</w:t>
            </w: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quạt giấy</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mỹ thuật thời Lê (từ thế kỷ XV đến đầu thế kỷ XVIII)</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Một số công trình tiêu biểu của mỹ thuật thời Lê</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4</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Tạo dáng và trang trí chậu cảnh</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5</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Trình bày khẩu hiệu</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6</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Lọ và quả (tiết 1)</w:t>
            </w:r>
          </w:p>
        </w:tc>
        <w:tc>
          <w:tcPr>
            <w:tcW w:w="2700" w:type="dxa"/>
            <w:vMerge w:val="restart"/>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tĩnh vật màu</w:t>
            </w: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7</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Lọ và quả (tiết 2)</w:t>
            </w:r>
          </w:p>
        </w:tc>
        <w:tc>
          <w:tcPr>
            <w:tcW w:w="2700" w:type="dxa"/>
            <w:vMerge/>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8</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ngày Nhà giáo Việt Nam</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9</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ngày Nhà giáo Việt Nam</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10</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mỹ thuật Việt Nam giai đoạn 1954 - 1975</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Một số tác giả, tác phẩm tiêu biểu của mỹ thuật Việt Nam giai đoạn 1954 - 1975</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Trình bày bìa sách</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13</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Trình bày bìa sách</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14</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Gia đình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15</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Gia đình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lastRenderedPageBreak/>
              <w:t>16</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 xml:space="preserve">Tạo dáng và trang trí mặt nạ (tiết 1) </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17</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Tạo dáng và trang trí mặt nạ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18</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lang w:val="pt-BR"/>
              </w:rPr>
            </w:pPr>
            <w:r w:rsidRPr="00F1243B">
              <w:rPr>
                <w:rFonts w:ascii="Times New Roman" w:hAnsi="Times New Roman" w:cs="Times New Roman"/>
                <w:sz w:val="24"/>
                <w:szCs w:val="24"/>
                <w:lang w:val="pt-BR"/>
              </w:rPr>
              <w:t>Đề tài Ước mơ của em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lang w:val="pt-BR"/>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19</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lang w:val="pt-BR"/>
              </w:rPr>
            </w:pPr>
            <w:r w:rsidRPr="00F1243B">
              <w:rPr>
                <w:rFonts w:ascii="Times New Roman" w:hAnsi="Times New Roman" w:cs="Times New Roman"/>
                <w:sz w:val="24"/>
                <w:szCs w:val="24"/>
                <w:lang w:val="pt-BR"/>
              </w:rPr>
              <w:t>Đề tài Ước mơ của em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lang w:val="pt-BR"/>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20</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chân dung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chân dung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về mỹ thuật hiện đại phương tây từ cuối thế kỷ XIX đến đầu thế kỷ XX</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23</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Một số tác giả, tác phẩm tiêu biểu của trường phái hội họa Ấn tượng</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24</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 cổ động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25</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 cổ động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26</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lều trại</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27</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Giới thiệu tỷ lệ cơ thể người và tập vẽ dáng người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28</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Giới thiệu tỷ lệ cơ thể người và tập vẽ dáng người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29</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Minh họa truyện cổ tích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30</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Minh họa truyện cổ tích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Xé dán tĩnh vật lọ hoa và quả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Xé dán tĩnh vật lọ hoa và quả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33</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tự chọn (tiết 1)</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34</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48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tự chọn (tiết 2)</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35</w:t>
            </w:r>
          </w:p>
        </w:tc>
        <w:tc>
          <w:tcPr>
            <w:tcW w:w="9540" w:type="dxa"/>
            <w:gridSpan w:val="2"/>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Trưng bày kết quả học tập</w:t>
            </w:r>
          </w:p>
        </w:tc>
        <w:tc>
          <w:tcPr>
            <w:tcW w:w="2700" w:type="dxa"/>
          </w:tcPr>
          <w:p w:rsidR="00F1243B" w:rsidRPr="00F1243B" w:rsidRDefault="00F1243B" w:rsidP="00F1243B">
            <w:pPr>
              <w:spacing w:after="0" w:line="240" w:lineRule="auto"/>
              <w:jc w:val="both"/>
              <w:rPr>
                <w:rFonts w:ascii="Times New Roman" w:hAnsi="Times New Roman" w:cs="Times New Roman"/>
                <w:sz w:val="24"/>
                <w:szCs w:val="24"/>
              </w:rPr>
            </w:pPr>
          </w:p>
        </w:tc>
      </w:tr>
    </w:tbl>
    <w:p w:rsidR="00F1243B" w:rsidRPr="00F1243B" w:rsidRDefault="00F1243B" w:rsidP="00F1243B">
      <w:pPr>
        <w:spacing w:after="0" w:line="240" w:lineRule="auto"/>
        <w:ind w:firstLine="720"/>
        <w:jc w:val="both"/>
        <w:rPr>
          <w:rFonts w:ascii="Times New Roman" w:hAnsi="Times New Roman" w:cs="Times New Roman"/>
          <w:b/>
          <w:sz w:val="24"/>
          <w:szCs w:val="24"/>
        </w:rPr>
      </w:pPr>
    </w:p>
    <w:p w:rsidR="00F1243B" w:rsidRPr="00F1243B" w:rsidRDefault="00F1243B" w:rsidP="00F1243B">
      <w:pPr>
        <w:spacing w:after="0" w:line="240" w:lineRule="auto"/>
        <w:ind w:firstLine="720"/>
        <w:jc w:val="both"/>
        <w:rPr>
          <w:rFonts w:ascii="Times New Roman" w:hAnsi="Times New Roman" w:cs="Times New Roman"/>
          <w:b/>
          <w:sz w:val="24"/>
          <w:szCs w:val="24"/>
        </w:rPr>
      </w:pPr>
      <w:r w:rsidRPr="00F1243B">
        <w:rPr>
          <w:rFonts w:ascii="Times New Roman" w:hAnsi="Times New Roman" w:cs="Times New Roman"/>
          <w:b/>
          <w:sz w:val="24"/>
          <w:szCs w:val="24"/>
        </w:rPr>
        <w:t>LỚP 9</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Vẽ theo mẫu</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Bỏ hai bài Vẽ tượng chân dung (7 và bài 8 trong sách giáo khoa). </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Bài 2 và bài 3 trong sách giáo khoa thực chất là một bài được thực hiện trong thời gian 2 tiết. Mẫu vẽ không nhất thiết là lọ hoa và quả mà giáo viên có thể tùy điều kiện để lựa chọn mẫu vẽ khác cho phù hợp, đảm bảo yêu cầu quy định trong chuẩn kiến thức, kỹ năng.</w:t>
      </w:r>
    </w:p>
    <w:p w:rsidR="00F1243B" w:rsidRPr="00F1243B" w:rsidRDefault="00F1243B" w:rsidP="00F1243B">
      <w:pPr>
        <w:spacing w:after="0" w:line="240" w:lineRule="auto"/>
        <w:ind w:firstLine="720"/>
        <w:jc w:val="both"/>
        <w:rPr>
          <w:rFonts w:ascii="Times New Roman" w:hAnsi="Times New Roman" w:cs="Times New Roman"/>
          <w:b/>
          <w:sz w:val="24"/>
          <w:szCs w:val="24"/>
        </w:rPr>
      </w:pPr>
      <w:r w:rsidRPr="00F1243B">
        <w:rPr>
          <w:rFonts w:ascii="Times New Roman" w:hAnsi="Times New Roman" w:cs="Times New Roman"/>
          <w:b/>
          <w:sz w:val="24"/>
          <w:szCs w:val="24"/>
        </w:rPr>
        <w:t>Phân môn Trang trí</w:t>
      </w:r>
    </w:p>
    <w:p w:rsidR="00F1243B" w:rsidRPr="00F1243B" w:rsidRDefault="00F1243B" w:rsidP="00F1243B">
      <w:pPr>
        <w:spacing w:after="0" w:line="240" w:lineRule="auto"/>
        <w:ind w:firstLine="720"/>
        <w:jc w:val="both"/>
        <w:rPr>
          <w:rFonts w:ascii="Times New Roman" w:hAnsi="Times New Roman" w:cs="Times New Roman"/>
          <w:sz w:val="24"/>
          <w:szCs w:val="24"/>
        </w:rPr>
      </w:pPr>
      <w:r w:rsidRPr="00F1243B">
        <w:rPr>
          <w:rFonts w:ascii="Times New Roman" w:hAnsi="Times New Roman" w:cs="Times New Roman"/>
          <w:sz w:val="24"/>
          <w:szCs w:val="24"/>
        </w:rPr>
        <w:t>Bài tập phóng tranh ảnh được thực hiện trong thời gian 2 tiết ở 2 tuần kế tiếp nhau. Bài Tạo dáng và trang trí thời trang được thực hiện trong thời gian 2 tiết ở 2 tuần kế tiếp nhau.</w:t>
      </w:r>
    </w:p>
    <w:p w:rsidR="00F1243B" w:rsidRPr="00F1243B" w:rsidRDefault="00F1243B" w:rsidP="00F1243B">
      <w:pPr>
        <w:spacing w:after="0" w:line="240" w:lineRule="auto"/>
        <w:ind w:firstLine="720"/>
        <w:jc w:val="both"/>
        <w:rPr>
          <w:rFonts w:ascii="Times New Roman" w:hAnsi="Times New Roman" w:cs="Times New Roman"/>
          <w:b/>
          <w:sz w:val="24"/>
          <w:szCs w:val="24"/>
        </w:rPr>
      </w:pPr>
      <w:r w:rsidRPr="00F1243B">
        <w:rPr>
          <w:rFonts w:ascii="Times New Roman" w:hAnsi="Times New Roman" w:cs="Times New Roman"/>
          <w:b/>
          <w:sz w:val="24"/>
          <w:szCs w:val="24"/>
        </w:rPr>
        <w:t>Phân môn Vẽ tranh</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 xml:space="preserve">Giảm bớt số lượng đề tài trong sách giáo khoa, chỉ thực hiện các đề tài: Phong cảnh quê hương, Lễ hội. Mỗi đề tài này thưc hiện trong 2 tiết ở 2 tuần kế tiếp nhau và 1 đề tài tự chọn thực hiện trong thời gian 1 tiết. </w:t>
      </w:r>
    </w:p>
    <w:p w:rsidR="00F1243B" w:rsidRPr="00F1243B" w:rsidRDefault="00F1243B" w:rsidP="00F1243B">
      <w:pPr>
        <w:spacing w:after="0" w:line="240" w:lineRule="auto"/>
        <w:ind w:firstLine="720"/>
        <w:jc w:val="both"/>
        <w:rPr>
          <w:rFonts w:ascii="Times New Roman" w:hAnsi="Times New Roman" w:cs="Times New Roman"/>
          <w:b/>
          <w:sz w:val="24"/>
          <w:szCs w:val="24"/>
          <w:lang w:val="nb-NO"/>
        </w:rPr>
      </w:pPr>
      <w:r w:rsidRPr="00F1243B">
        <w:rPr>
          <w:rFonts w:ascii="Times New Roman" w:hAnsi="Times New Roman" w:cs="Times New Roman"/>
          <w:b/>
          <w:sz w:val="24"/>
          <w:szCs w:val="24"/>
          <w:lang w:val="nb-NO"/>
        </w:rPr>
        <w:t>Phân môn Thường thức mỹ thuật</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Thực hiện các bài Thường thức mỹ thuật theo các yêu cầu về Chuẩn kiến thức kỹ năng trong Chương trình Giáo dục phổ thông.</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r w:rsidRPr="00F1243B">
        <w:rPr>
          <w:rFonts w:ascii="Times New Roman" w:hAnsi="Times New Roman" w:cs="Times New Roman"/>
          <w:sz w:val="24"/>
          <w:szCs w:val="24"/>
          <w:lang w:val="nb-NO"/>
        </w:rPr>
        <w:t>Do những điều chỉnh trên đây nên thứ tự và nội dung dạy học như sau:</w:t>
      </w:r>
    </w:p>
    <w:p w:rsidR="00F1243B" w:rsidRPr="00F1243B" w:rsidRDefault="00F1243B" w:rsidP="00F1243B">
      <w:pPr>
        <w:spacing w:after="0" w:line="240" w:lineRule="auto"/>
        <w:ind w:firstLine="720"/>
        <w:jc w:val="both"/>
        <w:rPr>
          <w:rFonts w:ascii="Times New Roman" w:hAnsi="Times New Roman" w:cs="Times New Roman"/>
          <w:sz w:val="24"/>
          <w:szCs w:val="24"/>
          <w:lang w:val="nb-NO"/>
        </w:rPr>
      </w:pP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640"/>
        <w:gridCol w:w="6540"/>
        <w:gridCol w:w="3060"/>
      </w:tblGrid>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lastRenderedPageBreak/>
              <w:t>Bài</w:t>
            </w:r>
          </w:p>
        </w:tc>
        <w:tc>
          <w:tcPr>
            <w:tcW w:w="264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Phân môn</w:t>
            </w:r>
          </w:p>
        </w:tc>
        <w:tc>
          <w:tcPr>
            <w:tcW w:w="654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Nội dung</w:t>
            </w:r>
          </w:p>
        </w:tc>
        <w:tc>
          <w:tcPr>
            <w:tcW w:w="3060" w:type="dxa"/>
          </w:tcPr>
          <w:p w:rsidR="00F1243B" w:rsidRPr="00F1243B" w:rsidRDefault="00F1243B" w:rsidP="00F1243B">
            <w:pPr>
              <w:spacing w:after="0" w:line="240" w:lineRule="auto"/>
              <w:jc w:val="center"/>
              <w:rPr>
                <w:rFonts w:ascii="Times New Roman" w:hAnsi="Times New Roman" w:cs="Times New Roman"/>
                <w:b/>
                <w:sz w:val="24"/>
                <w:szCs w:val="24"/>
              </w:rPr>
            </w:pPr>
            <w:r w:rsidRPr="00F1243B">
              <w:rPr>
                <w:rFonts w:ascii="Times New Roman" w:hAnsi="Times New Roman" w:cs="Times New Roman"/>
                <w:b/>
                <w:sz w:val="24"/>
                <w:szCs w:val="24"/>
              </w:rPr>
              <w:t>Ghi chú</w:t>
            </w: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về mỹ thuật thời Nguyễn (1802 - 1945)</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2</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Tĩnh vật (tiết 1)</w:t>
            </w:r>
          </w:p>
        </w:tc>
        <w:tc>
          <w:tcPr>
            <w:tcW w:w="3060" w:type="dxa"/>
            <w:vMerge w:val="restart"/>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màu</w:t>
            </w:r>
          </w:p>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3</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Tĩnh vật (tiết 2)</w:t>
            </w:r>
          </w:p>
        </w:tc>
        <w:tc>
          <w:tcPr>
            <w:tcW w:w="3060" w:type="dxa"/>
            <w:vMerge/>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4</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Tạo dáng và trang trí túi xách</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5</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phong cảnh quê hương (tiết 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6</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phong cảnh quê hương (tiết 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7</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Chạm khắc gỗ đình làng Việt Nam</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8</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Tập phóng tranh ảnh (tiết 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9</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Tập phóng tranh ảnh (tiết 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10</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Lễ hội (tiết 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11</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Lễ hội (tiết 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12</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Trang trí hội trường</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13</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Thường thức mỹ thuật</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về mỹ thuật các dân tộc ít người ở VN</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14</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theo mẫu</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Tập vẽ dáng người</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15</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Tạo dáng và trang trí thời trang (tiết 1)</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16</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Trang trí</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Tạo dáng và trang trí thời trang (tiết 2)</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17</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Thương thức mỹ thuật</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Sơ lược về một số nền mỹ thuật Châu Á</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r w:rsidR="00F1243B" w:rsidRPr="00F1243B" w:rsidTr="001C06C8">
        <w:tc>
          <w:tcPr>
            <w:tcW w:w="828" w:type="dxa"/>
          </w:tcPr>
          <w:p w:rsidR="00F1243B" w:rsidRPr="00F1243B" w:rsidRDefault="00F1243B" w:rsidP="00F1243B">
            <w:pPr>
              <w:spacing w:after="0" w:line="240" w:lineRule="auto"/>
              <w:jc w:val="center"/>
              <w:rPr>
                <w:rFonts w:ascii="Times New Roman" w:hAnsi="Times New Roman" w:cs="Times New Roman"/>
                <w:sz w:val="24"/>
                <w:szCs w:val="24"/>
              </w:rPr>
            </w:pPr>
            <w:r w:rsidRPr="00F1243B">
              <w:rPr>
                <w:rFonts w:ascii="Times New Roman" w:hAnsi="Times New Roman" w:cs="Times New Roman"/>
                <w:sz w:val="24"/>
                <w:szCs w:val="24"/>
              </w:rPr>
              <w:t>18</w:t>
            </w:r>
          </w:p>
        </w:tc>
        <w:tc>
          <w:tcPr>
            <w:tcW w:w="26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Vẽ tranh</w:t>
            </w:r>
          </w:p>
        </w:tc>
        <w:tc>
          <w:tcPr>
            <w:tcW w:w="6540" w:type="dxa"/>
          </w:tcPr>
          <w:p w:rsidR="00F1243B" w:rsidRPr="00F1243B" w:rsidRDefault="00F1243B" w:rsidP="00F1243B">
            <w:pPr>
              <w:spacing w:after="0" w:line="240" w:lineRule="auto"/>
              <w:jc w:val="both"/>
              <w:rPr>
                <w:rFonts w:ascii="Times New Roman" w:hAnsi="Times New Roman" w:cs="Times New Roman"/>
                <w:sz w:val="24"/>
                <w:szCs w:val="24"/>
              </w:rPr>
            </w:pPr>
            <w:r w:rsidRPr="00F1243B">
              <w:rPr>
                <w:rFonts w:ascii="Times New Roman" w:hAnsi="Times New Roman" w:cs="Times New Roman"/>
                <w:sz w:val="24"/>
                <w:szCs w:val="24"/>
              </w:rPr>
              <w:t>Đề tài tự chọn</w:t>
            </w:r>
          </w:p>
        </w:tc>
        <w:tc>
          <w:tcPr>
            <w:tcW w:w="3060" w:type="dxa"/>
          </w:tcPr>
          <w:p w:rsidR="00F1243B" w:rsidRPr="00F1243B" w:rsidRDefault="00F1243B" w:rsidP="00F1243B">
            <w:pPr>
              <w:spacing w:after="0" w:line="240" w:lineRule="auto"/>
              <w:jc w:val="both"/>
              <w:rPr>
                <w:rFonts w:ascii="Times New Roman" w:hAnsi="Times New Roman" w:cs="Times New Roman"/>
                <w:sz w:val="24"/>
                <w:szCs w:val="24"/>
              </w:rPr>
            </w:pPr>
          </w:p>
        </w:tc>
      </w:tr>
    </w:tbl>
    <w:p w:rsidR="00614162" w:rsidRPr="00F1243B" w:rsidRDefault="00B6442D" w:rsidP="00B6442D">
      <w:pPr>
        <w:spacing w:after="0" w:line="240" w:lineRule="auto"/>
        <w:rPr>
          <w:rFonts w:ascii="Times New Roman" w:hAnsi="Times New Roman" w:cs="Times New Roman"/>
          <w:sz w:val="24"/>
          <w:szCs w:val="24"/>
        </w:rPr>
      </w:pPr>
      <w:bookmarkStart w:id="0" w:name="_GoBack"/>
      <w:bookmarkEnd w:id="0"/>
    </w:p>
    <w:sectPr w:rsidR="00614162" w:rsidRPr="00F1243B" w:rsidSect="00B6442D">
      <w:pgSz w:w="15840" w:h="12240" w:orient="landscape"/>
      <w:pgMar w:top="680" w:right="1134"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3B"/>
    <w:rsid w:val="00176EF1"/>
    <w:rsid w:val="00A13025"/>
    <w:rsid w:val="00B37CDE"/>
    <w:rsid w:val="00B6442D"/>
    <w:rsid w:val="00CA1C48"/>
    <w:rsid w:val="00F12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43B"/>
    <w:pPr>
      <w:spacing w:before="120"/>
      <w:ind w:left="720"/>
      <w:contextualSpacing/>
      <w:jc w:val="both"/>
    </w:pPr>
    <w:rPr>
      <w:rFonts w:ascii="Calibri" w:eastAsia="Calibri" w:hAnsi="Calibri" w:cs="Times New Roman"/>
    </w:rPr>
  </w:style>
  <w:style w:type="paragraph" w:styleId="BodyText2">
    <w:name w:val="Body Text 2"/>
    <w:basedOn w:val="Normal"/>
    <w:link w:val="BodyText2Char"/>
    <w:rsid w:val="00F1243B"/>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F1243B"/>
    <w:rPr>
      <w:rFonts w:ascii=".VnTime" w:eastAsia="Times New Roman" w:hAnsi=".VnTime" w:cs="Times New Roman"/>
      <w:sz w:val="28"/>
      <w:szCs w:val="24"/>
    </w:rPr>
  </w:style>
  <w:style w:type="paragraph" w:styleId="BodyText">
    <w:name w:val="Body Text"/>
    <w:basedOn w:val="Normal"/>
    <w:link w:val="BodyTextChar"/>
    <w:rsid w:val="00F1243B"/>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F1243B"/>
    <w:rPr>
      <w:rFonts w:ascii="Times New Roman" w:eastAsia="Calibri" w:hAnsi="Times New Roman" w:cs="Times New Roman"/>
      <w:sz w:val="24"/>
      <w:szCs w:val="24"/>
    </w:rPr>
  </w:style>
  <w:style w:type="paragraph" w:styleId="Title">
    <w:name w:val="Title"/>
    <w:basedOn w:val="Normal"/>
    <w:link w:val="TitleChar"/>
    <w:qFormat/>
    <w:rsid w:val="00F1243B"/>
    <w:pPr>
      <w:spacing w:after="0" w:line="360" w:lineRule="auto"/>
      <w:jc w:val="center"/>
    </w:pPr>
    <w:rPr>
      <w:rFonts w:ascii=".VnArial NarrowH" w:eastAsia="Times New Roman" w:hAnsi=".VnArial NarrowH" w:cs="Times New Roman"/>
      <w:b/>
      <w:bCs/>
      <w:sz w:val="32"/>
      <w:szCs w:val="24"/>
    </w:rPr>
  </w:style>
  <w:style w:type="character" w:customStyle="1" w:styleId="TitleChar">
    <w:name w:val="Title Char"/>
    <w:basedOn w:val="DefaultParagraphFont"/>
    <w:link w:val="Title"/>
    <w:rsid w:val="00F1243B"/>
    <w:rPr>
      <w:rFonts w:ascii=".VnArial NarrowH" w:eastAsia="Times New Roman" w:hAnsi=".VnArial NarrowH" w:cs="Times New Roman"/>
      <w:b/>
      <w:bCs/>
      <w:sz w:val="32"/>
      <w:szCs w:val="24"/>
    </w:rPr>
  </w:style>
  <w:style w:type="paragraph" w:styleId="BalloonText">
    <w:name w:val="Balloon Text"/>
    <w:basedOn w:val="Normal"/>
    <w:link w:val="BalloonTextChar"/>
    <w:uiPriority w:val="99"/>
    <w:semiHidden/>
    <w:unhideWhenUsed/>
    <w:rsid w:val="00F1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1243B"/>
    <w:pPr>
      <w:spacing w:before="120"/>
      <w:ind w:left="720"/>
      <w:contextualSpacing/>
      <w:jc w:val="both"/>
    </w:pPr>
    <w:rPr>
      <w:rFonts w:ascii="Calibri" w:eastAsia="Calibri" w:hAnsi="Calibri" w:cs="Times New Roman"/>
    </w:rPr>
  </w:style>
  <w:style w:type="paragraph" w:styleId="BodyText2">
    <w:name w:val="Body Text 2"/>
    <w:basedOn w:val="Normal"/>
    <w:link w:val="BodyText2Char"/>
    <w:rsid w:val="00F1243B"/>
    <w:pPr>
      <w:spacing w:after="0" w:line="240" w:lineRule="auto"/>
    </w:pPr>
    <w:rPr>
      <w:rFonts w:ascii=".VnTime" w:eastAsia="Times New Roman" w:hAnsi=".VnTime" w:cs="Times New Roman"/>
      <w:sz w:val="28"/>
      <w:szCs w:val="24"/>
    </w:rPr>
  </w:style>
  <w:style w:type="character" w:customStyle="1" w:styleId="BodyText2Char">
    <w:name w:val="Body Text 2 Char"/>
    <w:basedOn w:val="DefaultParagraphFont"/>
    <w:link w:val="BodyText2"/>
    <w:rsid w:val="00F1243B"/>
    <w:rPr>
      <w:rFonts w:ascii=".VnTime" w:eastAsia="Times New Roman" w:hAnsi=".VnTime" w:cs="Times New Roman"/>
      <w:sz w:val="28"/>
      <w:szCs w:val="24"/>
    </w:rPr>
  </w:style>
  <w:style w:type="paragraph" w:styleId="BodyText">
    <w:name w:val="Body Text"/>
    <w:basedOn w:val="Normal"/>
    <w:link w:val="BodyTextChar"/>
    <w:rsid w:val="00F1243B"/>
    <w:pPr>
      <w:spacing w:after="12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rsid w:val="00F1243B"/>
    <w:rPr>
      <w:rFonts w:ascii="Times New Roman" w:eastAsia="Calibri" w:hAnsi="Times New Roman" w:cs="Times New Roman"/>
      <w:sz w:val="24"/>
      <w:szCs w:val="24"/>
    </w:rPr>
  </w:style>
  <w:style w:type="paragraph" w:styleId="Title">
    <w:name w:val="Title"/>
    <w:basedOn w:val="Normal"/>
    <w:link w:val="TitleChar"/>
    <w:qFormat/>
    <w:rsid w:val="00F1243B"/>
    <w:pPr>
      <w:spacing w:after="0" w:line="360" w:lineRule="auto"/>
      <w:jc w:val="center"/>
    </w:pPr>
    <w:rPr>
      <w:rFonts w:ascii=".VnArial NarrowH" w:eastAsia="Times New Roman" w:hAnsi=".VnArial NarrowH" w:cs="Times New Roman"/>
      <w:b/>
      <w:bCs/>
      <w:sz w:val="32"/>
      <w:szCs w:val="24"/>
    </w:rPr>
  </w:style>
  <w:style w:type="character" w:customStyle="1" w:styleId="TitleChar">
    <w:name w:val="Title Char"/>
    <w:basedOn w:val="DefaultParagraphFont"/>
    <w:link w:val="Title"/>
    <w:rsid w:val="00F1243B"/>
    <w:rPr>
      <w:rFonts w:ascii=".VnArial NarrowH" w:eastAsia="Times New Roman" w:hAnsi=".VnArial NarrowH" w:cs="Times New Roman"/>
      <w:b/>
      <w:bCs/>
      <w:sz w:val="32"/>
      <w:szCs w:val="24"/>
    </w:rPr>
  </w:style>
  <w:style w:type="paragraph" w:styleId="BalloonText">
    <w:name w:val="Balloon Text"/>
    <w:basedOn w:val="Normal"/>
    <w:link w:val="BalloonTextChar"/>
    <w:uiPriority w:val="99"/>
    <w:semiHidden/>
    <w:unhideWhenUsed/>
    <w:rsid w:val="00F12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4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2080</Words>
  <Characters>11861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13914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TRAN MINH TUAN</cp:lastModifiedBy>
  <cp:revision>2</cp:revision>
  <dcterms:created xsi:type="dcterms:W3CDTF">2020-08-29T13:09:00Z</dcterms:created>
  <dcterms:modified xsi:type="dcterms:W3CDTF">2020-08-29T13:15:00Z</dcterms:modified>
</cp:coreProperties>
</file>