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65" w:rsidRPr="00C679AC" w:rsidRDefault="00BA7F65" w:rsidP="00BA7F65">
      <w:pPr>
        <w:rPr>
          <w:rFonts w:ascii="Times New Roman" w:hAnsi="Times New Roman"/>
          <w:i/>
          <w:iCs/>
          <w:color w:val="333333"/>
          <w:lang w:val="de-DE"/>
        </w:rPr>
      </w:pPr>
      <w:bookmarkStart w:id="0" w:name="_GoBack"/>
      <w:bookmarkEnd w:id="0"/>
      <w:r w:rsidRPr="00C679AC">
        <w:rPr>
          <w:rFonts w:ascii="Times New Roman" w:hAnsi="Times New Roman"/>
          <w:i/>
          <w:iCs/>
          <w:color w:val="333333"/>
          <w:lang w:val="de-DE"/>
        </w:rPr>
        <w:tab/>
      </w:r>
      <w:r w:rsidRPr="00C679AC">
        <w:rPr>
          <w:rFonts w:ascii="Times New Roman" w:hAnsi="Times New Roman"/>
          <w:i/>
          <w:iCs/>
          <w:color w:val="333333"/>
          <w:lang w:val="de-DE"/>
        </w:rPr>
        <w:tab/>
      </w:r>
      <w:r w:rsidRPr="00C679AC">
        <w:rPr>
          <w:rFonts w:ascii="Times New Roman" w:hAnsi="Times New Roman"/>
          <w:i/>
          <w:iCs/>
          <w:color w:val="333333"/>
          <w:lang w:val="de-DE"/>
        </w:rPr>
        <w:tab/>
      </w:r>
      <w:r w:rsidRPr="00C679AC">
        <w:rPr>
          <w:rFonts w:ascii="Times New Roman" w:hAnsi="Times New Roman"/>
          <w:i/>
          <w:iCs/>
          <w:color w:val="333333"/>
          <w:lang w:val="de-DE"/>
        </w:rPr>
        <w:tab/>
      </w:r>
      <w:r w:rsidRPr="00C679AC">
        <w:rPr>
          <w:rFonts w:ascii="Times New Roman" w:hAnsi="Times New Roman"/>
          <w:i/>
          <w:iCs/>
          <w:color w:val="333333"/>
          <w:lang w:val="de-DE"/>
        </w:rPr>
        <w:tab/>
      </w:r>
      <w:r w:rsidRPr="00C679AC">
        <w:rPr>
          <w:rFonts w:ascii="Times New Roman" w:hAnsi="Times New Roman"/>
          <w:i/>
          <w:iCs/>
          <w:color w:val="333333"/>
          <w:lang w:val="de-DE"/>
        </w:rPr>
        <w:tab/>
      </w:r>
    </w:p>
    <w:p w:rsidR="00BA7F65" w:rsidRPr="00C679AC" w:rsidRDefault="00BA7F65" w:rsidP="00BA7F65">
      <w:pPr>
        <w:pStyle w:val="Heading1"/>
        <w:rPr>
          <w:bCs w:val="0"/>
          <w:color w:val="333333"/>
          <w:sz w:val="28"/>
          <w:szCs w:val="28"/>
          <w:lang w:val="de-DE"/>
        </w:rPr>
      </w:pPr>
      <w:r w:rsidRPr="00C679AC">
        <w:rPr>
          <w:bCs w:val="0"/>
          <w:color w:val="333333"/>
          <w:sz w:val="28"/>
          <w:szCs w:val="28"/>
          <w:lang w:val="de-DE"/>
        </w:rPr>
        <w:t>KÍ HỌA NGOÀI TRỜI (2 tiết)</w:t>
      </w:r>
    </w:p>
    <w:p w:rsidR="00BA7F65" w:rsidRPr="00C679AC" w:rsidRDefault="00BA7F65" w:rsidP="00BA7F65">
      <w:pPr>
        <w:rPr>
          <w:rFonts w:ascii="Times New Roman" w:hAnsi="Times New Roman"/>
          <w:color w:val="333333"/>
          <w:lang w:val="de-DE"/>
        </w:rPr>
      </w:pPr>
    </w:p>
    <w:p w:rsidR="00BA7F65" w:rsidRPr="00C679AC" w:rsidRDefault="00BA7F65" w:rsidP="00BA7F65">
      <w:pPr>
        <w:pStyle w:val="Heading2"/>
        <w:tabs>
          <w:tab w:val="clear" w:pos="1080"/>
        </w:tabs>
        <w:ind w:left="360" w:firstLine="0"/>
        <w:rPr>
          <w:bCs w:val="0"/>
          <w:color w:val="333333"/>
          <w:lang w:val="de-DE"/>
        </w:rPr>
      </w:pPr>
      <w:r w:rsidRPr="00C679AC">
        <w:rPr>
          <w:bCs w:val="0"/>
          <w:color w:val="333333"/>
          <w:lang w:val="de-DE"/>
        </w:rPr>
        <w:t>I. MỤC TIÊU</w:t>
      </w:r>
    </w:p>
    <w:p w:rsidR="00BA7F65" w:rsidRPr="00C679AC" w:rsidRDefault="00BA7F65" w:rsidP="00BA7F65">
      <w:pPr>
        <w:ind w:left="360"/>
        <w:rPr>
          <w:rFonts w:ascii="Times New Roman" w:hAnsi="Times New Roman"/>
          <w:color w:val="333333"/>
          <w:lang w:val="de-DE"/>
        </w:rPr>
      </w:pPr>
      <w:r w:rsidRPr="00C679AC">
        <w:rPr>
          <w:rFonts w:ascii="Times New Roman" w:hAnsi="Times New Roman"/>
          <w:b/>
          <w:color w:val="333333"/>
          <w:lang w:val="de-DE"/>
        </w:rPr>
        <w:t>1. Kiến thức:</w:t>
      </w:r>
      <w:r w:rsidRPr="00C679AC">
        <w:rPr>
          <w:rFonts w:ascii="Times New Roman" w:hAnsi="Times New Roman"/>
          <w:color w:val="333333"/>
          <w:lang w:val="de-DE"/>
        </w:rPr>
        <w:t xml:space="preserve">  Học sinh biết quan sát mọi vật xung quanh để tìm hiểu vẻ đẹp qua hình thể và màu sắc của chúng.</w:t>
      </w:r>
    </w:p>
    <w:p w:rsidR="00BA7F65" w:rsidRPr="00C679AC" w:rsidRDefault="00BA7F65" w:rsidP="00BA7F65">
      <w:pPr>
        <w:ind w:left="360"/>
        <w:rPr>
          <w:rFonts w:ascii="Times New Roman" w:hAnsi="Times New Roman"/>
          <w:color w:val="333333"/>
          <w:lang w:val="de-DE"/>
        </w:rPr>
      </w:pPr>
      <w:r w:rsidRPr="00C679AC">
        <w:rPr>
          <w:rFonts w:ascii="Times New Roman" w:hAnsi="Times New Roman"/>
          <w:b/>
          <w:color w:val="333333"/>
          <w:lang w:val="de-DE"/>
        </w:rPr>
        <w:t>2. Kỹ năng:</w:t>
      </w:r>
      <w:r w:rsidRPr="00C679AC">
        <w:rPr>
          <w:rFonts w:ascii="Times New Roman" w:hAnsi="Times New Roman"/>
          <w:color w:val="333333"/>
          <w:lang w:val="de-DE"/>
        </w:rPr>
        <w:t xml:space="preserve"> Kí họa được vài dáng cây, dáng ngưòi và con vật quen thuộc.</w:t>
      </w:r>
    </w:p>
    <w:p w:rsidR="00BA7F65" w:rsidRPr="00C679AC" w:rsidRDefault="00BA7F65" w:rsidP="00BA7F65">
      <w:pPr>
        <w:ind w:left="360"/>
        <w:rPr>
          <w:rFonts w:ascii="Times New Roman" w:hAnsi="Times New Roman"/>
          <w:color w:val="333333"/>
          <w:lang w:val="de-DE"/>
        </w:rPr>
      </w:pPr>
      <w:r w:rsidRPr="00C679AC">
        <w:rPr>
          <w:rFonts w:ascii="Times New Roman" w:hAnsi="Times New Roman"/>
          <w:b/>
          <w:color w:val="333333"/>
          <w:lang w:val="de-DE"/>
        </w:rPr>
        <w:t>3. Thái độ:</w:t>
      </w:r>
      <w:r w:rsidRPr="00C679AC">
        <w:rPr>
          <w:rFonts w:ascii="Times New Roman" w:hAnsi="Times New Roman"/>
          <w:color w:val="333333"/>
          <w:lang w:val="de-DE"/>
        </w:rPr>
        <w:t xml:space="preserve"> Thêm yêu quý cuộc sống xung quanh.</w:t>
      </w:r>
    </w:p>
    <w:p w:rsidR="00BA7F65" w:rsidRPr="00C679AC" w:rsidRDefault="00BA7F65" w:rsidP="00BA7F65">
      <w:pPr>
        <w:pStyle w:val="BodyTextIndent"/>
        <w:ind w:left="360" w:firstLine="0"/>
        <w:rPr>
          <w:b/>
          <w:color w:val="333333"/>
          <w:lang w:val="de-DE"/>
        </w:rPr>
      </w:pPr>
      <w:r w:rsidRPr="00C679AC">
        <w:rPr>
          <w:b/>
          <w:color w:val="333333"/>
          <w:lang w:val="de-DE"/>
        </w:rPr>
        <w:t>4. Hình thành năng lực cho học sinh:</w:t>
      </w:r>
    </w:p>
    <w:p w:rsidR="00BA7F65" w:rsidRPr="00C679AC" w:rsidRDefault="00BA7F65" w:rsidP="00BA7F65">
      <w:pPr>
        <w:pStyle w:val="BodyTextIndent"/>
        <w:ind w:left="360" w:firstLine="0"/>
        <w:rPr>
          <w:color w:val="333333"/>
          <w:lang w:val="de-DE"/>
        </w:rPr>
      </w:pPr>
      <w:r w:rsidRPr="00C679AC">
        <w:rPr>
          <w:color w:val="333333"/>
          <w:lang w:val="de-DE"/>
        </w:rPr>
        <w:t>- Năng lực tự học</w:t>
      </w:r>
    </w:p>
    <w:p w:rsidR="00BA7F65" w:rsidRPr="00C679AC" w:rsidRDefault="00BA7F65" w:rsidP="00BA7F65">
      <w:pPr>
        <w:pStyle w:val="BodyTextIndent"/>
        <w:ind w:left="360" w:firstLine="0"/>
        <w:rPr>
          <w:color w:val="333333"/>
          <w:lang w:val="de-DE"/>
        </w:rPr>
      </w:pPr>
      <w:r w:rsidRPr="00C679AC">
        <w:rPr>
          <w:color w:val="333333"/>
          <w:lang w:val="de-DE"/>
        </w:rPr>
        <w:t>- Năng lực giải quyết vấn đề và sáng tạo</w:t>
      </w:r>
    </w:p>
    <w:p w:rsidR="00BA7F65" w:rsidRPr="00C679AC" w:rsidRDefault="00BA7F65" w:rsidP="00BA7F65">
      <w:pPr>
        <w:pStyle w:val="BodyTextIndent"/>
        <w:ind w:left="360" w:firstLine="0"/>
        <w:rPr>
          <w:color w:val="333333"/>
          <w:lang w:val="de-DE"/>
        </w:rPr>
      </w:pPr>
      <w:r w:rsidRPr="00C679AC">
        <w:rPr>
          <w:color w:val="333333"/>
          <w:lang w:val="de-DE"/>
        </w:rPr>
        <w:t>- Năng lực thẩm mỹ</w:t>
      </w:r>
    </w:p>
    <w:p w:rsidR="00BA7F65" w:rsidRPr="00C679AC" w:rsidRDefault="00BA7F65" w:rsidP="00BA7F65">
      <w:pPr>
        <w:pStyle w:val="BodyTextIndent"/>
        <w:ind w:left="360" w:firstLine="0"/>
        <w:rPr>
          <w:color w:val="333333"/>
          <w:lang w:val="de-DE"/>
        </w:rPr>
      </w:pPr>
      <w:r w:rsidRPr="00C679AC">
        <w:rPr>
          <w:color w:val="333333"/>
          <w:lang w:val="de-DE"/>
        </w:rPr>
        <w:t>- Năng lực hợp tác.</w:t>
      </w:r>
    </w:p>
    <w:p w:rsidR="00BA7F65" w:rsidRPr="00C679AC" w:rsidRDefault="00BA7F65" w:rsidP="00BA7F65">
      <w:pPr>
        <w:pStyle w:val="Heading2"/>
        <w:tabs>
          <w:tab w:val="clear" w:pos="1080"/>
        </w:tabs>
        <w:ind w:left="360" w:firstLine="0"/>
        <w:jc w:val="both"/>
        <w:rPr>
          <w:color w:val="333333"/>
          <w:lang w:val="de-DE"/>
        </w:rPr>
      </w:pPr>
      <w:r w:rsidRPr="00C679AC">
        <w:rPr>
          <w:color w:val="333333"/>
          <w:lang w:val="de-DE"/>
        </w:rPr>
        <w:t>II. CHUẨN BỊ VỀ TÀI LIỆU, PHƯƠNG TIỆN:</w:t>
      </w:r>
    </w:p>
    <w:p w:rsidR="00BA7F65" w:rsidRPr="00C679AC" w:rsidRDefault="00BA7F65" w:rsidP="00BA7F65">
      <w:pPr>
        <w:pStyle w:val="Heading2"/>
        <w:tabs>
          <w:tab w:val="clear" w:pos="1080"/>
        </w:tabs>
        <w:ind w:left="360" w:firstLine="0"/>
        <w:jc w:val="both"/>
        <w:rPr>
          <w:color w:val="333333"/>
          <w:lang w:val="de-DE"/>
        </w:rPr>
      </w:pPr>
      <w:r w:rsidRPr="00C679AC">
        <w:rPr>
          <w:color w:val="333333"/>
          <w:lang w:val="de-DE"/>
        </w:rPr>
        <w:t xml:space="preserve">1. Giáo viên: </w:t>
      </w:r>
    </w:p>
    <w:p w:rsidR="00BA7F65" w:rsidRPr="00C679AC" w:rsidRDefault="00BA7F65" w:rsidP="00BA7F65">
      <w:pPr>
        <w:pStyle w:val="Heading2"/>
        <w:tabs>
          <w:tab w:val="clear" w:pos="1080"/>
        </w:tabs>
        <w:ind w:left="360" w:firstLine="0"/>
        <w:jc w:val="both"/>
        <w:rPr>
          <w:b w:val="0"/>
          <w:bCs w:val="0"/>
          <w:color w:val="333333"/>
          <w:lang w:val="de-DE"/>
        </w:rPr>
      </w:pPr>
      <w:r w:rsidRPr="00C679AC">
        <w:rPr>
          <w:b w:val="0"/>
          <w:color w:val="333333"/>
          <w:lang w:val="de-DE"/>
        </w:rPr>
        <w:t>- Một số kí họa về cây cối, về con người, gia súc</w:t>
      </w:r>
    </w:p>
    <w:p w:rsidR="00BA7F65" w:rsidRPr="00C679AC" w:rsidRDefault="00BA7F65" w:rsidP="00BA7F65">
      <w:pPr>
        <w:ind w:left="360"/>
        <w:rPr>
          <w:rFonts w:ascii="Times New Roman" w:hAnsi="Times New Roman"/>
          <w:color w:val="333333"/>
          <w:lang w:val="de-DE"/>
        </w:rPr>
      </w:pPr>
      <w:r w:rsidRPr="00C679AC">
        <w:rPr>
          <w:rFonts w:ascii="Times New Roman" w:hAnsi="Times New Roman"/>
          <w:color w:val="333333"/>
          <w:lang w:val="de-DE"/>
        </w:rPr>
        <w:t>- Hình minh họa hướng dẫn cách kí họa.</w:t>
      </w:r>
    </w:p>
    <w:p w:rsidR="00BA7F65" w:rsidRPr="00C679AC" w:rsidRDefault="00BA7F65" w:rsidP="00BA7F65">
      <w:pPr>
        <w:ind w:firstLine="360"/>
        <w:rPr>
          <w:rFonts w:ascii="Times New Roman" w:hAnsi="Times New Roman"/>
          <w:color w:val="333333"/>
          <w:lang w:val="de-DE"/>
        </w:rPr>
      </w:pPr>
      <w:r w:rsidRPr="00C679AC">
        <w:rPr>
          <w:rFonts w:ascii="Times New Roman" w:hAnsi="Times New Roman"/>
          <w:b/>
          <w:color w:val="333333"/>
          <w:lang w:val="de-DE"/>
        </w:rPr>
        <w:t xml:space="preserve"> 2. Học sinh:</w:t>
      </w:r>
      <w:r w:rsidRPr="00C679AC">
        <w:rPr>
          <w:rFonts w:ascii="Times New Roman" w:hAnsi="Times New Roman"/>
          <w:color w:val="333333"/>
          <w:lang w:val="de-DE"/>
        </w:rPr>
        <w:t xml:space="preserve"> Sưu tầm tranh ảnh có liên quan.</w:t>
      </w:r>
    </w:p>
    <w:p w:rsidR="00BA7F65" w:rsidRPr="00C679AC" w:rsidRDefault="00BA7F65" w:rsidP="00BA7F65">
      <w:pPr>
        <w:ind w:left="360"/>
        <w:rPr>
          <w:rFonts w:ascii="Times New Roman" w:hAnsi="Times New Roman"/>
          <w:b/>
          <w:color w:val="333333"/>
          <w:lang w:val="de-DE"/>
        </w:rPr>
      </w:pPr>
      <w:r w:rsidRPr="00C679AC">
        <w:rPr>
          <w:rFonts w:ascii="Times New Roman" w:hAnsi="Times New Roman"/>
          <w:b/>
          <w:color w:val="333333"/>
          <w:lang w:val="de-DE"/>
        </w:rPr>
        <w:t>III. TỔ CHỨC HOẠT ĐỘNG HỌC CỦA HỌC SINH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274"/>
        <w:gridCol w:w="3746"/>
      </w:tblGrid>
      <w:tr w:rsidR="00BA7F65" w:rsidRPr="00C679AC" w:rsidTr="00D543D7">
        <w:trPr>
          <w:trHeight w:val="4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rPr>
                <w:rFonts w:ascii="Times New Roman" w:hAnsi="Times New Roman"/>
                <w:b/>
                <w:bCs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bCs/>
                <w:color w:val="333333"/>
                <w:lang w:val="nl-NL"/>
              </w:rPr>
              <w:t>Hoạt động của GV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jc w:val="center"/>
              <w:rPr>
                <w:rFonts w:ascii="Times New Roman" w:hAnsi="Times New Roman"/>
                <w:b/>
                <w:bCs/>
                <w:color w:val="333333"/>
                <w:lang w:val="nl-NL"/>
              </w:rPr>
            </w:pPr>
            <w:r w:rsidRPr="00C679AC">
              <w:rPr>
                <w:rFonts w:ascii="Times New Roman" w:hAnsi="Times New Roman"/>
                <w:b/>
                <w:bCs/>
                <w:color w:val="333333"/>
                <w:lang w:val="nl-NL"/>
              </w:rPr>
              <w:t>Hoạt động của GV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jc w:val="center"/>
              <w:rPr>
                <w:rFonts w:ascii="Times New Roman" w:hAnsi="Times New Roman"/>
                <w:b/>
                <w:bCs/>
                <w:color w:val="333333"/>
                <w:lang w:val="nl-NL"/>
              </w:rPr>
            </w:pPr>
            <w:r w:rsidRPr="00C679AC">
              <w:rPr>
                <w:rFonts w:ascii="Times New Roman" w:hAnsi="Times New Roman"/>
                <w:b/>
                <w:bCs/>
                <w:color w:val="333333"/>
                <w:lang w:val="nl-NL"/>
              </w:rPr>
              <w:t xml:space="preserve">Nội dung </w:t>
            </w:r>
          </w:p>
        </w:tc>
      </w:tr>
      <w:tr w:rsidR="00BA7F65" w:rsidRPr="00C679AC" w:rsidTr="00D543D7">
        <w:trPr>
          <w:trHeight w:val="4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nl-NL"/>
              </w:rPr>
            </w:pPr>
            <w:r w:rsidRPr="00C679AC">
              <w:rPr>
                <w:rFonts w:ascii="Times New Roman" w:hAnsi="Times New Roman"/>
                <w:color w:val="333333"/>
                <w:lang w:val="nl-NL"/>
              </w:rPr>
              <w:t>- Tổ chức cho HS ra ngoài sân trường để lựa chọn đối tượng kí họa.</w:t>
            </w: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nl-NL"/>
              </w:rPr>
            </w:pPr>
            <w:r w:rsidRPr="00C679AC">
              <w:rPr>
                <w:rFonts w:ascii="Times New Roman" w:hAnsi="Times New Roman"/>
                <w:color w:val="333333"/>
                <w:lang w:val="nl-NL"/>
              </w:rPr>
              <w:t>- GV ổn định vị trí và gợi ý HS lựa chọn đối tượng phù hợp và dẫn dắt vào bài.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nl-NL"/>
              </w:rPr>
            </w:pPr>
            <w:r w:rsidRPr="00C679AC">
              <w:rPr>
                <w:rFonts w:ascii="Times New Roman" w:hAnsi="Times New Roman"/>
                <w:color w:val="333333"/>
                <w:lang w:val="nl-NL"/>
              </w:rPr>
              <w:t>- HS làm việc theo nhóm.</w:t>
            </w: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nl-NL"/>
              </w:rPr>
            </w:pP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nl-NL"/>
              </w:rPr>
            </w:pP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nl-NL"/>
              </w:rPr>
            </w:pP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nl-NL"/>
              </w:rPr>
            </w:pPr>
            <w:r w:rsidRPr="00C679AC">
              <w:rPr>
                <w:rFonts w:ascii="Times New Roman" w:hAnsi="Times New Roman"/>
                <w:color w:val="333333"/>
                <w:lang w:val="nl-NL"/>
              </w:rPr>
              <w:t>- HS chọn vị trí, đối tượng phù hợp.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nl-NL"/>
              </w:rPr>
              <w:t>A. Hoạt động dẫn dắt vào bài: (5’)</w:t>
            </w:r>
          </w:p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*Mục tiêu: Dẫn dắt, tạo tâm thế học tập. (giúp HS ý thức được nhiệm vụ học tập, hứng thú học bài mới)</w:t>
            </w:r>
          </w:p>
        </w:tc>
      </w:tr>
      <w:tr w:rsidR="00BA7F65" w:rsidRPr="00C679AC" w:rsidTr="00D543D7">
        <w:trPr>
          <w:trHeight w:val="4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GV tổ chức hoạt động cá nhân hướng dẫn học sinh tìm hiểu khái niệm kí họa, chất liệu và quan sát các đối tượng kí họa: cảnh vật thiên nhiên, con người, ...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 xml:space="preserve">- GV tổ chức nhóm cho HS biết cách lựa </w:t>
            </w:r>
            <w:r w:rsidRPr="00C679AC">
              <w:rPr>
                <w:rFonts w:ascii="Times New Roman" w:hAnsi="Times New Roman"/>
                <w:color w:val="333333"/>
                <w:lang w:val="vi-VN"/>
              </w:rPr>
              <w:lastRenderedPageBreak/>
              <w:t xml:space="preserve">chọn đối tượng kí họa cho phù hợp.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lastRenderedPageBreak/>
              <w:t>- HS quan sát các đối tượng.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 xml:space="preserve">- HS </w:t>
            </w:r>
            <w:r w:rsidRPr="00C679AC">
              <w:rPr>
                <w:rFonts w:ascii="Times New Roman" w:hAnsi="Times New Roman"/>
                <w:color w:val="333333"/>
              </w:rPr>
              <w:t>chọn được đối tượng có dáng đẹp để kí họa</w:t>
            </w:r>
            <w:r w:rsidRPr="00C679AC">
              <w:rPr>
                <w:rFonts w:ascii="Times New Roman" w:hAnsi="Times New Roman"/>
                <w:color w:val="333333"/>
                <w:lang w:val="vi-VN"/>
              </w:rPr>
              <w:t>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lastRenderedPageBreak/>
              <w:t>B. Họat động hình thành kiến thức: (</w:t>
            </w:r>
            <w:r w:rsidRPr="00C679AC">
              <w:rPr>
                <w:rFonts w:ascii="Times New Roman" w:hAnsi="Times New Roman"/>
                <w:b/>
                <w:color w:val="333333"/>
              </w:rPr>
              <w:t>80</w:t>
            </w:r>
            <w:r w:rsidRPr="00C679AC">
              <w:rPr>
                <w:rFonts w:ascii="Times New Roman" w:hAnsi="Times New Roman"/>
                <w:color w:val="333333"/>
                <w:lang w:val="vi-VN"/>
              </w:rPr>
              <w:t>’)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b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t>I. Quan sát, nhận xét.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t xml:space="preserve">*Mục tiêu: </w:t>
            </w:r>
            <w:r w:rsidRPr="00C679AC">
              <w:rPr>
                <w:rFonts w:ascii="Times New Roman" w:hAnsi="Times New Roman"/>
                <w:color w:val="333333"/>
                <w:lang w:val="vi-VN"/>
              </w:rPr>
              <w:t>HS nắm được khái niệm kí họa, chất liệu kí họa và biết lựa chọn đối tượng để kí họa.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b/>
                <w:color w:val="333333"/>
                <w:lang w:val="vi-VN"/>
              </w:rPr>
            </w:pPr>
          </w:p>
        </w:tc>
      </w:tr>
      <w:tr w:rsidR="00BA7F65" w:rsidRPr="00C679AC" w:rsidTr="00D543D7">
        <w:trPr>
          <w:trHeight w:val="4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lastRenderedPageBreak/>
              <w:t>- Tổ chức thảo luận nhóm tìm hiểu cách kí họa.</w:t>
            </w: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Nhận xét, bổ sung và chốt lại.</w:t>
            </w: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vi-VN"/>
              </w:rPr>
            </w:pP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Thảo luận nhóm.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HS ghi nhớ kiến thức.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</w:p>
          <w:p w:rsidR="00BA7F65" w:rsidRPr="00C679AC" w:rsidRDefault="00BA7F65" w:rsidP="00D543D7">
            <w:pPr>
              <w:jc w:val="center"/>
              <w:rPr>
                <w:rFonts w:ascii="Times New Roman" w:hAnsi="Times New Roman"/>
                <w:color w:val="333333"/>
                <w:lang w:val="vi-VN"/>
              </w:rPr>
            </w:pPr>
          </w:p>
          <w:p w:rsidR="00BA7F65" w:rsidRPr="00C679AC" w:rsidRDefault="00BA7F65" w:rsidP="00D543D7">
            <w:pPr>
              <w:jc w:val="center"/>
              <w:rPr>
                <w:rFonts w:ascii="Times New Roman" w:hAnsi="Times New Roman"/>
                <w:color w:val="333333"/>
                <w:lang w:val="vi-VN"/>
              </w:rPr>
            </w:pPr>
          </w:p>
          <w:p w:rsidR="00BA7F65" w:rsidRPr="00C679AC" w:rsidRDefault="00BA7F65" w:rsidP="00D543D7">
            <w:pPr>
              <w:jc w:val="center"/>
              <w:rPr>
                <w:rFonts w:ascii="Times New Roman" w:hAnsi="Times New Roman"/>
                <w:color w:val="333333"/>
                <w:lang w:val="vi-VN"/>
              </w:rPr>
            </w:pP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rPr>
                <w:rFonts w:ascii="Times New Roman" w:hAnsi="Times New Roman"/>
                <w:b/>
                <w:color w:val="333333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t>II. Cách kí họa: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b/>
                <w:color w:val="333333"/>
              </w:rPr>
            </w:pPr>
            <w:r w:rsidRPr="00C679AC">
              <w:rPr>
                <w:rFonts w:ascii="Times New Roman" w:hAnsi="Times New Roman"/>
                <w:b/>
                <w:color w:val="333333"/>
              </w:rPr>
              <w:t>* Mục tiêu:</w:t>
            </w:r>
          </w:p>
          <w:p w:rsidR="00BA7F65" w:rsidRPr="00C679AC" w:rsidRDefault="00BA7F65" w:rsidP="00D543D7">
            <w:pPr>
              <w:ind w:right="-57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 xml:space="preserve">- </w:t>
            </w:r>
            <w:r w:rsidRPr="00C679AC">
              <w:rPr>
                <w:rFonts w:ascii="Times New Roman" w:hAnsi="Times New Roman"/>
                <w:color w:val="333333"/>
              </w:rPr>
              <w:t>HS biết q</w:t>
            </w:r>
            <w:r w:rsidRPr="00C679AC">
              <w:rPr>
                <w:rFonts w:ascii="Times New Roman" w:hAnsi="Times New Roman"/>
                <w:color w:val="333333"/>
                <w:lang w:val="vi-VN"/>
              </w:rPr>
              <w:t>uan sát và nhận xét về hình dáng, đường nét, đậm nhạt, đặc điểm của đối tượng.</w:t>
            </w:r>
          </w:p>
          <w:p w:rsidR="00BA7F65" w:rsidRPr="00C679AC" w:rsidRDefault="00BA7F65" w:rsidP="00D543D7">
            <w:pPr>
              <w:ind w:right="-57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HS biết chọn hình dáng đẹp điển hình để kí họa.</w:t>
            </w:r>
          </w:p>
          <w:p w:rsidR="00BA7F65" w:rsidRPr="00C679AC" w:rsidRDefault="00BA7F65" w:rsidP="00D543D7">
            <w:pPr>
              <w:pStyle w:val="BodyText2"/>
              <w:jc w:val="left"/>
              <w:rPr>
                <w:b w:val="0"/>
                <w:color w:val="333333"/>
                <w:lang w:val="vi-VN"/>
              </w:rPr>
            </w:pPr>
            <w:r w:rsidRPr="00C679AC">
              <w:rPr>
                <w:b w:val="0"/>
                <w:color w:val="333333"/>
                <w:lang w:val="vi-VN"/>
              </w:rPr>
              <w:t xml:space="preserve">- HS biết vẽ những nét chính trước rồi vẽ chi tiết sau. </w:t>
            </w:r>
          </w:p>
        </w:tc>
      </w:tr>
      <w:tr w:rsidR="00BA7F65" w:rsidRPr="00C679AC" w:rsidTr="00D543D7">
        <w:trPr>
          <w:trHeight w:val="4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Tổ chức HS thực hành.</w:t>
            </w:r>
          </w:p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Theo dõi, hướng dẫn từng HS trong quá trình thực hành.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HS vẽ theo cá nhân, lựa chọn vị trí để có góc nhìn thuận lợi, đối tượng kí họa phải có hình dáng điển hình , đặc trưng.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ind w:right="-57"/>
              <w:jc w:val="both"/>
              <w:rPr>
                <w:rFonts w:ascii="Times New Roman" w:hAnsi="Times New Roman"/>
                <w:b/>
                <w:color w:val="333333"/>
                <w:lang w:val="de-DE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de-DE"/>
              </w:rPr>
              <w:t>III. Thực hành:</w:t>
            </w:r>
          </w:p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b/>
                <w:i/>
                <w:color w:val="333333"/>
                <w:lang w:val="de-DE"/>
              </w:rPr>
            </w:pPr>
            <w:r w:rsidRPr="00C679AC">
              <w:rPr>
                <w:rFonts w:ascii="Times New Roman" w:hAnsi="Times New Roman"/>
                <w:color w:val="333333"/>
                <w:lang w:val="de-DE"/>
              </w:rPr>
              <w:t xml:space="preserve">   </w:t>
            </w:r>
            <w:r w:rsidRPr="00C679AC">
              <w:rPr>
                <w:rFonts w:ascii="Times New Roman" w:hAnsi="Times New Roman"/>
                <w:b/>
                <w:i/>
                <w:color w:val="333333"/>
                <w:lang w:val="de-DE"/>
              </w:rPr>
              <w:t>Vẽ kí họa một số đồ vật, cây cối hoặc con vật…</w:t>
            </w:r>
          </w:p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de-DE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de-DE"/>
              </w:rPr>
              <w:t>* Mục tiêu:</w:t>
            </w:r>
          </w:p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de-DE"/>
              </w:rPr>
            </w:pPr>
            <w:r w:rsidRPr="00C679AC">
              <w:rPr>
                <w:rFonts w:ascii="Times New Roman" w:hAnsi="Times New Roman"/>
                <w:color w:val="333333"/>
                <w:lang w:val="de-DE"/>
              </w:rPr>
              <w:t>- Vẽ được bài kí họa với hình ảnh thể hiện đặc điểm của đối tượng được kí họa. Bài vẽ có bố cục cân đối, hài hòa.</w:t>
            </w:r>
          </w:p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de-DE"/>
              </w:rPr>
            </w:pPr>
            <w:r w:rsidRPr="00C679AC">
              <w:rPr>
                <w:rFonts w:ascii="Times New Roman" w:hAnsi="Times New Roman"/>
                <w:color w:val="333333"/>
                <w:lang w:val="de-DE"/>
              </w:rPr>
              <w:t>- Vẽ được hình ảnh tương đối giống với đối tượng được kí họa.</w:t>
            </w:r>
          </w:p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de-DE"/>
              </w:rPr>
              <w:t>- Bước đầu thể hiện được các nét đậm nhạt trong bài kí họa.</w:t>
            </w:r>
          </w:p>
        </w:tc>
      </w:tr>
      <w:tr w:rsidR="00BA7F65" w:rsidRPr="00C679AC" w:rsidTr="00D543D7">
        <w:trPr>
          <w:trHeight w:val="4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Tổ chức cho HS nhận xét và đánh giá bài vẽ của các bạn.</w:t>
            </w:r>
          </w:p>
          <w:p w:rsidR="00BA7F65" w:rsidRPr="00C679AC" w:rsidRDefault="00BA7F65" w:rsidP="00D543D7">
            <w:pPr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Nhận xét, bổ sung và chốt lại.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tabs>
                <w:tab w:val="left" w:pos="1620"/>
              </w:tabs>
              <w:spacing w:before="20" w:after="20" w:line="264" w:lineRule="auto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HS nhận xét, đánh giá bài vẽ của bạn.</w:t>
            </w:r>
          </w:p>
          <w:p w:rsidR="00BA7F65" w:rsidRPr="00C679AC" w:rsidRDefault="00BA7F65" w:rsidP="00D543D7">
            <w:pPr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color w:val="333333"/>
                <w:lang w:val="vi-VN"/>
              </w:rPr>
              <w:t>- HS bổ sung, đóng góp ý kiến.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b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t>C. HOẠT ĐỘNG CỦNG CỐ (Nhận xét bài) (5’)</w:t>
            </w:r>
          </w:p>
          <w:p w:rsidR="00BA7F65" w:rsidRPr="00C679AC" w:rsidRDefault="00BA7F65" w:rsidP="00D543D7">
            <w:pPr>
              <w:ind w:left="-57" w:right="-57"/>
              <w:jc w:val="both"/>
              <w:rPr>
                <w:rFonts w:ascii="Times New Roman" w:hAnsi="Times New Roman"/>
                <w:color w:val="333333"/>
                <w:lang w:val="vi-VN"/>
              </w:rPr>
            </w:pPr>
            <w:r w:rsidRPr="00C679AC">
              <w:rPr>
                <w:rFonts w:ascii="Times New Roman" w:hAnsi="Times New Roman"/>
                <w:b/>
                <w:color w:val="333333"/>
                <w:lang w:val="vi-VN"/>
              </w:rPr>
              <w:t xml:space="preserve">* Mục tiêu:  </w:t>
            </w:r>
            <w:r w:rsidRPr="00C679AC">
              <w:rPr>
                <w:rFonts w:ascii="Times New Roman" w:hAnsi="Times New Roman"/>
                <w:color w:val="333333"/>
                <w:lang w:val="vi-VN"/>
              </w:rPr>
              <w:t>HS nhận xét được bài vẽ của bạn cũng như biết được những ưu điểm , hạn chế của bài vẽ của mình.</w:t>
            </w:r>
          </w:p>
        </w:tc>
      </w:tr>
    </w:tbl>
    <w:p w:rsidR="00BA7F65" w:rsidRPr="00C679AC" w:rsidRDefault="00BA7F65" w:rsidP="00BA7F65">
      <w:pPr>
        <w:ind w:firstLine="540"/>
        <w:jc w:val="both"/>
        <w:rPr>
          <w:rFonts w:ascii="Times New Roman" w:hAnsi="Times New Roman"/>
          <w:b/>
          <w:color w:val="333333"/>
          <w:lang w:val="nl-NL"/>
        </w:rPr>
      </w:pPr>
      <w:r>
        <w:rPr>
          <w:rFonts w:ascii="Times New Roman" w:hAnsi="Times New Roman"/>
          <w:b/>
          <w:color w:val="333333"/>
          <w:lang w:val="nl-NL"/>
        </w:rPr>
        <w:t>IV.Bài tập</w:t>
      </w:r>
      <w:r w:rsidRPr="00C679AC">
        <w:rPr>
          <w:rFonts w:ascii="Times New Roman" w:hAnsi="Times New Roman"/>
          <w:b/>
          <w:color w:val="333333"/>
          <w:lang w:val="nl-NL"/>
        </w:rPr>
        <w:t>:</w:t>
      </w:r>
    </w:p>
    <w:p w:rsidR="00BA7F65" w:rsidRPr="00C679AC" w:rsidRDefault="00D15F17" w:rsidP="00BA7F65">
      <w:pPr>
        <w:ind w:left="360"/>
        <w:jc w:val="both"/>
        <w:rPr>
          <w:color w:val="333333"/>
          <w:lang w:val="nl-NL"/>
        </w:rPr>
      </w:pPr>
      <w:r>
        <w:rPr>
          <w:rFonts w:ascii="Times New Roman" w:hAnsi="Times New Roman"/>
          <w:color w:val="333333"/>
          <w:lang w:val="nl-NL"/>
        </w:rPr>
        <w:t xml:space="preserve">- </w:t>
      </w:r>
      <w:r w:rsidR="00BA7F65">
        <w:rPr>
          <w:rFonts w:ascii="Times New Roman" w:hAnsi="Times New Roman"/>
          <w:color w:val="333333"/>
          <w:lang w:val="nl-NL"/>
        </w:rPr>
        <w:t>Các em có thể ký hoạ những đồ vật trong gia đình</w:t>
      </w:r>
      <w:r>
        <w:rPr>
          <w:rFonts w:ascii="Times New Roman" w:hAnsi="Times New Roman"/>
          <w:color w:val="333333"/>
          <w:lang w:val="nl-NL"/>
        </w:rPr>
        <w:t xml:space="preserve"> trong thời gian nghỉ ở nhà</w:t>
      </w:r>
    </w:p>
    <w:p w:rsidR="00BA7F65" w:rsidRPr="00C679AC" w:rsidRDefault="00BA7F65" w:rsidP="00BA7F65">
      <w:pPr>
        <w:jc w:val="both"/>
        <w:rPr>
          <w:rFonts w:ascii="Times New Roman" w:hAnsi="Times New Roman"/>
          <w:i/>
          <w:iCs/>
          <w:color w:val="333333"/>
          <w:lang w:val="nl-NL"/>
        </w:rPr>
      </w:pPr>
    </w:p>
    <w:p w:rsidR="00125315" w:rsidRDefault="00125315"/>
    <w:sectPr w:rsidR="0012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527C6"/>
    <w:multiLevelType w:val="hybridMultilevel"/>
    <w:tmpl w:val="6DC6BA8C"/>
    <w:lvl w:ilvl="0" w:tplc="FFFFFFFF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65"/>
    <w:rsid w:val="0007312B"/>
    <w:rsid w:val="00125315"/>
    <w:rsid w:val="00BA7F65"/>
    <w:rsid w:val="00D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65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A7F65"/>
    <w:pPr>
      <w:keepNext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A7F65"/>
    <w:pPr>
      <w:keepNext/>
      <w:tabs>
        <w:tab w:val="num" w:pos="1080"/>
      </w:tabs>
      <w:ind w:left="1080" w:hanging="360"/>
      <w:outlineLvl w:val="1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BA7F65"/>
    <w:pPr>
      <w:keepNext/>
      <w:numPr>
        <w:numId w:val="1"/>
      </w:numPr>
      <w:outlineLvl w:val="4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F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A7F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A7F65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BodyTextIndent">
    <w:name w:val="Body Text Indent"/>
    <w:basedOn w:val="Normal"/>
    <w:link w:val="BodyTextIndentChar"/>
    <w:rsid w:val="00BA7F65"/>
    <w:pPr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BA7F65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BA7F65"/>
    <w:pPr>
      <w:ind w:right="-57"/>
      <w:jc w:val="both"/>
    </w:pPr>
    <w:rPr>
      <w:rFonts w:ascii="Times New Roman" w:hAnsi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BA7F6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65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A7F65"/>
    <w:pPr>
      <w:keepNext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A7F65"/>
    <w:pPr>
      <w:keepNext/>
      <w:tabs>
        <w:tab w:val="num" w:pos="1080"/>
      </w:tabs>
      <w:ind w:left="1080" w:hanging="360"/>
      <w:outlineLvl w:val="1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BA7F65"/>
    <w:pPr>
      <w:keepNext/>
      <w:numPr>
        <w:numId w:val="1"/>
      </w:numPr>
      <w:outlineLvl w:val="4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F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A7F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A7F65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BodyTextIndent">
    <w:name w:val="Body Text Indent"/>
    <w:basedOn w:val="Normal"/>
    <w:link w:val="BodyTextIndentChar"/>
    <w:rsid w:val="00BA7F65"/>
    <w:pPr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BA7F65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BA7F65"/>
    <w:pPr>
      <w:ind w:right="-57"/>
      <w:jc w:val="both"/>
    </w:pPr>
    <w:rPr>
      <w:rFonts w:ascii="Times New Roman" w:hAnsi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BA7F6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2020-03-09T02:53:00Z</dcterms:created>
  <dcterms:modified xsi:type="dcterms:W3CDTF">2020-03-09T03:35:00Z</dcterms:modified>
</cp:coreProperties>
</file>