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14" w:rsidRPr="00E666B2" w:rsidRDefault="0051308A" w:rsidP="005130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6B2">
        <w:rPr>
          <w:rFonts w:ascii="Times New Roman" w:hAnsi="Times New Roman" w:cs="Times New Roman"/>
          <w:b/>
          <w:sz w:val="26"/>
          <w:szCs w:val="26"/>
        </w:rPr>
        <w:t>BÀI 23: VỊ TRÍ, GIỚI HẠN VÀ HÌNH DẠNG LÃNH THỔ VIỆT NAM</w:t>
      </w:r>
    </w:p>
    <w:p w:rsidR="0051308A" w:rsidRPr="00E666B2" w:rsidRDefault="0051308A" w:rsidP="005130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642E" w:rsidRPr="00E666B2" w:rsidRDefault="004C3814" w:rsidP="005130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666B2">
        <w:rPr>
          <w:rFonts w:ascii="Times New Roman" w:hAnsi="Times New Roman" w:cs="Times New Roman"/>
          <w:b/>
          <w:sz w:val="26"/>
          <w:szCs w:val="26"/>
        </w:rPr>
        <w:t>I. NỘI DUNG TRỌNG TÂM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rStyle w:val="Strong"/>
          <w:sz w:val="26"/>
          <w:szCs w:val="26"/>
          <w:bdr w:val="none" w:sz="0" w:space="0" w:color="auto" w:frame="1"/>
        </w:rPr>
        <w:t>1. 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Vị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trí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và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giới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hạn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lãnh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thổ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rStyle w:val="Strong"/>
          <w:sz w:val="26"/>
          <w:szCs w:val="26"/>
          <w:bdr w:val="none" w:sz="0" w:space="0" w:color="auto" w:frame="1"/>
        </w:rPr>
        <w:t>a.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Phần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đất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liền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Diện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tích</w:t>
      </w:r>
      <w:proofErr w:type="spellEnd"/>
      <w:r w:rsidRPr="00E666B2">
        <w:rPr>
          <w:sz w:val="26"/>
          <w:szCs w:val="26"/>
        </w:rPr>
        <w:t>: 329,247 km</w:t>
      </w:r>
      <w:r w:rsidRPr="00E666B2">
        <w:rPr>
          <w:sz w:val="26"/>
          <w:szCs w:val="26"/>
          <w:bdr w:val="none" w:sz="0" w:space="0" w:color="auto" w:frame="1"/>
          <w:vertAlign w:val="superscript"/>
        </w:rPr>
        <w:t>2</w:t>
      </w:r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E666B2">
        <w:rPr>
          <w:sz w:val="26"/>
          <w:szCs w:val="26"/>
        </w:rPr>
        <w:t>Kéo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dài</w:t>
      </w:r>
      <w:proofErr w:type="spellEnd"/>
      <w:r w:rsidRPr="00E666B2">
        <w:rPr>
          <w:sz w:val="26"/>
          <w:szCs w:val="26"/>
        </w:rPr>
        <w:t xml:space="preserve"> qua 15 </w:t>
      </w:r>
      <w:proofErr w:type="spellStart"/>
      <w:proofErr w:type="gramStart"/>
      <w:r w:rsidRPr="00E666B2">
        <w:rPr>
          <w:sz w:val="26"/>
          <w:szCs w:val="26"/>
        </w:rPr>
        <w:t>vĩ</w:t>
      </w:r>
      <w:proofErr w:type="spellEnd"/>
      <w:proofErr w:type="gram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độ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hẹp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ngang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bề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ngang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nơi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hẹp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nhất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theo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chiều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từ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Đông</w:t>
      </w:r>
      <w:proofErr w:type="spellEnd"/>
      <w:r w:rsidRPr="00E666B2">
        <w:rPr>
          <w:sz w:val="26"/>
          <w:szCs w:val="26"/>
        </w:rPr>
        <w:t xml:space="preserve"> – </w:t>
      </w:r>
      <w:proofErr w:type="spellStart"/>
      <w:r w:rsidRPr="00E666B2">
        <w:rPr>
          <w:sz w:val="26"/>
          <w:szCs w:val="26"/>
        </w:rPr>
        <w:t>Tây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thuộc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tỉnh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Quảng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Bình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chưa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tới</w:t>
      </w:r>
      <w:proofErr w:type="spellEnd"/>
      <w:r w:rsidRPr="00E666B2">
        <w:rPr>
          <w:sz w:val="26"/>
          <w:szCs w:val="26"/>
        </w:rPr>
        <w:t xml:space="preserve"> 50 Km</w:t>
      </w:r>
      <w:r w:rsidRPr="00E666B2">
        <w:rPr>
          <w:sz w:val="26"/>
          <w:szCs w:val="26"/>
          <w:bdr w:val="none" w:sz="0" w:space="0" w:color="auto" w:frame="1"/>
          <w:vertAlign w:val="superscript"/>
        </w:rPr>
        <w:t>2</w:t>
      </w:r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>.</w:t>
      </w:r>
      <w:r w:rsidRPr="00E666B2">
        <w:rPr>
          <w:rStyle w:val="Strong"/>
          <w:sz w:val="26"/>
          <w:szCs w:val="26"/>
          <w:bdr w:val="none" w:sz="0" w:space="0" w:color="auto" w:frame="1"/>
        </w:rPr>
        <w:t>b.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Phần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biển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Diện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tích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trên</w:t>
      </w:r>
      <w:proofErr w:type="spellEnd"/>
      <w:r w:rsidRPr="00E666B2">
        <w:rPr>
          <w:sz w:val="26"/>
          <w:szCs w:val="26"/>
        </w:rPr>
        <w:t xml:space="preserve"> 1 </w:t>
      </w:r>
      <w:proofErr w:type="spellStart"/>
      <w:r w:rsidRPr="00E666B2">
        <w:rPr>
          <w:sz w:val="26"/>
          <w:szCs w:val="26"/>
        </w:rPr>
        <w:t>triệu</w:t>
      </w:r>
      <w:proofErr w:type="spellEnd"/>
      <w:r w:rsidRPr="00E666B2">
        <w:rPr>
          <w:sz w:val="26"/>
          <w:szCs w:val="26"/>
        </w:rPr>
        <w:t xml:space="preserve"> km</w:t>
      </w:r>
      <w:r w:rsidRPr="00E666B2">
        <w:rPr>
          <w:sz w:val="26"/>
          <w:szCs w:val="26"/>
          <w:bdr w:val="none" w:sz="0" w:space="0" w:color="auto" w:frame="1"/>
          <w:vertAlign w:val="superscript"/>
        </w:rPr>
        <w:t>2</w:t>
      </w:r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Đường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bờ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biển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uốn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khúc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hình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chữ</w:t>
      </w:r>
      <w:proofErr w:type="spellEnd"/>
      <w:r w:rsidRPr="00E666B2">
        <w:rPr>
          <w:sz w:val="26"/>
          <w:szCs w:val="26"/>
        </w:rPr>
        <w:t xml:space="preserve"> S </w:t>
      </w:r>
      <w:proofErr w:type="spellStart"/>
      <w:r w:rsidRPr="00E666B2">
        <w:rPr>
          <w:sz w:val="26"/>
          <w:szCs w:val="26"/>
        </w:rPr>
        <w:t>dài</w:t>
      </w:r>
      <w:proofErr w:type="spellEnd"/>
      <w:r w:rsidRPr="00E666B2">
        <w:rPr>
          <w:sz w:val="26"/>
          <w:szCs w:val="26"/>
        </w:rPr>
        <w:t xml:space="preserve"> 3.260 km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> </w:t>
      </w:r>
      <w:proofErr w:type="gramStart"/>
      <w:r w:rsidRPr="00E666B2">
        <w:rPr>
          <w:rStyle w:val="Strong"/>
          <w:sz w:val="26"/>
          <w:szCs w:val="26"/>
          <w:bdr w:val="none" w:sz="0" w:space="0" w:color="auto" w:frame="1"/>
        </w:rPr>
        <w:t>c</w:t>
      </w:r>
      <w:proofErr w:type="gramEnd"/>
      <w:r w:rsidRPr="00E666B2">
        <w:rPr>
          <w:rStyle w:val="Strong"/>
          <w:sz w:val="26"/>
          <w:szCs w:val="26"/>
          <w:bdr w:val="none" w:sz="0" w:space="0" w:color="auto" w:frame="1"/>
        </w:rPr>
        <w:t>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Đặc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điểm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nổi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bật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của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vị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trí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địa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lý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tự</w:t>
      </w:r>
      <w:proofErr w:type="spellEnd"/>
      <w:r w:rsidRPr="00E666B2">
        <w:rPr>
          <w:sz w:val="26"/>
          <w:szCs w:val="26"/>
        </w:rPr>
        <w:t>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nhiên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VN: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Nằm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trong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vùng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nội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chí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tuyến</w:t>
      </w:r>
      <w:proofErr w:type="spellEnd"/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Trung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tâm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của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khu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vực</w:t>
      </w:r>
      <w:proofErr w:type="spellEnd"/>
      <w:r w:rsidRPr="00E666B2">
        <w:rPr>
          <w:sz w:val="26"/>
          <w:szCs w:val="26"/>
        </w:rPr>
        <w:t xml:space="preserve"> ĐNÁ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Cầu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nối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giữa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đất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liền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và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biển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giữa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các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nước</w:t>
      </w:r>
      <w:proofErr w:type="spellEnd"/>
      <w:r w:rsidRPr="00E666B2">
        <w:rPr>
          <w:sz w:val="26"/>
          <w:szCs w:val="26"/>
        </w:rPr>
        <w:t xml:space="preserve"> ĐNÁ </w:t>
      </w:r>
      <w:proofErr w:type="spellStart"/>
      <w:r w:rsidRPr="00E666B2">
        <w:rPr>
          <w:sz w:val="26"/>
          <w:szCs w:val="26"/>
        </w:rPr>
        <w:t>đất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liền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và</w:t>
      </w:r>
      <w:proofErr w:type="spellEnd"/>
      <w:r w:rsidRPr="00E666B2">
        <w:rPr>
          <w:sz w:val="26"/>
          <w:szCs w:val="26"/>
        </w:rPr>
        <w:t xml:space="preserve"> ĐNÁ </w:t>
      </w:r>
      <w:proofErr w:type="spellStart"/>
      <w:r w:rsidRPr="00E666B2">
        <w:rPr>
          <w:sz w:val="26"/>
          <w:szCs w:val="26"/>
        </w:rPr>
        <w:t>hải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đảo</w:t>
      </w:r>
      <w:proofErr w:type="spellEnd"/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Nơi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giao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lưu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của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các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luồn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gió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mùa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và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luồn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sinh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vật</w:t>
      </w:r>
      <w:proofErr w:type="spellEnd"/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> </w:t>
      </w:r>
      <w:r w:rsidRPr="00E666B2">
        <w:rPr>
          <w:rStyle w:val="Strong"/>
          <w:sz w:val="26"/>
          <w:szCs w:val="26"/>
          <w:bdr w:val="none" w:sz="0" w:space="0" w:color="auto" w:frame="1"/>
        </w:rPr>
        <w:t>2. 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Đặc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điểm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lãnh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thổ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rStyle w:val="Strong"/>
          <w:sz w:val="26"/>
          <w:szCs w:val="26"/>
          <w:bdr w:val="none" w:sz="0" w:space="0" w:color="auto" w:frame="1"/>
        </w:rPr>
        <w:t>a.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Phần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đất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liền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Vị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trí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hình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dạng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kích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thước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lãnh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thổ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có</w:t>
      </w:r>
      <w:proofErr w:type="spellEnd"/>
      <w:r w:rsidRPr="00E666B2">
        <w:rPr>
          <w:sz w:val="26"/>
          <w:szCs w:val="26"/>
        </w:rPr>
        <w:t xml:space="preserve"> ý </w:t>
      </w:r>
      <w:proofErr w:type="spellStart"/>
      <w:r w:rsidRPr="00E666B2">
        <w:rPr>
          <w:sz w:val="26"/>
          <w:szCs w:val="26"/>
        </w:rPr>
        <w:t>nghĩa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lớn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trong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hình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thành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các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đặc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điểm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địa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lý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tự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nhiên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độc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đáo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của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nước</w:t>
      </w:r>
      <w:proofErr w:type="spellEnd"/>
      <w:r w:rsidRPr="00E666B2">
        <w:rPr>
          <w:sz w:val="26"/>
          <w:szCs w:val="26"/>
        </w:rPr>
        <w:t xml:space="preserve"> ta.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Nước</w:t>
      </w:r>
      <w:proofErr w:type="spellEnd"/>
      <w:r w:rsidRPr="00E666B2">
        <w:rPr>
          <w:sz w:val="26"/>
          <w:szCs w:val="26"/>
        </w:rPr>
        <w:t xml:space="preserve"> ta </w:t>
      </w:r>
      <w:proofErr w:type="spellStart"/>
      <w:r w:rsidRPr="00E666B2">
        <w:rPr>
          <w:sz w:val="26"/>
          <w:szCs w:val="26"/>
        </w:rPr>
        <w:t>có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đủ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điều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kiện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phát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triển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nhiều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loại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hình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vận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tải</w:t>
      </w:r>
      <w:proofErr w:type="spellEnd"/>
      <w:r w:rsidRPr="00E666B2">
        <w:rPr>
          <w:sz w:val="26"/>
          <w:szCs w:val="26"/>
        </w:rPr>
        <w:t xml:space="preserve">. </w:t>
      </w:r>
      <w:proofErr w:type="spellStart"/>
      <w:r w:rsidRPr="00E666B2">
        <w:rPr>
          <w:sz w:val="26"/>
          <w:szCs w:val="26"/>
        </w:rPr>
        <w:t>Nhưng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có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trở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ngại</w:t>
      </w:r>
      <w:proofErr w:type="spellEnd"/>
      <w:r w:rsidRPr="00E666B2">
        <w:rPr>
          <w:sz w:val="26"/>
          <w:szCs w:val="26"/>
        </w:rPr>
        <w:t xml:space="preserve"> do </w:t>
      </w:r>
      <w:proofErr w:type="spellStart"/>
      <w:r w:rsidRPr="00E666B2">
        <w:rPr>
          <w:sz w:val="26"/>
          <w:szCs w:val="26"/>
        </w:rPr>
        <w:t>thiên</w:t>
      </w:r>
      <w:proofErr w:type="spellEnd"/>
      <w:r w:rsidRPr="00E666B2">
        <w:rPr>
          <w:sz w:val="26"/>
          <w:szCs w:val="26"/>
        </w:rPr>
        <w:t xml:space="preserve"> </w:t>
      </w:r>
      <w:proofErr w:type="gramStart"/>
      <w:r w:rsidRPr="00E666B2">
        <w:rPr>
          <w:sz w:val="26"/>
          <w:szCs w:val="26"/>
        </w:rPr>
        <w:t>tai</w:t>
      </w:r>
      <w:proofErr w:type="gramEnd"/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> </w:t>
      </w:r>
      <w:r w:rsidRPr="00E666B2">
        <w:rPr>
          <w:rStyle w:val="Strong"/>
          <w:sz w:val="26"/>
          <w:szCs w:val="26"/>
          <w:bdr w:val="none" w:sz="0" w:space="0" w:color="auto" w:frame="1"/>
        </w:rPr>
        <w:t>b. 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Phần</w:t>
      </w:r>
      <w:proofErr w:type="spellEnd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 xml:space="preserve"> </w:t>
      </w:r>
      <w:proofErr w:type="spellStart"/>
      <w:r w:rsidRPr="00E666B2">
        <w:rPr>
          <w:rStyle w:val="Strong"/>
          <w:sz w:val="26"/>
          <w:szCs w:val="26"/>
          <w:u w:val="single"/>
          <w:bdr w:val="none" w:sz="0" w:space="0" w:color="auto" w:frame="1"/>
        </w:rPr>
        <w:t>biển</w:t>
      </w:r>
      <w:proofErr w:type="spellEnd"/>
      <w:r w:rsidRPr="00E666B2">
        <w:rPr>
          <w:rStyle w:val="Strong"/>
          <w:sz w:val="26"/>
          <w:szCs w:val="26"/>
          <w:bdr w:val="none" w:sz="0" w:space="0" w:color="auto" w:frame="1"/>
        </w:rPr>
        <w:t>: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Biển</w:t>
      </w:r>
      <w:proofErr w:type="spellEnd"/>
      <w:r w:rsidRPr="00E666B2">
        <w:rPr>
          <w:sz w:val="26"/>
          <w:szCs w:val="26"/>
        </w:rPr>
        <w:t xml:space="preserve"> ta </w:t>
      </w:r>
      <w:proofErr w:type="spellStart"/>
      <w:r w:rsidRPr="00E666B2">
        <w:rPr>
          <w:sz w:val="26"/>
          <w:szCs w:val="26"/>
        </w:rPr>
        <w:t>mở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rộng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về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phía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Đông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có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nhiều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đảo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quần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đảo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vịnh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biển</w:t>
      </w:r>
      <w:proofErr w:type="spellEnd"/>
      <w:r w:rsidRPr="00E666B2">
        <w:rPr>
          <w:sz w:val="26"/>
          <w:szCs w:val="26"/>
        </w:rPr>
        <w:t xml:space="preserve">- </w:t>
      </w:r>
      <w:proofErr w:type="spellStart"/>
      <w:r w:rsidRPr="00E666B2">
        <w:rPr>
          <w:sz w:val="26"/>
          <w:szCs w:val="26"/>
        </w:rPr>
        <w:t>có</w:t>
      </w:r>
      <w:proofErr w:type="spellEnd"/>
      <w:r w:rsidRPr="00E666B2">
        <w:rPr>
          <w:sz w:val="26"/>
          <w:szCs w:val="26"/>
        </w:rPr>
        <w:t xml:space="preserve"> ý </w:t>
      </w:r>
      <w:proofErr w:type="spellStart"/>
      <w:r w:rsidRPr="00E666B2">
        <w:rPr>
          <w:sz w:val="26"/>
          <w:szCs w:val="26"/>
        </w:rPr>
        <w:t>nghĩa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chiến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lược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về</w:t>
      </w:r>
      <w:proofErr w:type="spellEnd"/>
      <w:r w:rsidRPr="00E666B2">
        <w:rPr>
          <w:sz w:val="26"/>
          <w:szCs w:val="26"/>
        </w:rPr>
        <w:t xml:space="preserve"> </w:t>
      </w:r>
      <w:proofErr w:type="gramStart"/>
      <w:r w:rsidRPr="00E666B2">
        <w:rPr>
          <w:sz w:val="26"/>
          <w:szCs w:val="26"/>
        </w:rPr>
        <w:t>an</w:t>
      </w:r>
      <w:proofErr w:type="gram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ninh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và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phát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triển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kinh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tế</w:t>
      </w:r>
      <w:proofErr w:type="spellEnd"/>
      <w:r w:rsidRPr="00E666B2">
        <w:rPr>
          <w:sz w:val="26"/>
          <w:szCs w:val="26"/>
        </w:rPr>
        <w:t>.</w:t>
      </w:r>
    </w:p>
    <w:p w:rsidR="004C3814" w:rsidRPr="00E666B2" w:rsidRDefault="004C3814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E666B2">
        <w:rPr>
          <w:sz w:val="26"/>
          <w:szCs w:val="26"/>
        </w:rPr>
        <w:t>Vị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trí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địa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lý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thuận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lợi</w:t>
      </w:r>
      <w:proofErr w:type="spellEnd"/>
      <w:r w:rsidRPr="00E666B2">
        <w:rPr>
          <w:sz w:val="26"/>
          <w:szCs w:val="26"/>
        </w:rPr>
        <w:t xml:space="preserve">, </w:t>
      </w:r>
      <w:proofErr w:type="spellStart"/>
      <w:r w:rsidRPr="00E666B2">
        <w:rPr>
          <w:sz w:val="26"/>
          <w:szCs w:val="26"/>
        </w:rPr>
        <w:t>lãnh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thổ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mở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rộng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là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nguồn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lực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cơ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bản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giúp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chúng</w:t>
      </w:r>
      <w:proofErr w:type="spellEnd"/>
      <w:r w:rsidRPr="00E666B2">
        <w:rPr>
          <w:sz w:val="26"/>
          <w:szCs w:val="26"/>
        </w:rPr>
        <w:t xml:space="preserve"> ta </w:t>
      </w:r>
      <w:proofErr w:type="spellStart"/>
      <w:r w:rsidRPr="00E666B2">
        <w:rPr>
          <w:sz w:val="26"/>
          <w:szCs w:val="26"/>
        </w:rPr>
        <w:t>phát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triển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nền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kinh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tế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xã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hội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đưa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Việt</w:t>
      </w:r>
      <w:proofErr w:type="spellEnd"/>
      <w:r w:rsidRPr="00E666B2">
        <w:rPr>
          <w:sz w:val="26"/>
          <w:szCs w:val="26"/>
        </w:rPr>
        <w:t xml:space="preserve"> Nam </w:t>
      </w:r>
      <w:proofErr w:type="spellStart"/>
      <w:r w:rsidRPr="00E666B2">
        <w:rPr>
          <w:sz w:val="26"/>
          <w:szCs w:val="26"/>
        </w:rPr>
        <w:t>nhanh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chóng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hòa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nhập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vào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nền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kinh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tế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Đông</w:t>
      </w:r>
      <w:proofErr w:type="spellEnd"/>
      <w:r w:rsidRPr="00E666B2">
        <w:rPr>
          <w:sz w:val="26"/>
          <w:szCs w:val="26"/>
        </w:rPr>
        <w:t xml:space="preserve"> Nam Á </w:t>
      </w:r>
      <w:proofErr w:type="spellStart"/>
      <w:r w:rsidRPr="00E666B2">
        <w:rPr>
          <w:sz w:val="26"/>
          <w:szCs w:val="26"/>
        </w:rPr>
        <w:t>và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thế</w:t>
      </w:r>
      <w:proofErr w:type="spellEnd"/>
      <w:r w:rsidRPr="00E666B2">
        <w:rPr>
          <w:sz w:val="26"/>
          <w:szCs w:val="26"/>
        </w:rPr>
        <w:t xml:space="preserve"> </w:t>
      </w:r>
      <w:proofErr w:type="spellStart"/>
      <w:r w:rsidRPr="00E666B2">
        <w:rPr>
          <w:sz w:val="26"/>
          <w:szCs w:val="26"/>
        </w:rPr>
        <w:t>giới</w:t>
      </w:r>
      <w:proofErr w:type="spellEnd"/>
      <w:r w:rsidR="0051308A" w:rsidRPr="00E666B2">
        <w:rPr>
          <w:sz w:val="26"/>
          <w:szCs w:val="26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E666B2">
        <w:rPr>
          <w:b/>
          <w:sz w:val="26"/>
          <w:szCs w:val="26"/>
        </w:rPr>
        <w:t>II. CÂU HỎI ÔN TẬP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b/>
          <w:bCs/>
          <w:color w:val="333333"/>
          <w:sz w:val="26"/>
          <w:szCs w:val="26"/>
          <w:shd w:val="clear" w:color="auto" w:fill="FFFFFF"/>
        </w:rPr>
      </w:pP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hỏi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Nêu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đặc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nổi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bật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vị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trí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địa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lí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ta.</w:t>
      </w:r>
    </w:p>
    <w:p w:rsidR="00E666B2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Nằm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vùng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nội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chí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tuyến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vị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trí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gần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trung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tâm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vực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Nam Á,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cầu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nối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giữa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liền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giữa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Nam Á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liền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Nam Á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hải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Vị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trí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tiếp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xúc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cúa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luồng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gió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mùa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luồng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vật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b/>
          <w:b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</w:rPr>
        <w:lastRenderedPageBreak/>
        <w:br/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hỏi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đặc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nêu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vị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trí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địa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lí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có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ảnh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hưởng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gì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tới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môi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trường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tự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ta?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</w:rPr>
        <w:tab/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Đặc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vị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trí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một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những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nguyên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nhân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cơ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tạo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đặc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điểm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E666B2">
        <w:rPr>
          <w:color w:val="333333"/>
          <w:sz w:val="26"/>
          <w:szCs w:val="26"/>
          <w:shd w:val="clear" w:color="auto" w:fill="FFFFFF"/>
        </w:rPr>
        <w:t>chung</w:t>
      </w:r>
      <w:proofErr w:type="spellEnd"/>
      <w:proofErr w:type="gram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ta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hưởng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lớn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tới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môi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trường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tự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địa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khí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hậu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vật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...).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b/>
          <w:bCs/>
          <w:color w:val="333333"/>
          <w:sz w:val="26"/>
          <w:szCs w:val="26"/>
          <w:shd w:val="clear" w:color="auto" w:fill="FFFFFF"/>
        </w:rPr>
      </w:pP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hỏi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dạng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lãnh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thổ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có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ảnh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hưởng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gì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tới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điều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kiện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tự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hoạt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giao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thông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vận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tải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ở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ta?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dạng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thổ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kéo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dài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hẹp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ngang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phần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liền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với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bờ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uốn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</w:t>
      </w:r>
      <w:r w:rsidRPr="00E666B2">
        <w:rPr>
          <w:color w:val="333333"/>
          <w:sz w:val="26"/>
          <w:szCs w:val="26"/>
          <w:shd w:val="clear" w:color="auto" w:fill="FFFFFF"/>
        </w:rPr>
        <w:t>úc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chữ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S</w:t>
      </w:r>
      <w:proofErr w:type="gramStart"/>
      <w:r w:rsidRPr="00E666B2">
        <w:rPr>
          <w:color w:val="333333"/>
          <w:sz w:val="26"/>
          <w:szCs w:val="26"/>
          <w:shd w:val="clear" w:color="auto" w:fill="FFFFFF"/>
        </w:rPr>
        <w:t xml:space="preserve">) </w:t>
      </w:r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proofErr w:type="gram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kéo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dài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3260km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dã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góp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phần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làm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ta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dạng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phong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phú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sinh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động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Có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sự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biệt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về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quan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tự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giữa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vùng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miền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tự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hường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cua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sâu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liền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tăng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cường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tính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nóng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ẩm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ta.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dạng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thổ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phép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ta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phát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nhiều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loại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giao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vận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tải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nhưng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cũng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gây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nhiều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trở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ngại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do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đìa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lãnh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thổ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kéo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dài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nhiều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nơi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bị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chia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cắt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bởi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tai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gây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ách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tắc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giao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b/>
          <w:bCs/>
          <w:color w:val="333333"/>
          <w:sz w:val="26"/>
          <w:szCs w:val="26"/>
          <w:shd w:val="clear" w:color="auto" w:fill="FFFFFF"/>
        </w:rPr>
      </w:pP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hỏi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Dựa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23.2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vốn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hiểu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biết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mình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em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hãy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cho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biết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lớn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gì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thuộc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tinh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Vịnh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biến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đẹp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vịnh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Vịnh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đó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đã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UNESCO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công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nhận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di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sản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thế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giới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năm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?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Nêu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tên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quần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xa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ta,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chúng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thuộc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tỉnh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thành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phố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?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i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</w:rPr>
        <w:br/>
      </w:r>
      <w:r w:rsidRPr="00E666B2">
        <w:rPr>
          <w:color w:val="333333"/>
          <w:sz w:val="26"/>
          <w:szCs w:val="26"/>
          <w:shd w:val="clear" w:color="auto" w:fill="FFFFFF"/>
        </w:rPr>
        <w:t> </w:t>
      </w:r>
      <w:r w:rsidRPr="00E666B2">
        <w:rPr>
          <w:color w:val="333333"/>
          <w:sz w:val="26"/>
          <w:szCs w:val="26"/>
        </w:rPr>
        <w:br/>
      </w:r>
      <w:r w:rsidRPr="00E666B2">
        <w:rPr>
          <w:noProof/>
          <w:sz w:val="26"/>
          <w:szCs w:val="26"/>
        </w:rPr>
        <w:lastRenderedPageBreak/>
        <w:drawing>
          <wp:inline distT="0" distB="0" distL="0" distR="0">
            <wp:extent cx="3992880" cy="4937760"/>
            <wp:effectExtent l="0" t="0" r="7620" b="0"/>
            <wp:docPr id="2" name="Picture 2" descr="h23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23.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88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6B2">
        <w:rPr>
          <w:color w:val="333333"/>
          <w:sz w:val="26"/>
          <w:szCs w:val="26"/>
        </w:rPr>
        <w:br/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23.2.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Bản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đồ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hành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chính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Việt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Nam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 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lớn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Phú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Quốc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thuộc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tinh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Giang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Vịnh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đẹp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vịnh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Hạ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Long,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được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UNESCO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nhận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di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sản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nhiên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thế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giới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năm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1994. 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.-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Quần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xa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nhất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quần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đảo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Trường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Sa,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thuộc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tỉnh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Khánh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Hòa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Cam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Ranh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248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hải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li (460km).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Emphasis"/>
          <w:b/>
          <w:b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</w:rPr>
        <w:br/>
      </w:r>
      <w:r w:rsidRPr="00E666B2">
        <w:rPr>
          <w:color w:val="333333"/>
          <w:sz w:val="26"/>
          <w:szCs w:val="26"/>
          <w:shd w:val="clear" w:color="auto" w:fill="FFFFFF"/>
        </w:rPr>
        <w:t> </w:t>
      </w:r>
      <w:r w:rsidRPr="00E666B2">
        <w:rPr>
          <w:color w:val="333333"/>
          <w:sz w:val="26"/>
          <w:szCs w:val="26"/>
        </w:rPr>
        <w:br/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Câu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hỏi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: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Căn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cứ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vào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24. 1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tính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khoảng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cách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(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kilômet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)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từ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Hà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Nội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tới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thủ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đô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Phi-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líp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-pin,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Bru-nây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.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Xin-ga-po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Thái</w:t>
      </w:r>
      <w:proofErr w:type="spell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Lan</w:t>
      </w:r>
      <w:proofErr w:type="spellEnd"/>
      <w:proofErr w:type="gramEnd"/>
      <w:r w:rsidRPr="00E666B2">
        <w:rPr>
          <w:rStyle w:val="Emphasis"/>
          <w:b/>
          <w:bCs/>
          <w:color w:val="333333"/>
          <w:sz w:val="26"/>
          <w:szCs w:val="26"/>
          <w:shd w:val="clear" w:color="auto" w:fill="FFFFFF"/>
        </w:rPr>
        <w:t>.</w:t>
      </w:r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i/>
          <w:i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</w:rPr>
        <w:br/>
      </w:r>
      <w:r w:rsidRPr="00E666B2">
        <w:rPr>
          <w:color w:val="333333"/>
          <w:sz w:val="26"/>
          <w:szCs w:val="26"/>
        </w:rPr>
        <w:br/>
      </w:r>
      <w:r w:rsidRPr="00E666B2">
        <w:rPr>
          <w:noProof/>
          <w:sz w:val="26"/>
          <w:szCs w:val="26"/>
        </w:rPr>
        <w:lastRenderedPageBreak/>
        <w:drawing>
          <wp:inline distT="0" distB="0" distL="0" distR="0">
            <wp:extent cx="3322320" cy="3497580"/>
            <wp:effectExtent l="0" t="0" r="0" b="7620"/>
            <wp:docPr id="1" name="Picture 1" descr="h24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24.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6B2">
        <w:rPr>
          <w:color w:val="333333"/>
          <w:sz w:val="26"/>
          <w:szCs w:val="26"/>
          <w:shd w:val="clear" w:color="auto" w:fill="FFFFFF"/>
        </w:rPr>
        <w:t> </w:t>
      </w:r>
      <w:r w:rsidRPr="00E666B2">
        <w:rPr>
          <w:color w:val="333333"/>
          <w:sz w:val="26"/>
          <w:szCs w:val="26"/>
        </w:rPr>
        <w:br/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24.1.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Lược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đồ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vực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Biển</w:t>
      </w:r>
      <w:proofErr w:type="spellEnd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rStyle w:val="Strong"/>
          <w:i/>
          <w:iCs/>
          <w:color w:val="333333"/>
          <w:sz w:val="26"/>
          <w:szCs w:val="26"/>
          <w:shd w:val="clear" w:color="auto" w:fill="FFFFFF"/>
        </w:rPr>
        <w:t>Đông</w:t>
      </w:r>
      <w:proofErr w:type="spellEnd"/>
    </w:p>
    <w:p w:rsidR="0051308A" w:rsidRPr="00E666B2" w:rsidRDefault="0051308A" w:rsidP="0051308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333333"/>
          <w:sz w:val="26"/>
          <w:szCs w:val="26"/>
          <w:shd w:val="clear" w:color="auto" w:fill="FFFFFF"/>
        </w:rPr>
      </w:pP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Xác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định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đồ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thủ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của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Nam Á (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hình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24.1</w:t>
      </w:r>
      <w:proofErr w:type="gramStart"/>
      <w:r w:rsidRPr="00E666B2">
        <w:rPr>
          <w:color w:val="333333"/>
          <w:sz w:val="26"/>
          <w:szCs w:val="26"/>
          <w:shd w:val="clear" w:color="auto" w:fill="FFFFFF"/>
        </w:rPr>
        <w:t>)</w:t>
      </w:r>
      <w:proofErr w:type="gramEnd"/>
      <w:r w:rsidRPr="00E666B2">
        <w:rPr>
          <w:color w:val="333333"/>
          <w:sz w:val="26"/>
          <w:szCs w:val="26"/>
        </w:rPr>
        <w:br/>
      </w:r>
      <w:r w:rsidRPr="00E666B2">
        <w:rPr>
          <w:color w:val="333333"/>
          <w:sz w:val="26"/>
          <w:szCs w:val="26"/>
          <w:shd w:val="clear" w:color="auto" w:fill="FFFFFF"/>
        </w:rPr>
        <w:t xml:space="preserve">-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tính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khoảng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từ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Hà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Nội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đến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thủ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đô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các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nước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,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chú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ý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tỉ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lệ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đồ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và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sai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số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trong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đo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tính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>, (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tỉ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lệ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1/30 000 000). 1cm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bản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đồ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tương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ứng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với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300km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trên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thực</w:t>
      </w:r>
      <w:proofErr w:type="spellEnd"/>
      <w:r w:rsidRPr="00E666B2">
        <w:rPr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Pr="00E666B2">
        <w:rPr>
          <w:color w:val="333333"/>
          <w:sz w:val="26"/>
          <w:szCs w:val="26"/>
          <w:shd w:val="clear" w:color="auto" w:fill="FFFFFF"/>
        </w:rPr>
        <w:t>địa</w:t>
      </w:r>
      <w:proofErr w:type="spellEnd"/>
    </w:p>
    <w:p w:rsidR="004C3814" w:rsidRPr="00E666B2" w:rsidRDefault="004C3814" w:rsidP="005130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308A" w:rsidRPr="00E666B2" w:rsidRDefault="0051308A" w:rsidP="0051308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51308A" w:rsidRPr="00E666B2" w:rsidSect="0051308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14"/>
    <w:rsid w:val="004C3814"/>
    <w:rsid w:val="0051308A"/>
    <w:rsid w:val="00A8642E"/>
    <w:rsid w:val="00E6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9626C-78BB-4E1F-909D-8DDE0EE2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3814"/>
    <w:rPr>
      <w:b/>
      <w:bCs/>
    </w:rPr>
  </w:style>
  <w:style w:type="character" w:styleId="Emphasis">
    <w:name w:val="Emphasis"/>
    <w:basedOn w:val="DefaultParagraphFont"/>
    <w:uiPriority w:val="20"/>
    <w:qFormat/>
    <w:rsid w:val="005130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2021-02-02T22:46:00Z</dcterms:created>
  <dcterms:modified xsi:type="dcterms:W3CDTF">2021-02-02T23:07:00Z</dcterms:modified>
</cp:coreProperties>
</file>