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F" w:rsidRPr="0072795B" w:rsidRDefault="00830C6F" w:rsidP="000F0F1F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8"/>
          <w:szCs w:val="28"/>
        </w:rPr>
      </w:pPr>
      <w:r w:rsidRPr="0072795B">
        <w:rPr>
          <w:rFonts w:ascii="Times New Roman" w:eastAsia="Times New Roman" w:hAnsi="Times New Roman" w:cs="Times New Roman"/>
          <w:color w:val="009900"/>
          <w:sz w:val="28"/>
          <w:szCs w:val="28"/>
        </w:rPr>
        <w:t>SINH 7</w:t>
      </w:r>
      <w:r w:rsidR="00486349">
        <w:rPr>
          <w:rFonts w:ascii="Times New Roman" w:eastAsia="Times New Roman" w:hAnsi="Times New Roman" w:cs="Times New Roman"/>
          <w:color w:val="009900"/>
          <w:sz w:val="28"/>
          <w:szCs w:val="28"/>
        </w:rPr>
        <w:t xml:space="preserve"> – TUẦN 28</w:t>
      </w:r>
    </w:p>
    <w:p w:rsidR="00486349" w:rsidRPr="00486349" w:rsidRDefault="0014383D" w:rsidP="00486349">
      <w:pPr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48634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BÀI </w:t>
      </w:r>
      <w:r w:rsidR="00486349" w:rsidRPr="00486349">
        <w:rPr>
          <w:rFonts w:ascii="Times New Roman" w:eastAsia="Times New Roman" w:hAnsi="Times New Roman" w:cs="Times New Roman"/>
          <w:color w:val="002060"/>
          <w:sz w:val="28"/>
          <w:szCs w:val="28"/>
        </w:rPr>
        <w:t>51</w:t>
      </w:r>
      <w:r w:rsidR="0048634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r w:rsidRPr="00486349">
        <w:rPr>
          <w:rFonts w:ascii="Times New Roman" w:hAnsi="Times New Roman" w:cs="Times New Roman"/>
          <w:color w:val="002060"/>
          <w:sz w:val="28"/>
          <w:szCs w:val="28"/>
        </w:rPr>
        <w:t>ĐA DẠNG CỦA LỚP THÚ (TT)</w:t>
      </w:r>
      <w:r w:rsidR="00486349">
        <w:rPr>
          <w:rFonts w:ascii="Times New Roman" w:hAnsi="Times New Roman" w:cs="Times New Roman"/>
          <w:color w:val="002060"/>
          <w:sz w:val="28"/>
          <w:szCs w:val="28"/>
        </w:rPr>
        <w:t xml:space="preserve"> -</w:t>
      </w:r>
      <w:r w:rsidRPr="0048634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86349" w:rsidRPr="00486349">
        <w:rPr>
          <w:rFonts w:ascii="Times New Roman" w:hAnsi="Times New Roman" w:cs="Times New Roman"/>
          <w:color w:val="002060"/>
          <w:sz w:val="28"/>
          <w:szCs w:val="28"/>
        </w:rPr>
        <w:t>CÁC BỘ MÓNG GUỐC VÀ BỘ LINH TRƯỞNG</w:t>
      </w:r>
      <w:r w:rsidR="00486349" w:rsidRPr="00486349">
        <w:rPr>
          <w:rFonts w:ascii="Times New Roman" w:hAnsi="Times New Roman" w:cs="Times New Roman"/>
          <w:color w:val="002060"/>
          <w:sz w:val="28"/>
          <w:szCs w:val="28"/>
          <w:u w:val="single"/>
          <w:lang w:val="vi-VN"/>
        </w:rPr>
        <w:t xml:space="preserve"> 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I.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Các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bộ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móng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guố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c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Guốc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đốt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cuối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lớp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sừng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bọc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Chân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cao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tiêu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giảm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chạy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nhanh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Chia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làm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: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guốc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chẵn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mang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guốc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chẵn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sừng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đa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nhai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lại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guốc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lẻ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mang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guốc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lẻ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sừng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trừ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tê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giác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),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nhai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lại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B9097F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voi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5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vòi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nhai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lại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.   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II.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Bộ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linh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trưở</w:t>
      </w:r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ng</w:t>
      </w:r>
      <w:proofErr w:type="spellEnd"/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Di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chuyển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bằng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2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chân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Bàn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486349">
        <w:rPr>
          <w:rFonts w:ascii="Times New Roman" w:hAnsi="Times New Roman" w:cs="Times New Roman"/>
          <w:sz w:val="28"/>
          <w:szCs w:val="24"/>
        </w:rPr>
        <w:t>tay</w:t>
      </w:r>
      <w:proofErr w:type="spellEnd"/>
      <w:proofErr w:type="gram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bàn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chân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5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cái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đối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diện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ngón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còn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lại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Thích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nghi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cầm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nắm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proofErr w:type="gramStart"/>
      <w:r w:rsidRPr="00486349">
        <w:rPr>
          <w:rFonts w:ascii="Times New Roman" w:hAnsi="Times New Roman" w:cs="Times New Roman"/>
          <w:sz w:val="28"/>
          <w:szCs w:val="24"/>
        </w:rPr>
        <w:t>leo</w:t>
      </w:r>
      <w:proofErr w:type="spellEnd"/>
      <w:proofErr w:type="gram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trèo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bầy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đàn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Chia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làm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: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khỉ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chai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má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đuôi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vượn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chai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má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đuôi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khỉ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hình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người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không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chai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túi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má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đuôi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</w:pPr>
      <w:r w:rsidRPr="00486349"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III. Vai trò củ</w:t>
      </w:r>
      <w:r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a thú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  <w:t>- Lợi: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Dược phẩm.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Đồ mĩ nghệ.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Xạ hương.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Vật liệu thí nghiệm.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Thực phẩm.</w:t>
      </w:r>
    </w:p>
    <w:p w:rsidR="00486349" w:rsidRPr="00486349" w:rsidRDefault="00486349" w:rsidP="00486349">
      <w:pPr>
        <w:ind w:right="-295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lastRenderedPageBreak/>
        <w:t>+ Tiêu diệt gặm nhấm có hại</w:t>
      </w:r>
    </w:p>
    <w:p w:rsidR="00486349" w:rsidRPr="00486349" w:rsidRDefault="00486349" w:rsidP="00486349">
      <w:pPr>
        <w:ind w:right="-295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  <w:t>- Hại:</w:t>
      </w:r>
    </w:p>
    <w:p w:rsidR="00486349" w:rsidRPr="00486349" w:rsidRDefault="00486349" w:rsidP="00486349">
      <w:pPr>
        <w:ind w:right="-295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Truyền bệnh.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  <w:lang w:val="pt-BR"/>
        </w:rPr>
        <w:t>+ Phá hoại mùa màng.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IV.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Đặc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điểm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chung</w:t>
      </w:r>
      <w:proofErr w:type="spellEnd"/>
      <w:proofErr w:type="gram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củ</w:t>
      </w:r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proofErr w:type="spellEnd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486349">
        <w:rPr>
          <w:rFonts w:ascii="Times New Roman" w:hAnsi="Times New Roman" w:cs="Times New Roman"/>
          <w:b/>
          <w:sz w:val="28"/>
          <w:szCs w:val="24"/>
          <w:u w:val="single"/>
        </w:rPr>
        <w:t>thú</w:t>
      </w:r>
      <w:proofErr w:type="spellEnd"/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động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xương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sống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tổ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chức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cao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nhất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hiện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tương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486349">
        <w:rPr>
          <w:rFonts w:ascii="Times New Roman" w:hAnsi="Times New Roman" w:cs="Times New Roman"/>
          <w:sz w:val="28"/>
          <w:szCs w:val="24"/>
        </w:rPr>
        <w:t>thai</w:t>
      </w:r>
      <w:proofErr w:type="spellEnd"/>
      <w:proofErr w:type="gram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sinh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nuôi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con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bằng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sữa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mẹ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lông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486349">
        <w:rPr>
          <w:rFonts w:ascii="Times New Roman" w:hAnsi="Times New Roman" w:cs="Times New Roman"/>
          <w:sz w:val="28"/>
          <w:szCs w:val="24"/>
        </w:rPr>
        <w:t>mao</w:t>
      </w:r>
      <w:proofErr w:type="spellEnd"/>
      <w:proofErr w:type="gram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phủ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cơ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răng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phân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hóa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thành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răng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cửa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răng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nanh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răng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hàm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Tim 4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ngăn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Pr="00486349" w:rsidRDefault="00486349" w:rsidP="00486349">
      <w:pPr>
        <w:ind w:right="-108"/>
        <w:jc w:val="both"/>
        <w:rPr>
          <w:rFonts w:ascii="Times New Roman" w:hAnsi="Times New Roman" w:cs="Times New Roman"/>
          <w:sz w:val="28"/>
          <w:szCs w:val="24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Bộ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não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phát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triển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thể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hiện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rõ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ở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bán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cầu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não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tiểu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não</w:t>
      </w:r>
      <w:proofErr w:type="spellEnd"/>
    </w:p>
    <w:p w:rsidR="00486349" w:rsidRPr="00486349" w:rsidRDefault="00486349" w:rsidP="00486349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  <w:lang w:val="pt-BR"/>
        </w:rPr>
      </w:pPr>
      <w:r w:rsidRPr="00486349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Là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động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hằng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86349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486349">
        <w:rPr>
          <w:rFonts w:ascii="Times New Roman" w:hAnsi="Times New Roman" w:cs="Times New Roman"/>
          <w:sz w:val="28"/>
          <w:szCs w:val="24"/>
        </w:rPr>
        <w:t>.</w:t>
      </w:r>
    </w:p>
    <w:p w:rsidR="00486349" w:rsidRDefault="00486349">
      <w:pP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br w:type="page"/>
      </w:r>
    </w:p>
    <w:p w:rsidR="00B9097F" w:rsidRPr="0072795B" w:rsidRDefault="00B9097F" w:rsidP="0048634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lastRenderedPageBreak/>
        <w:t>BÀI TẬP</w:t>
      </w:r>
    </w:p>
    <w:p w:rsidR="00B9097F" w:rsidRDefault="00B9097F" w:rsidP="00B9097F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2795B">
        <w:rPr>
          <w:rFonts w:ascii="Times New Roman" w:hAnsi="Times New Roman" w:cs="Times New Roman"/>
          <w:b/>
          <w:sz w:val="28"/>
          <w:szCs w:val="28"/>
          <w:lang w:val="pt-BR"/>
        </w:rPr>
        <w:t>(HS trả lời vào tập vở)</w:t>
      </w:r>
    </w:p>
    <w:p w:rsidR="00486349" w:rsidRDefault="00486349" w:rsidP="0048634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Câu 1: Lớp Thú có những đặc điểm gì mà các lớp động vật khác không có?</w:t>
      </w:r>
    </w:p>
    <w:p w:rsidR="00486349" w:rsidRDefault="00486349" w:rsidP="0048634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Câu 2: Vì sao thú có khả năng sống ở nhiều môi trường khác nhau? </w:t>
      </w:r>
    </w:p>
    <w:p w:rsidR="00486349" w:rsidRDefault="00486349" w:rsidP="0048634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86349">
        <w:rPr>
          <w:rFonts w:ascii="Times New Roman" w:hAnsi="Times New Roman" w:cs="Times New Roman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486349">
        <w:rPr>
          <w:rFonts w:ascii="Times New Roman" w:hAnsi="Times New Roman" w:cs="Times New Roman"/>
          <w:sz w:val="28"/>
          <w:szCs w:val="28"/>
          <w:lang w:val="pt-BR"/>
        </w:rPr>
        <w:t>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Lấy một số ví dụ để minh hoạ vai trò của lớp Thú.</w:t>
      </w:r>
    </w:p>
    <w:p w:rsidR="00486349" w:rsidRPr="00486349" w:rsidRDefault="00486349" w:rsidP="0048634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Câu 4: Hiện nay số lượng các loài thú bị săn bắt quá mức, một số loài đang có nguy cơ tuyệt chủng. </w:t>
      </w:r>
      <w:r w:rsidR="002B2FE3">
        <w:rPr>
          <w:rFonts w:ascii="Times New Roman" w:hAnsi="Times New Roman" w:cs="Times New Roman"/>
          <w:sz w:val="28"/>
          <w:szCs w:val="28"/>
          <w:lang w:val="pt-BR"/>
        </w:rPr>
        <w:t>Chúng ta cần phải làm gì để bảo vệ và giúp thú phát triển?</w:t>
      </w:r>
      <w:bookmarkStart w:id="0" w:name="_GoBack"/>
      <w:bookmarkEnd w:id="0"/>
    </w:p>
    <w:sectPr w:rsidR="00486349" w:rsidRPr="00486349" w:rsidSect="00B6578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946BB"/>
    <w:rsid w:val="000F0F1F"/>
    <w:rsid w:val="000F6485"/>
    <w:rsid w:val="000F7C5B"/>
    <w:rsid w:val="0010331E"/>
    <w:rsid w:val="0014383D"/>
    <w:rsid w:val="00215A89"/>
    <w:rsid w:val="00266698"/>
    <w:rsid w:val="002B2FE3"/>
    <w:rsid w:val="00383547"/>
    <w:rsid w:val="003A68D1"/>
    <w:rsid w:val="003A7EE3"/>
    <w:rsid w:val="003E7982"/>
    <w:rsid w:val="00486349"/>
    <w:rsid w:val="004B0464"/>
    <w:rsid w:val="004F2231"/>
    <w:rsid w:val="00585C15"/>
    <w:rsid w:val="00590753"/>
    <w:rsid w:val="005C7E95"/>
    <w:rsid w:val="005F3F36"/>
    <w:rsid w:val="006F003F"/>
    <w:rsid w:val="006F3E88"/>
    <w:rsid w:val="0070357F"/>
    <w:rsid w:val="0072795B"/>
    <w:rsid w:val="00830C6F"/>
    <w:rsid w:val="008C600B"/>
    <w:rsid w:val="00910AB0"/>
    <w:rsid w:val="009176E4"/>
    <w:rsid w:val="009E3D9F"/>
    <w:rsid w:val="00A55A07"/>
    <w:rsid w:val="00B12DAE"/>
    <w:rsid w:val="00B153EE"/>
    <w:rsid w:val="00B62E23"/>
    <w:rsid w:val="00B65786"/>
    <w:rsid w:val="00B9097F"/>
    <w:rsid w:val="00BE68FD"/>
    <w:rsid w:val="00D01115"/>
    <w:rsid w:val="00D43F36"/>
    <w:rsid w:val="00DC1D9B"/>
    <w:rsid w:val="00E37749"/>
    <w:rsid w:val="00ED0AC0"/>
    <w:rsid w:val="00FC43EC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3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26</cp:revision>
  <dcterms:created xsi:type="dcterms:W3CDTF">2020-02-08T06:35:00Z</dcterms:created>
  <dcterms:modified xsi:type="dcterms:W3CDTF">2020-04-03T14:47:00Z</dcterms:modified>
</cp:coreProperties>
</file>