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31B7D" w14:textId="77777777" w:rsidR="00B127D4" w:rsidRPr="002561FE" w:rsidRDefault="00B127D4" w:rsidP="007F2188">
      <w:pPr>
        <w:tabs>
          <w:tab w:val="center" w:pos="1418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61FE">
        <w:rPr>
          <w:rFonts w:ascii="Times New Roman" w:hAnsi="Times New Roman" w:cs="Times New Roman"/>
          <w:bCs/>
          <w:sz w:val="24"/>
          <w:szCs w:val="24"/>
        </w:rPr>
        <w:t>TRƯỜNG TRUNG HỌC CƠ SỞ</w:t>
      </w:r>
    </w:p>
    <w:p w14:paraId="13F24DB3" w14:textId="77777777" w:rsidR="00B127D4" w:rsidRPr="002561FE" w:rsidRDefault="00B127D4" w:rsidP="007F2188">
      <w:pPr>
        <w:tabs>
          <w:tab w:val="center" w:pos="1418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61FE">
        <w:rPr>
          <w:rFonts w:ascii="Times New Roman" w:hAnsi="Times New Roman" w:cs="Times New Roman"/>
          <w:bCs/>
          <w:sz w:val="24"/>
          <w:szCs w:val="24"/>
        </w:rPr>
        <w:tab/>
        <w:t>CHU VĂN AN</w:t>
      </w:r>
    </w:p>
    <w:p w14:paraId="519B83D9" w14:textId="77777777" w:rsidR="00B127D4" w:rsidRDefault="00B127D4" w:rsidP="007F218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0ACE1" wp14:editId="76A6851E">
                <wp:simplePos x="0" y="0"/>
                <wp:positionH relativeFrom="column">
                  <wp:posOffset>481965</wp:posOffset>
                </wp:positionH>
                <wp:positionV relativeFrom="paragraph">
                  <wp:posOffset>186690</wp:posOffset>
                </wp:positionV>
                <wp:extent cx="847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568D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5pt,14.7pt" to="104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qtAEAALYDAAAOAAAAZHJzL2Uyb0RvYy54bWysU8GO0zAQvSPxD5bvNGkF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TỔ NGỮ VĂN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561E0208" w14:textId="77777777" w:rsidR="00B127D4" w:rsidRPr="005679AE" w:rsidRDefault="00B127D4" w:rsidP="007F21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AD1223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PHIẾU HƯỚNG DẪN HỌC SINH TỰ HỌC</w:t>
      </w:r>
    </w:p>
    <w:p w14:paraId="5840E3D1" w14:textId="6853D4CD" w:rsidR="00B127D4" w:rsidRPr="006973E2" w:rsidRDefault="00B127D4" w:rsidP="00B127D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>Môn</w:t>
      </w:r>
      <w:proofErr w:type="spellEnd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: </w:t>
      </w:r>
      <w:proofErr w:type="spellStart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>Ngữ</w:t>
      </w:r>
      <w:proofErr w:type="spellEnd"/>
      <w:r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Cs/>
          <w:sz w:val="26"/>
          <w:szCs w:val="26"/>
        </w:rPr>
        <w:t>văn</w:t>
      </w:r>
      <w:proofErr w:type="spellEnd"/>
      <w:r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9</w:t>
      </w:r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– </w:t>
      </w:r>
      <w:proofErr w:type="spellStart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>Tuần</w:t>
      </w:r>
      <w:proofErr w:type="spellEnd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5"/>
        <w:gridCol w:w="6567"/>
      </w:tblGrid>
      <w:tr w:rsidR="0042686E" w:rsidRPr="00DD1291" w14:paraId="57DA4BCF" w14:textId="77777777" w:rsidTr="00630E39">
        <w:tc>
          <w:tcPr>
            <w:tcW w:w="2547" w:type="dxa"/>
          </w:tcPr>
          <w:p w14:paraId="00817E70" w14:textId="77777777" w:rsidR="0042686E" w:rsidRPr="00DD1291" w:rsidRDefault="0042686E" w:rsidP="00DD12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6803" w:type="dxa"/>
          </w:tcPr>
          <w:p w14:paraId="02DC489C" w14:textId="77777777" w:rsidR="0042686E" w:rsidRPr="00DD1291" w:rsidRDefault="0042686E" w:rsidP="00DD12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42686E" w:rsidRPr="00DD1291" w14:paraId="6BB9B759" w14:textId="77777777" w:rsidTr="00630E39">
        <w:tc>
          <w:tcPr>
            <w:tcW w:w="2547" w:type="dxa"/>
          </w:tcPr>
          <w:p w14:paraId="6C9B1FF2" w14:textId="77777777" w:rsidR="0042686E" w:rsidRPr="00DD1291" w:rsidRDefault="0042686E" w:rsidP="00DD129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Khối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6803" w:type="dxa"/>
          </w:tcPr>
          <w:p w14:paraId="16256D0B" w14:textId="77777777" w:rsidR="0042686E" w:rsidRPr="00DD1291" w:rsidRDefault="0042686E" w:rsidP="00DD129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CHỦ ĐỀ/BÀI: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508A7" w14:textId="43ABE076" w:rsidR="0042686E" w:rsidRPr="00DD1291" w:rsidRDefault="0042686E" w:rsidP="00DD12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(HDTH)</w:t>
            </w:r>
          </w:p>
        </w:tc>
      </w:tr>
      <w:tr w:rsidR="0042686E" w:rsidRPr="00DD1291" w14:paraId="003BD3F5" w14:textId="77777777" w:rsidTr="00630E39">
        <w:tc>
          <w:tcPr>
            <w:tcW w:w="2547" w:type="dxa"/>
          </w:tcPr>
          <w:p w14:paraId="4EBBB283" w14:textId="77777777" w:rsidR="0042686E" w:rsidRPr="00DD1291" w:rsidRDefault="0042686E" w:rsidP="00DD129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DD1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Đọc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tài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liệu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và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thực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hiện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các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yêu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cầu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14:paraId="11BC3C0F" w14:textId="77777777" w:rsidR="0042686E" w:rsidRPr="00DD1291" w:rsidRDefault="0042686E" w:rsidP="00DD129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7D58D793" w14:textId="77777777" w:rsidR="0042686E" w:rsidRPr="00DD1291" w:rsidRDefault="0042686E" w:rsidP="00DD1291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ind w:left="3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sinh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liệu</w:t>
            </w:r>
            <w:proofErr w:type="spellEnd"/>
          </w:p>
          <w:p w14:paraId="54531138" w14:textId="77777777" w:rsidR="0042686E" w:rsidRPr="00DD1291" w:rsidRDefault="0042686E" w:rsidP="00DD129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(SGK/128)</w:t>
            </w:r>
          </w:p>
          <w:p w14:paraId="11C88410" w14:textId="77777777" w:rsidR="0042686E" w:rsidRPr="00DD1291" w:rsidRDefault="0042686E" w:rsidP="00DD129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(SGK/131)</w:t>
            </w:r>
          </w:p>
          <w:p w14:paraId="547F10CF" w14:textId="77777777" w:rsidR="0042686E" w:rsidRPr="00DD1291" w:rsidRDefault="0042686E" w:rsidP="00DD1291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ind w:left="4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sinh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</w:p>
          <w:p w14:paraId="29B4BB7A" w14:textId="77777777" w:rsidR="0042686E" w:rsidRPr="00DD1291" w:rsidRDefault="0042686E" w:rsidP="00DD1291">
            <w:pPr>
              <w:spacing w:after="0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Văn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bản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1: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chí</w:t>
            </w:r>
            <w:proofErr w:type="spellEnd"/>
          </w:p>
          <w:p w14:paraId="442E6F88" w14:textId="334A0E94" w:rsidR="0042686E" w:rsidRPr="00DD1291" w:rsidRDefault="0042686E" w:rsidP="00DD1291">
            <w:pPr>
              <w:pStyle w:val="ListParagraph"/>
              <w:numPr>
                <w:ilvl w:val="0"/>
                <w:numId w:val="3"/>
              </w:numPr>
              <w:tabs>
                <w:tab w:val="left" w:pos="398"/>
              </w:tabs>
              <w:spacing w:after="0" w:line="276" w:lineRule="auto"/>
              <w:ind w:left="38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chia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mấy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B1E1AE8" w14:textId="733B8876" w:rsidR="0042686E" w:rsidRPr="00DD1291" w:rsidRDefault="0042686E" w:rsidP="00DD1291">
            <w:pPr>
              <w:pStyle w:val="ListParagraph"/>
              <w:tabs>
                <w:tab w:val="left" w:pos="398"/>
              </w:tabs>
              <w:spacing w:after="0" w:line="276" w:lineRule="auto"/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+ 7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</w:p>
          <w:p w14:paraId="4DEF14BF" w14:textId="0E030200" w:rsidR="0042686E" w:rsidRPr="00DD1291" w:rsidRDefault="0042686E" w:rsidP="00DD1291">
            <w:pPr>
              <w:pStyle w:val="ListParagraph"/>
              <w:tabs>
                <w:tab w:val="left" w:pos="398"/>
              </w:tabs>
              <w:spacing w:after="0" w:line="276" w:lineRule="auto"/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3EE1D8" w14:textId="1B578070" w:rsidR="0042686E" w:rsidRPr="00DD1291" w:rsidRDefault="0042686E" w:rsidP="00DD1291">
            <w:pPr>
              <w:pStyle w:val="ListParagraph"/>
              <w:tabs>
                <w:tab w:val="left" w:pos="398"/>
              </w:tabs>
              <w:spacing w:after="0" w:line="276" w:lineRule="auto"/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+ 3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0B0793" w14:textId="0169DDED" w:rsidR="0042686E" w:rsidRPr="00DD1291" w:rsidRDefault="0042686E" w:rsidP="00DD1291">
            <w:pPr>
              <w:pStyle w:val="ListParagraph"/>
              <w:numPr>
                <w:ilvl w:val="0"/>
                <w:numId w:val="3"/>
              </w:numPr>
              <w:tabs>
                <w:tab w:val="left" w:pos="398"/>
              </w:tabs>
              <w:spacing w:after="0" w:line="276" w:lineRule="auto"/>
              <w:ind w:left="38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Bảy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Cở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ấy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7FA5E62" w14:textId="55737628" w:rsidR="0042686E" w:rsidRPr="00DD1291" w:rsidRDefault="0042686E" w:rsidP="00DD1291">
            <w:pPr>
              <w:pStyle w:val="ListParagraph"/>
              <w:numPr>
                <w:ilvl w:val="0"/>
                <w:numId w:val="3"/>
              </w:numPr>
              <w:tabs>
                <w:tab w:val="left" w:pos="398"/>
              </w:tabs>
              <w:spacing w:after="0" w:line="276" w:lineRule="auto"/>
              <w:ind w:left="38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302E7875" w14:textId="316FC0AC" w:rsidR="0042686E" w:rsidRPr="00DD1291" w:rsidRDefault="0042686E" w:rsidP="00DD1291">
            <w:pPr>
              <w:pStyle w:val="ListParagraph"/>
              <w:numPr>
                <w:ilvl w:val="0"/>
                <w:numId w:val="3"/>
              </w:numPr>
              <w:tabs>
                <w:tab w:val="left" w:pos="398"/>
              </w:tabs>
              <w:spacing w:after="0" w:line="276" w:lineRule="auto"/>
              <w:ind w:left="38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Hãy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rị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CFE31F" w14:textId="77777777" w:rsidR="0042686E" w:rsidRPr="00DD1291" w:rsidRDefault="0042686E" w:rsidP="00DD1291">
            <w:pPr>
              <w:pStyle w:val="ListParagraph"/>
              <w:numPr>
                <w:ilvl w:val="0"/>
                <w:numId w:val="3"/>
              </w:numPr>
              <w:tabs>
                <w:tab w:val="left" w:pos="398"/>
              </w:tabs>
              <w:spacing w:after="0" w:line="276" w:lineRule="auto"/>
              <w:ind w:left="38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Đêm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nay…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trăng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treo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gợi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suy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nghĩ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đấu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vẻ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đẹp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48BBBC" w14:textId="77777777" w:rsidR="0042686E" w:rsidRPr="00DD1291" w:rsidRDefault="0042686E" w:rsidP="00DD1291">
            <w:pPr>
              <w:spacing w:after="0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Văn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bản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2:</w:t>
            </w: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tiểu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đội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xe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không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kính</w:t>
            </w:r>
            <w:proofErr w:type="spellEnd"/>
          </w:p>
          <w:p w14:paraId="71954A55" w14:textId="6F6AE280" w:rsidR="0042686E" w:rsidRPr="00DD1291" w:rsidRDefault="00C44160" w:rsidP="00DD1291">
            <w:pPr>
              <w:pStyle w:val="ListParagraph"/>
              <w:numPr>
                <w:ilvl w:val="0"/>
                <w:numId w:val="3"/>
              </w:numPr>
              <w:tabs>
                <w:tab w:val="left" w:pos="488"/>
              </w:tabs>
              <w:spacing w:after="0" w:line="276" w:lineRule="auto"/>
              <w:ind w:left="38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proofErr w:type="spellEnd"/>
            <w:proofErr w:type="gram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miêu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chi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miêu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60B33B" w14:textId="77777777" w:rsidR="00C44160" w:rsidRPr="00DD1291" w:rsidRDefault="0042686E" w:rsidP="00DD1291">
            <w:pPr>
              <w:pStyle w:val="ListParagraph"/>
              <w:numPr>
                <w:ilvl w:val="0"/>
                <w:numId w:val="3"/>
              </w:numPr>
              <w:tabs>
                <w:tab w:val="left" w:pos="488"/>
              </w:tabs>
              <w:spacing w:after="0" w:line="276" w:lineRule="auto"/>
              <w:ind w:left="38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lái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="00C44160" w:rsidRPr="00DD12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5A40CC" w14:textId="77777777" w:rsidR="00C44160" w:rsidRPr="00DD1291" w:rsidRDefault="00C44160" w:rsidP="00DD1291">
            <w:pPr>
              <w:pStyle w:val="ListParagraph"/>
              <w:tabs>
                <w:tab w:val="left" w:pos="488"/>
              </w:tabs>
              <w:spacing w:after="0" w:line="276" w:lineRule="auto"/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</w:p>
          <w:p w14:paraId="0BFE0835" w14:textId="1A8CF734" w:rsidR="00C44160" w:rsidRPr="00DD1291" w:rsidRDefault="00C44160" w:rsidP="00DD1291">
            <w:pPr>
              <w:pStyle w:val="ListParagraph"/>
              <w:tabs>
                <w:tab w:val="left" w:pos="488"/>
              </w:tabs>
              <w:spacing w:after="0" w:line="276" w:lineRule="auto"/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diên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khó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khăn</w:t>
            </w:r>
            <w:proofErr w:type="spellEnd"/>
          </w:p>
          <w:p w14:paraId="193DB301" w14:textId="67E36A70" w:rsidR="00C44160" w:rsidRPr="00DD1291" w:rsidRDefault="00C44160" w:rsidP="00DD1291">
            <w:pPr>
              <w:pStyle w:val="ListParagraph"/>
              <w:tabs>
                <w:tab w:val="left" w:pos="488"/>
              </w:tabs>
              <w:spacing w:after="0" w:line="276" w:lineRule="auto"/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ngôn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giọng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điệu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khốc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liệt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nhìn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lạc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thấy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niềm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tin,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lái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tuyết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Sơn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Nam,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hùng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263FF2" w14:textId="77777777" w:rsidR="00C44160" w:rsidRPr="00DD1291" w:rsidRDefault="00C44160" w:rsidP="00DD129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31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2F0D777" w14:textId="34702CD0" w:rsidR="0042686E" w:rsidRPr="00DD1291" w:rsidRDefault="0042686E" w:rsidP="00DD129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31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ngôn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giọng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điệu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E73F1D1" w14:textId="24540682" w:rsidR="00C44160" w:rsidRPr="00DD1291" w:rsidRDefault="00C44160" w:rsidP="00DD129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31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So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vơi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86C472" w14:textId="77777777" w:rsidR="0042686E" w:rsidRPr="00DD1291" w:rsidRDefault="0042686E" w:rsidP="00DD1291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ind w:left="4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</w:p>
          <w:p w14:paraId="592B4FE9" w14:textId="77777777" w:rsidR="0042686E" w:rsidRPr="00DD1291" w:rsidRDefault="0042686E" w:rsidP="00DD12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* 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</w:t>
            </w:r>
            <w:proofErr w:type="spellEnd"/>
          </w:p>
          <w:p w14:paraId="6DA57948" w14:textId="7CE247EE" w:rsidR="0042686E" w:rsidRPr="00DD1291" w:rsidRDefault="0042686E" w:rsidP="00DD12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     1.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</w:p>
          <w:p w14:paraId="002A9E9E" w14:textId="137D2061" w:rsidR="0042686E" w:rsidRPr="00DD1291" w:rsidRDefault="00B0394E" w:rsidP="00DD1291">
            <w:pPr>
              <w:spacing w:after="0" w:line="276" w:lineRule="auto"/>
              <w:ind w:firstLine="3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làng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quê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nghèo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khó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80E5DD" w14:textId="44EAE6D8" w:rsidR="004E40A0" w:rsidRPr="00DD1291" w:rsidRDefault="00B0394E" w:rsidP="00DD1291">
            <w:pPr>
              <w:spacing w:after="0" w:line="276" w:lineRule="auto"/>
              <w:ind w:firstLine="3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khó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khăn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khổ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lính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cam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khổ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90F31C" w14:textId="0B0A5DF7" w:rsidR="004E40A0" w:rsidRPr="00DD1291" w:rsidRDefault="00B0394E" w:rsidP="00DD1291">
            <w:pPr>
              <w:spacing w:after="0" w:line="276" w:lineRule="auto"/>
              <w:ind w:firstLine="3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tưởng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13D6C1" w14:textId="78A844DF" w:rsidR="0042686E" w:rsidRPr="00DD1291" w:rsidRDefault="0042686E" w:rsidP="00DD1291">
            <w:pPr>
              <w:spacing w:after="0" w:line="276" w:lineRule="auto"/>
              <w:ind w:left="3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BA306C" w14:textId="5B782A1F" w:rsidR="004E40A0" w:rsidRPr="00DD1291" w:rsidRDefault="004E40A0" w:rsidP="00DD1291">
            <w:pPr>
              <w:spacing w:after="0" w:line="276" w:lineRule="auto"/>
              <w:ind w:left="3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khoát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tạm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gác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gánh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sông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671CD0" w14:textId="3AEC9EB9" w:rsidR="004E40A0" w:rsidRPr="00DD1291" w:rsidRDefault="004E40A0" w:rsidP="00DD1291">
            <w:pPr>
              <w:spacing w:after="0" w:line="276" w:lineRule="auto"/>
              <w:ind w:left="3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>khổ</w:t>
            </w:r>
            <w:proofErr w:type="spellEnd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>lính</w:t>
            </w:r>
            <w:proofErr w:type="spellEnd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>tật</w:t>
            </w:r>
            <w:proofErr w:type="spellEnd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>sốt</w:t>
            </w:r>
            <w:proofErr w:type="spellEnd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>rét</w:t>
            </w:r>
            <w:proofErr w:type="spellEnd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>rừng</w:t>
            </w:r>
            <w:proofErr w:type="spellEnd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394E" w:rsidRPr="00DD1291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rách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quần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chân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giầy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91E006" w14:textId="11F906EB" w:rsidR="00B0394E" w:rsidRPr="00DD1291" w:rsidRDefault="00B0394E" w:rsidP="00DD1291">
            <w:pPr>
              <w:spacing w:after="0" w:line="276" w:lineRule="auto"/>
              <w:ind w:left="3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Miệng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cười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buốt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nắm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lấy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</w:p>
          <w:p w14:paraId="5E9981F7" w14:textId="07BB14B7" w:rsidR="004E40A0" w:rsidRPr="00DD1291" w:rsidRDefault="00B0394E" w:rsidP="00DD12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E0"/>
            </w: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lạc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mạng</w:t>
            </w:r>
            <w:proofErr w:type="spellEnd"/>
          </w:p>
          <w:p w14:paraId="06CDA4B0" w14:textId="09DA361C" w:rsidR="00B0394E" w:rsidRPr="00DD1291" w:rsidRDefault="00B0394E" w:rsidP="00DD12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E0"/>
            </w: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gắn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bó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keo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  <w:proofErr w:type="spellEnd"/>
          </w:p>
          <w:p w14:paraId="10F1AAB2" w14:textId="7AA3061B" w:rsidR="00B0394E" w:rsidRPr="00DD1291" w:rsidRDefault="0042686E" w:rsidP="00DD1291">
            <w:pPr>
              <w:spacing w:after="0" w:line="276" w:lineRule="auto"/>
              <w:ind w:left="3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3.Hình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sĩ</w:t>
            </w:r>
            <w:proofErr w:type="spellEnd"/>
          </w:p>
          <w:p w14:paraId="4ADB0E7E" w14:textId="4094CBCD" w:rsidR="00B0394E" w:rsidRPr="00DD1291" w:rsidRDefault="00B0394E" w:rsidP="00DD1291">
            <w:pPr>
              <w:spacing w:after="0" w:line="276" w:lineRule="auto"/>
              <w:ind w:left="3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- “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súng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trăng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treo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17F90D0" w14:textId="7D47519D" w:rsidR="0042686E" w:rsidRPr="00DD1291" w:rsidRDefault="00B0394E" w:rsidP="00DD12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E0"/>
            </w: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đẹp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E40A0" w:rsidRPr="00DD1291">
              <w:rPr>
                <w:rFonts w:ascii="Times New Roman" w:hAnsi="Times New Roman" w:cs="Times New Roman"/>
                <w:sz w:val="24"/>
                <w:szCs w:val="24"/>
              </w:rPr>
              <w:t>ù</w:t>
            </w:r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tráng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lãng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mạn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127D4" w:rsidRPr="00DD1291">
              <w:rPr>
                <w:rFonts w:ascii="Times New Roman" w:hAnsi="Times New Roman" w:cs="Times New Roman"/>
                <w:sz w:val="24"/>
                <w:szCs w:val="24"/>
              </w:rPr>
              <w:t>rong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đấu</w:t>
            </w:r>
            <w:proofErr w:type="spellEnd"/>
            <w:r w:rsidR="0042686E"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E32CF1" w14:textId="77777777" w:rsidR="0042686E" w:rsidRPr="00DD1291" w:rsidRDefault="0042686E" w:rsidP="00DD129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 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tiểu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đội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xe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kính</w:t>
            </w:r>
            <w:proofErr w:type="spellEnd"/>
          </w:p>
          <w:p w14:paraId="473FE7ED" w14:textId="77777777" w:rsidR="0042686E" w:rsidRPr="00DD1291" w:rsidRDefault="0042686E" w:rsidP="00DD129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</w:p>
          <w:p w14:paraId="166902F1" w14:textId="77777777" w:rsidR="00B0394E" w:rsidRPr="00DD1291" w:rsidRDefault="0042686E" w:rsidP="00DD129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E0"/>
            </w: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đáo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B15449" w14:textId="5B2E330B" w:rsidR="0042686E" w:rsidRPr="00DD1291" w:rsidRDefault="0042686E" w:rsidP="00DD129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E0"/>
            </w: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tàn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khốc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liệt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tranh</w:t>
            </w:r>
            <w:proofErr w:type="spellEnd"/>
          </w:p>
          <w:p w14:paraId="22FB6D4E" w14:textId="77777777" w:rsidR="0042686E" w:rsidRPr="00DD1291" w:rsidRDefault="0042686E" w:rsidP="00DD129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sĩ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lái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  <w:proofErr w:type="spellEnd"/>
          </w:p>
          <w:p w14:paraId="145BCE01" w14:textId="0C533AE3" w:rsidR="0042686E" w:rsidRPr="00DD1291" w:rsidRDefault="0042686E" w:rsidP="00DD129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E0"/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hiên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ngang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B0394E"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ũ</w:t>
            </w: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cảm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coi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mọi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khổ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hiểm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nguy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hồn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sôi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nổi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tuổi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5E0669"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9D1BAF" w14:textId="6D4DC42F" w:rsidR="005E0669" w:rsidRPr="00DD1291" w:rsidRDefault="005E0669" w:rsidP="00DD129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E0"/>
            </w:r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gắn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bó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keo</w:t>
            </w:r>
            <w:proofErr w:type="spellEnd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  <w:proofErr w:type="spellEnd"/>
          </w:p>
        </w:tc>
      </w:tr>
      <w:tr w:rsidR="0042686E" w:rsidRPr="00DD1291" w14:paraId="68E2D57B" w14:textId="77777777" w:rsidTr="00630E39">
        <w:tc>
          <w:tcPr>
            <w:tcW w:w="2547" w:type="dxa"/>
          </w:tcPr>
          <w:p w14:paraId="123F0725" w14:textId="77777777" w:rsidR="0042686E" w:rsidRPr="00DD1291" w:rsidRDefault="0042686E" w:rsidP="00DD129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Hoạt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DD1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Kiểm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tra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đánh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giá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quá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trình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tự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học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14:paraId="1701BF35" w14:textId="77777777" w:rsidR="0042686E" w:rsidRPr="00DD1291" w:rsidRDefault="0042686E" w:rsidP="00DD1291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9110EE8" w14:textId="77777777" w:rsidR="0042686E" w:rsidRPr="00DD1291" w:rsidRDefault="0042686E" w:rsidP="00DD1291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  <w:p w14:paraId="5E759E39" w14:textId="77777777" w:rsidR="0042686E" w:rsidRPr="00DD1291" w:rsidRDefault="0042686E" w:rsidP="00DD1291">
            <w:pPr>
              <w:spacing w:after="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3C8BF" w14:textId="77777777" w:rsidR="0042686E" w:rsidRPr="00DD1291" w:rsidRDefault="0042686E" w:rsidP="00DD129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007931A4" w14:textId="77777777" w:rsidR="0042686E" w:rsidRPr="00DD1291" w:rsidRDefault="0042686E" w:rsidP="00DD12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2036B" w14:textId="77777777" w:rsidR="0042686E" w:rsidRPr="00DD1291" w:rsidRDefault="0042686E" w:rsidP="00DD12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A0B78" w14:textId="77777777" w:rsidR="0042686E" w:rsidRPr="00DD1291" w:rsidRDefault="0042686E" w:rsidP="00DD129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</w:p>
          <w:p w14:paraId="6796D99A" w14:textId="77777777" w:rsidR="0042686E" w:rsidRPr="00DD1291" w:rsidRDefault="0042686E" w:rsidP="00DD129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kháng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26CF13" w14:textId="77777777" w:rsidR="0042686E" w:rsidRPr="00DD1291" w:rsidRDefault="0042686E" w:rsidP="00DD129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kì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kháng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Mĩ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lính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DD12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124B7C2" w14:textId="77777777" w:rsidR="0042686E" w:rsidRPr="00C322F8" w:rsidRDefault="0042686E" w:rsidP="0042686E">
      <w:pPr>
        <w:rPr>
          <w:rFonts w:ascii="Times New Roman" w:hAnsi="Times New Roman" w:cs="Times New Roman"/>
          <w:sz w:val="26"/>
          <w:szCs w:val="26"/>
        </w:rPr>
      </w:pPr>
    </w:p>
    <w:p w14:paraId="58AA72C7" w14:textId="77777777" w:rsidR="0042686E" w:rsidRDefault="0042686E" w:rsidP="0042686E"/>
    <w:p w14:paraId="0191356E" w14:textId="77777777" w:rsidR="004F686E" w:rsidRPr="0042686E" w:rsidRDefault="004F686E">
      <w:pPr>
        <w:rPr>
          <w:b/>
          <w:bCs/>
        </w:rPr>
      </w:pPr>
    </w:p>
    <w:sectPr w:rsidR="004F686E" w:rsidRPr="0042686E" w:rsidSect="00614280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F183A"/>
    <w:multiLevelType w:val="hybridMultilevel"/>
    <w:tmpl w:val="BD82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A5534"/>
    <w:multiLevelType w:val="hybridMultilevel"/>
    <w:tmpl w:val="5A18DB30"/>
    <w:lvl w:ilvl="0" w:tplc="A0706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01E9C"/>
    <w:multiLevelType w:val="multilevel"/>
    <w:tmpl w:val="1540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6E"/>
    <w:rsid w:val="00051833"/>
    <w:rsid w:val="0042686E"/>
    <w:rsid w:val="004E40A0"/>
    <w:rsid w:val="004F686E"/>
    <w:rsid w:val="005E0669"/>
    <w:rsid w:val="009A6C81"/>
    <w:rsid w:val="00B0394E"/>
    <w:rsid w:val="00B127D4"/>
    <w:rsid w:val="00C44160"/>
    <w:rsid w:val="00D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22BB5C"/>
  <w15:chartTrackingRefBased/>
  <w15:docId w15:val="{73E2B937-C886-8342-A539-A1090CBD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86E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6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6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Hồng Nga</dc:creator>
  <cp:keywords/>
  <dc:description/>
  <cp:lastModifiedBy>Windows User</cp:lastModifiedBy>
  <cp:revision>4</cp:revision>
  <dcterms:created xsi:type="dcterms:W3CDTF">2021-10-28T07:41:00Z</dcterms:created>
  <dcterms:modified xsi:type="dcterms:W3CDTF">2021-11-03T03:07:00Z</dcterms:modified>
</cp:coreProperties>
</file>