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A07C" w14:textId="77777777" w:rsidR="0000654F" w:rsidRPr="002561FE" w:rsidRDefault="0000654F" w:rsidP="0000654F">
      <w:pPr>
        <w:tabs>
          <w:tab w:val="center" w:pos="1418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61FE">
        <w:rPr>
          <w:rFonts w:ascii="Times New Roman" w:hAnsi="Times New Roman" w:cs="Times New Roman"/>
          <w:bCs/>
          <w:sz w:val="24"/>
          <w:szCs w:val="24"/>
        </w:rPr>
        <w:t>TRƯỜNG TRUNG HỌC CƠ SỞ</w:t>
      </w:r>
    </w:p>
    <w:p w14:paraId="350174E3" w14:textId="77777777" w:rsidR="0000654F" w:rsidRPr="002561FE" w:rsidRDefault="0000654F" w:rsidP="0000654F">
      <w:pPr>
        <w:tabs>
          <w:tab w:val="center" w:pos="1418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61FE">
        <w:rPr>
          <w:rFonts w:ascii="Times New Roman" w:hAnsi="Times New Roman" w:cs="Times New Roman"/>
          <w:bCs/>
          <w:sz w:val="24"/>
          <w:szCs w:val="24"/>
        </w:rPr>
        <w:tab/>
        <w:t>CHU VĂN AN</w:t>
      </w:r>
    </w:p>
    <w:p w14:paraId="13EDF904" w14:textId="77777777" w:rsidR="0000654F" w:rsidRDefault="0000654F" w:rsidP="0000654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A3741" wp14:editId="7C76857D">
                <wp:simplePos x="0" y="0"/>
                <wp:positionH relativeFrom="column">
                  <wp:posOffset>345541</wp:posOffset>
                </wp:positionH>
                <wp:positionV relativeFrom="paragraph">
                  <wp:posOffset>187919</wp:posOffset>
                </wp:positionV>
                <wp:extent cx="1248697" cy="0"/>
                <wp:effectExtent l="0" t="12700" r="2159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869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5898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pt,14.8pt" to="125.5pt,1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&#13;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TỔ NGỮ VĂN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2B76CC0C" w14:textId="77777777" w:rsidR="0000654F" w:rsidRPr="005679AE" w:rsidRDefault="0000654F" w:rsidP="000065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AD1223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PHIẾU HƯỚNG DẪN HỌC SINH TỰ HỌC</w:t>
      </w:r>
    </w:p>
    <w:p w14:paraId="077EA7AD" w14:textId="77777777" w:rsidR="0000654F" w:rsidRPr="001F440D" w:rsidRDefault="0000654F" w:rsidP="000065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val="vi-VN"/>
        </w:rPr>
        <w:t>MÔN NGỮ VĂN 9 – T</w:t>
      </w:r>
      <w:r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UẦ</w:t>
      </w:r>
      <w:r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val="vi-VN"/>
        </w:rPr>
        <w:t xml:space="preserve">N </w:t>
      </w:r>
      <w:r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542"/>
      </w:tblGrid>
      <w:tr w:rsidR="0000654F" w:rsidRPr="00BD00F0" w14:paraId="67E0F6D1" w14:textId="77777777" w:rsidTr="00076FC0">
        <w:tc>
          <w:tcPr>
            <w:tcW w:w="1525" w:type="dxa"/>
          </w:tcPr>
          <w:p w14:paraId="20F35DFC" w14:textId="77777777" w:rsidR="0000654F" w:rsidRPr="00BD00F0" w:rsidRDefault="0000654F" w:rsidP="00076F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542" w:type="dxa"/>
          </w:tcPr>
          <w:p w14:paraId="336940A0" w14:textId="77777777" w:rsidR="0000654F" w:rsidRPr="00BD00F0" w:rsidRDefault="0000654F" w:rsidP="00076F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00654F" w:rsidRPr="00BD00F0" w14:paraId="18E32A12" w14:textId="77777777" w:rsidTr="00076FC0">
        <w:trPr>
          <w:trHeight w:val="953"/>
        </w:trPr>
        <w:tc>
          <w:tcPr>
            <w:tcW w:w="1525" w:type="dxa"/>
          </w:tcPr>
          <w:p w14:paraId="3C698EB6" w14:textId="77777777" w:rsidR="0000654F" w:rsidRPr="00BD00F0" w:rsidRDefault="0000654F" w:rsidP="00076FC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</w:p>
        </w:tc>
        <w:tc>
          <w:tcPr>
            <w:tcW w:w="7542" w:type="dxa"/>
            <w:vAlign w:val="center"/>
          </w:tcPr>
          <w:p w14:paraId="3894AD57" w14:textId="77777777" w:rsidR="0000654F" w:rsidRPr="001F440D" w:rsidRDefault="0000654F" w:rsidP="00076FC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F44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CHỦ ĐỀ/BÀI HỌC: </w:t>
            </w:r>
          </w:p>
          <w:p w14:paraId="3ACAB88D" w14:textId="77777777" w:rsidR="0000654F" w:rsidRPr="001F440D" w:rsidRDefault="0000654F" w:rsidP="0000654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Bếp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lửa</w:t>
            </w:r>
            <w:proofErr w:type="spellEnd"/>
          </w:p>
          <w:p w14:paraId="0E16B9D0" w14:textId="77777777" w:rsidR="0000654F" w:rsidRPr="001F440D" w:rsidRDefault="0000654F" w:rsidP="0000654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Ánh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trăng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(HDTH)</w:t>
            </w:r>
          </w:p>
        </w:tc>
      </w:tr>
      <w:tr w:rsidR="0000654F" w:rsidRPr="00BD00F0" w14:paraId="61BF0758" w14:textId="77777777" w:rsidTr="00076FC0">
        <w:trPr>
          <w:trHeight w:val="369"/>
        </w:trPr>
        <w:tc>
          <w:tcPr>
            <w:tcW w:w="1525" w:type="dxa"/>
            <w:vMerge w:val="restart"/>
          </w:tcPr>
          <w:p w14:paraId="5DD1AF48" w14:textId="77777777" w:rsidR="0000654F" w:rsidRPr="00BD00F0" w:rsidRDefault="0000654F" w:rsidP="00076FC0"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BD00F0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503E4694" w14:textId="77777777" w:rsidR="0000654F" w:rsidRPr="00BD00F0" w:rsidRDefault="0000654F" w:rsidP="00076FC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42" w:type="dxa"/>
          </w:tcPr>
          <w:p w14:paraId="00268B6A" w14:textId="77777777" w:rsidR="0000654F" w:rsidRPr="000871B6" w:rsidRDefault="0000654F" w:rsidP="00076FC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F6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VĂN BẢN: BẾP LỬA – BẰNG VIỆT</w:t>
            </w:r>
          </w:p>
        </w:tc>
      </w:tr>
      <w:tr w:rsidR="0000654F" w:rsidRPr="00BD00F0" w14:paraId="116AC2A4" w14:textId="77777777" w:rsidTr="00076FC0">
        <w:trPr>
          <w:trHeight w:val="6290"/>
        </w:trPr>
        <w:tc>
          <w:tcPr>
            <w:tcW w:w="1525" w:type="dxa"/>
            <w:vMerge/>
          </w:tcPr>
          <w:p w14:paraId="7889B0C1" w14:textId="77777777" w:rsidR="0000654F" w:rsidRPr="00BD00F0" w:rsidRDefault="0000654F" w:rsidP="00076FC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42" w:type="dxa"/>
          </w:tcPr>
          <w:p w14:paraId="554ED905" w14:textId="77777777" w:rsidR="0000654F" w:rsidRDefault="0000654F" w:rsidP="0000654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</w:p>
          <w:p w14:paraId="4CE866DD" w14:textId="77777777" w:rsidR="0000654F" w:rsidRPr="00630994" w:rsidRDefault="0000654F" w:rsidP="00076FC0">
            <w:pPr>
              <w:shd w:val="clear" w:color="auto" w:fill="FFFFFF"/>
              <w:spacing w:after="0"/>
              <w:ind w:left="4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, SGK/143-147</w:t>
            </w:r>
          </w:p>
          <w:p w14:paraId="0ABF0228" w14:textId="77777777" w:rsidR="0000654F" w:rsidRDefault="0000654F" w:rsidP="0000654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44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  <w:p w14:paraId="5CC27226" w14:textId="77777777" w:rsidR="0000654F" w:rsidRPr="00C14805" w:rsidRDefault="0000654F" w:rsidP="0000654F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339"/>
              </w:tabs>
              <w:spacing w:after="0"/>
              <w:ind w:left="69" w:firstLine="9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ủa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ào?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 bài thơ?</w:t>
            </w:r>
          </w:p>
          <w:p w14:paraId="2AA20FCC" w14:textId="77777777" w:rsidR="0000654F" w:rsidRPr="00C14805" w:rsidRDefault="0000654F" w:rsidP="0000654F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339"/>
              </w:tabs>
              <w:spacing w:after="0"/>
              <w:ind w:left="69" w:firstLine="9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nghị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644BF7B" w14:textId="77777777" w:rsidR="0000654F" w:rsidRPr="00C14805" w:rsidRDefault="0000654F" w:rsidP="0000654F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339"/>
              </w:tabs>
              <w:spacing w:after="0"/>
              <w:ind w:left="69" w:firstLine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lửa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lửa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nhắc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nhiêu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nhắc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lửa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cháu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ngược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ngay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lửa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Ôi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lạ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thiêng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liêng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lửa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!”</w:t>
            </w:r>
          </w:p>
          <w:p w14:paraId="36729844" w14:textId="77777777" w:rsidR="0000654F" w:rsidRPr="00C14805" w:rsidRDefault="0000654F" w:rsidP="0000654F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339"/>
              </w:tabs>
              <w:spacing w:after="0"/>
              <w:ind w:left="69" w:firstLine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Rồi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sớm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rồi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….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niềm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dai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dẳng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”.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ngọn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lửa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nhắc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lửa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”? “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Ngọn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lửa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” ở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</w:p>
          <w:p w14:paraId="65484696" w14:textId="77777777" w:rsidR="0000654F" w:rsidRPr="00C14805" w:rsidRDefault="0000654F" w:rsidP="0000654F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339"/>
              </w:tabs>
              <w:spacing w:after="0"/>
              <w:ind w:left="69" w:firstLine="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cháu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gắn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liền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nhừng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20C8D930" w14:textId="77777777" w:rsidR="0000654F" w:rsidRDefault="0000654F" w:rsidP="0000654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3352"/>
              <w:gridCol w:w="3281"/>
            </w:tblGrid>
            <w:tr w:rsidR="0000654F" w14:paraId="67E5FD1A" w14:textId="77777777" w:rsidTr="00076FC0">
              <w:trPr>
                <w:trHeight w:val="656"/>
              </w:trPr>
              <w:tc>
                <w:tcPr>
                  <w:tcW w:w="6633" w:type="dxa"/>
                  <w:gridSpan w:val="2"/>
                  <w:vAlign w:val="center"/>
                </w:tcPr>
                <w:p w14:paraId="5440C11B" w14:textId="77777777" w:rsidR="0000654F" w:rsidRPr="00D050CA" w:rsidRDefault="0000654F" w:rsidP="00076F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BẾP LỬA</w:t>
                  </w:r>
                </w:p>
                <w:p w14:paraId="533D0B43" w14:textId="77777777" w:rsidR="0000654F" w:rsidRPr="00D050CA" w:rsidRDefault="0000654F" w:rsidP="00076F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Chờn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vờn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ấp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iu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nồng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đượm</w:t>
                  </w:r>
                  <w:proofErr w:type="spellEnd"/>
                </w:p>
              </w:tc>
            </w:tr>
            <w:tr w:rsidR="0000654F" w14:paraId="533501BB" w14:textId="77777777" w:rsidTr="00076FC0">
              <w:tc>
                <w:tcPr>
                  <w:tcW w:w="3352" w:type="dxa"/>
                </w:tcPr>
                <w:p w14:paraId="7D2BC0A2" w14:textId="77777777" w:rsidR="0000654F" w:rsidRPr="00D050CA" w:rsidRDefault="0000654F" w:rsidP="00076F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Dòng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hồi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tưởng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những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kỉ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niệm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tuổi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thơ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sống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bên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bà</w:t>
                  </w:r>
                  <w:proofErr w:type="spellEnd"/>
                </w:p>
              </w:tc>
              <w:tc>
                <w:tcPr>
                  <w:tcW w:w="3281" w:type="dxa"/>
                </w:tcPr>
                <w:p w14:paraId="128A002A" w14:textId="77777777" w:rsidR="0000654F" w:rsidRPr="00D050CA" w:rsidRDefault="0000654F" w:rsidP="00076F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Suy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ngẫm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về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cuộc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đời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6"/>
                      <w:szCs w:val="26"/>
                    </w:rPr>
                    <w:t>bà</w:t>
                  </w:r>
                  <w:proofErr w:type="spellEnd"/>
                </w:p>
              </w:tc>
            </w:tr>
            <w:tr w:rsidR="0000654F" w14:paraId="11D52262" w14:textId="77777777" w:rsidTr="00076FC0">
              <w:tc>
                <w:tcPr>
                  <w:tcW w:w="3352" w:type="dxa"/>
                </w:tcPr>
                <w:p w14:paraId="33903ECC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Lên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bốn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tuổi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…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quen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mùi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khói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…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sóng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mũi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vẫn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còn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cay</w:t>
                  </w:r>
                </w:p>
                <w:p w14:paraId="3FC5E61C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Tám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năm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ròng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+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âm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thanh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tiếng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tu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hú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+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bà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kể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chuyện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bà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bảo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bà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dạy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bà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chăm</w:t>
                  </w:r>
                  <w:proofErr w:type="spellEnd"/>
                </w:p>
                <w:p w14:paraId="26199D62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Điệp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từ</w:t>
                  </w:r>
                  <w:proofErr w:type="spellEnd"/>
                </w:p>
                <w:p w14:paraId="3FB790F1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lastRenderedPageBreak/>
                    <w:t>Tấm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lòng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nhân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hậu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và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chăm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chút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của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bà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với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cháu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nhỏ</w:t>
                  </w:r>
                  <w:proofErr w:type="spellEnd"/>
                </w:p>
              </w:tc>
              <w:tc>
                <w:tcPr>
                  <w:tcW w:w="3281" w:type="dxa"/>
                </w:tcPr>
                <w:p w14:paraId="00404D50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Lận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đận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</w:t>
                  </w:r>
                </w:p>
                <w:p w14:paraId="3DE2AEC9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Nhóm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  <w:p w14:paraId="3C581BC1" w14:textId="77777777" w:rsidR="0000654F" w:rsidRPr="00D050CA" w:rsidRDefault="0000654F" w:rsidP="00076FC0">
                  <w:pPr>
                    <w:pStyle w:val="ListParagraph"/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+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bếp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lửa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ấp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iu</w:t>
                  </w:r>
                  <w:proofErr w:type="spellEnd"/>
                </w:p>
                <w:p w14:paraId="1B2D8EF6" w14:textId="77777777" w:rsidR="0000654F" w:rsidRPr="00D050CA" w:rsidRDefault="0000654F" w:rsidP="00076FC0">
                  <w:pPr>
                    <w:pStyle w:val="ListParagraph"/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+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niềm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yêu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thương</w:t>
                  </w:r>
                  <w:proofErr w:type="spellEnd"/>
                </w:p>
                <w:p w14:paraId="3DD230A9" w14:textId="77777777" w:rsidR="0000654F" w:rsidRPr="00D050CA" w:rsidRDefault="0000654F" w:rsidP="00076FC0">
                  <w:pPr>
                    <w:pStyle w:val="ListParagraph"/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+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nồi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xôi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gạo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mới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sẻ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chung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vui</w:t>
                  </w:r>
                  <w:proofErr w:type="spellEnd"/>
                </w:p>
                <w:p w14:paraId="43A18D33" w14:textId="77777777" w:rsidR="0000654F" w:rsidRPr="00D050CA" w:rsidRDefault="0000654F" w:rsidP="00076FC0">
                  <w:pPr>
                    <w:pStyle w:val="ListParagraph"/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+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dậy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tâm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tình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tuổi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nhỏ</w:t>
                  </w:r>
                  <w:proofErr w:type="spellEnd"/>
                </w:p>
                <w:p w14:paraId="27B2B425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Đảo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ngữ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điệp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từ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ẩn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dụ</w:t>
                  </w:r>
                  <w:proofErr w:type="spellEnd"/>
                </w:p>
                <w:p w14:paraId="0DB5C862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lastRenderedPageBreak/>
                    <w:t>Niềm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tự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hào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bếp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lửa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trở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thành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lửa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trong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tim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mỗi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người</w:t>
                  </w:r>
                  <w:proofErr w:type="spellEnd"/>
                </w:p>
              </w:tc>
            </w:tr>
            <w:tr w:rsidR="0000654F" w14:paraId="7CE05521" w14:textId="77777777" w:rsidTr="00076FC0">
              <w:tc>
                <w:tcPr>
                  <w:tcW w:w="3352" w:type="dxa"/>
                </w:tcPr>
                <w:p w14:paraId="3894C7B8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Năm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giặc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đốt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làng</w:t>
                  </w:r>
                  <w:proofErr w:type="spellEnd"/>
                </w:p>
                <w:p w14:paraId="3EBEA793" w14:textId="77777777" w:rsidR="0000654F" w:rsidRPr="00D050CA" w:rsidRDefault="0000654F" w:rsidP="00076FC0">
                  <w:pPr>
                    <w:pStyle w:val="ListParagraph"/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+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Vững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lòng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dặn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cháu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đinh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ninh</w:t>
                  </w:r>
                  <w:proofErr w:type="spellEnd"/>
                </w:p>
                <w:p w14:paraId="332F820D" w14:textId="77777777" w:rsidR="0000654F" w:rsidRPr="00D050CA" w:rsidRDefault="0000654F" w:rsidP="00076FC0">
                  <w:pPr>
                    <w:pStyle w:val="ListParagraph"/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+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Một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ngọn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lửa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: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lòng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bà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luôn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ủ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sẵn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chứa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niềm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tin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dai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dẳng</w:t>
                  </w:r>
                  <w:proofErr w:type="spellEnd"/>
                </w:p>
                <w:p w14:paraId="409D09C9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Điệp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ngữ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ẩn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dụ</w:t>
                  </w:r>
                  <w:proofErr w:type="spellEnd"/>
                </w:p>
                <w:p w14:paraId="638D2E6C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493"/>
                    </w:tabs>
                    <w:spacing w:after="0" w:line="240" w:lineRule="auto"/>
                    <w:ind w:left="0" w:firstLine="133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Người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bà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tần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tảo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giàu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đức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hi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sinh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hết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lòng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yêu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thương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cháu</w:t>
                  </w:r>
                  <w:proofErr w:type="spellEnd"/>
                </w:p>
              </w:tc>
              <w:tc>
                <w:tcPr>
                  <w:tcW w:w="3281" w:type="dxa"/>
                </w:tcPr>
                <w:p w14:paraId="3A3ACD3C" w14:textId="77777777" w:rsidR="0000654F" w:rsidRPr="00D050CA" w:rsidRDefault="0000654F" w:rsidP="00076FC0">
                  <w:pPr>
                    <w:tabs>
                      <w:tab w:val="left" w:pos="493"/>
                    </w:tabs>
                    <w:spacing w:after="0" w:line="240" w:lineRule="auto"/>
                    <w:ind w:firstLine="13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0654F" w14:paraId="663224F9" w14:textId="77777777" w:rsidTr="00076FC0">
              <w:tc>
                <w:tcPr>
                  <w:tcW w:w="6633" w:type="dxa"/>
                  <w:gridSpan w:val="2"/>
                </w:tcPr>
                <w:p w14:paraId="452EC721" w14:textId="77777777" w:rsidR="0000654F" w:rsidRPr="00D050CA" w:rsidRDefault="0000654F" w:rsidP="00076FC0">
                  <w:pPr>
                    <w:tabs>
                      <w:tab w:val="left" w:pos="2833"/>
                    </w:tabs>
                    <w:spacing w:after="0" w:line="240" w:lineRule="auto"/>
                    <w:ind w:left="166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  <w:p w14:paraId="2E9A0572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146"/>
                    </w:tabs>
                    <w:spacing w:after="0" w:line="240" w:lineRule="auto"/>
                    <w:ind w:left="247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Ngọn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khói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ă</w:t>
                  </w:r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tàu</w:t>
                  </w:r>
                  <w:proofErr w:type="spellEnd"/>
                </w:p>
                <w:p w14:paraId="65CFB2B0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146"/>
                    </w:tabs>
                    <w:spacing w:after="0" w:line="240" w:lineRule="auto"/>
                    <w:ind w:left="247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Lửa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trăm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nhà</w:t>
                  </w:r>
                  <w:proofErr w:type="spellEnd"/>
                </w:p>
                <w:p w14:paraId="6C0706B1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2146"/>
                    </w:tabs>
                    <w:spacing w:after="0" w:line="240" w:lineRule="auto"/>
                    <w:ind w:left="247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Niềm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vui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tram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ngả</w:t>
                  </w:r>
                  <w:proofErr w:type="spellEnd"/>
                </w:p>
                <w:p w14:paraId="64989EB2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Vẫn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quên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nhắc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nhở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về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“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một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bếp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lửa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”</w:t>
                  </w:r>
                </w:p>
                <w:p w14:paraId="4E0D102B" w14:textId="77777777" w:rsidR="0000654F" w:rsidRPr="00D050CA" w:rsidRDefault="0000654F" w:rsidP="0000654F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403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Thái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độ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sống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uốn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nước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nhớ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nguồn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ản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quả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nhớ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kẻ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trồng</w:t>
                  </w:r>
                  <w:proofErr w:type="spellEnd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050C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cây</w:t>
                  </w:r>
                  <w:proofErr w:type="spellEnd"/>
                </w:p>
              </w:tc>
            </w:tr>
          </w:tbl>
          <w:p w14:paraId="2CC15F1E" w14:textId="77777777" w:rsidR="0000654F" w:rsidRPr="00C14805" w:rsidRDefault="0000654F" w:rsidP="00076FC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0654F" w:rsidRPr="00BD00F0" w14:paraId="50D93A5D" w14:textId="77777777" w:rsidTr="00076FC0">
        <w:trPr>
          <w:trHeight w:val="319"/>
        </w:trPr>
        <w:tc>
          <w:tcPr>
            <w:tcW w:w="1525" w:type="dxa"/>
            <w:vMerge/>
          </w:tcPr>
          <w:p w14:paraId="47B9BEA8" w14:textId="77777777" w:rsidR="0000654F" w:rsidRPr="00BD00F0" w:rsidRDefault="0000654F" w:rsidP="00076FC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42" w:type="dxa"/>
          </w:tcPr>
          <w:p w14:paraId="3BD40BE6" w14:textId="77777777" w:rsidR="0000654F" w:rsidRPr="000871B6" w:rsidRDefault="0000654F" w:rsidP="00076FC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F6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VĂN BẢN: ÁNH TRĂNG – NGUYỄN DUY</w:t>
            </w:r>
          </w:p>
        </w:tc>
      </w:tr>
      <w:tr w:rsidR="0000654F" w:rsidRPr="00BD00F0" w14:paraId="0E5466DD" w14:textId="77777777" w:rsidTr="00076FC0">
        <w:trPr>
          <w:trHeight w:val="331"/>
        </w:trPr>
        <w:tc>
          <w:tcPr>
            <w:tcW w:w="1525" w:type="dxa"/>
            <w:vMerge/>
          </w:tcPr>
          <w:p w14:paraId="38A0EA63" w14:textId="77777777" w:rsidR="0000654F" w:rsidRPr="00BD00F0" w:rsidRDefault="0000654F" w:rsidP="00076FC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42" w:type="dxa"/>
          </w:tcPr>
          <w:p w14:paraId="104CA153" w14:textId="77777777" w:rsidR="0000654F" w:rsidRDefault="0000654F" w:rsidP="0000654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69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</w:p>
          <w:p w14:paraId="66D599F5" w14:textId="77777777" w:rsidR="0000654F" w:rsidRPr="00344F61" w:rsidRDefault="0000654F" w:rsidP="00076FC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, SGK/1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630994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  <w:p w14:paraId="2B803DAC" w14:textId="77777777" w:rsidR="0000654F" w:rsidRDefault="0000654F" w:rsidP="0000654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69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  <w:p w14:paraId="71CAB803" w14:textId="77777777" w:rsidR="0000654F" w:rsidRDefault="0000654F" w:rsidP="0000654F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429"/>
              </w:tabs>
              <w:spacing w:after="0"/>
              <w:ind w:left="69"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90244B4" w14:textId="77777777" w:rsidR="0000654F" w:rsidRDefault="0000654F" w:rsidP="0000654F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429"/>
              </w:tabs>
              <w:spacing w:after="0"/>
              <w:ind w:left="69"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vầng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vầng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37125960" w14:textId="77777777" w:rsidR="0000654F" w:rsidRDefault="0000654F" w:rsidP="0000654F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429"/>
              </w:tabs>
              <w:spacing w:after="0"/>
              <w:ind w:left="69"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</w:p>
          <w:p w14:paraId="55FB8340" w14:textId="77777777" w:rsidR="0000654F" w:rsidRPr="00344F61" w:rsidRDefault="0000654F" w:rsidP="0000654F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429"/>
              </w:tabs>
              <w:spacing w:after="0"/>
              <w:ind w:left="69"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Theo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ủa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VN?</w:t>
            </w:r>
          </w:p>
          <w:p w14:paraId="2CE7241D" w14:textId="77777777" w:rsidR="0000654F" w:rsidRPr="000E6D3C" w:rsidRDefault="0000654F" w:rsidP="0000654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/>
              <w:ind w:left="69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6309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64"/>
            </w:tblGrid>
            <w:tr w:rsidR="0000654F" w14:paraId="09699D92" w14:textId="77777777" w:rsidTr="00076FC0">
              <w:trPr>
                <w:trHeight w:val="2816"/>
              </w:trPr>
              <w:tc>
                <w:tcPr>
                  <w:tcW w:w="7064" w:type="dxa"/>
                </w:tcPr>
                <w:p w14:paraId="3A613BA9" w14:textId="77777777" w:rsidR="0000654F" w:rsidRDefault="0000654F" w:rsidP="0000654F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Tác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giả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với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ánh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trăng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xưa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nay</w:t>
                  </w:r>
                </w:p>
                <w:tbl>
                  <w:tblPr>
                    <w:tblStyle w:val="TableGrid"/>
                    <w:tblpPr w:leftFromText="180" w:rightFromText="180" w:vertAnchor="text" w:horzAnchor="margin" w:tblpX="175" w:tblpY="156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239"/>
                    <w:gridCol w:w="3239"/>
                  </w:tblGrid>
                  <w:tr w:rsidR="0000654F" w14:paraId="27A79056" w14:textId="77777777" w:rsidTr="00076FC0">
                    <w:tc>
                      <w:tcPr>
                        <w:tcW w:w="3239" w:type="dxa"/>
                      </w:tcPr>
                      <w:p w14:paraId="3F3A950A" w14:textId="77777777" w:rsidR="0000654F" w:rsidRDefault="0000654F" w:rsidP="00076FC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Quá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khứ</w:t>
                        </w:r>
                        <w:proofErr w:type="spellEnd"/>
                      </w:p>
                      <w:p w14:paraId="457487E2" w14:textId="77777777" w:rsidR="0000654F" w:rsidRPr="00344F61" w:rsidRDefault="0000654F" w:rsidP="0000654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ind w:left="338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Hồi</w:t>
                        </w:r>
                        <w:proofErr w:type="spellEnd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nhỏ</w:t>
                        </w:r>
                        <w:proofErr w:type="spellEnd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: </w:t>
                        </w: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đồng</w:t>
                        </w:r>
                        <w:proofErr w:type="spellEnd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, </w:t>
                        </w: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sông</w:t>
                        </w:r>
                        <w:proofErr w:type="spellEnd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, </w:t>
                        </w: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bể</w:t>
                        </w:r>
                        <w:proofErr w:type="spellEnd"/>
                      </w:p>
                      <w:p w14:paraId="228DCE7B" w14:textId="77777777" w:rsidR="0000654F" w:rsidRPr="00344F61" w:rsidRDefault="0000654F" w:rsidP="0000654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ind w:left="338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Trưởng</w:t>
                        </w:r>
                        <w:proofErr w:type="spellEnd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thành</w:t>
                        </w:r>
                        <w:proofErr w:type="spellEnd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: </w:t>
                        </w: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rừng</w:t>
                        </w:r>
                        <w:proofErr w:type="spellEnd"/>
                      </w:p>
                      <w:p w14:paraId="3537154F" w14:textId="77777777" w:rsidR="0000654F" w:rsidRPr="009A0C1A" w:rsidRDefault="0000654F" w:rsidP="0000654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ind w:left="338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</w:pP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Vầng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trăng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là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tri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kỉ</w:t>
                        </w:r>
                        <w:proofErr w:type="spellEnd"/>
                      </w:p>
                      <w:p w14:paraId="1D393C43" w14:textId="77777777" w:rsidR="0000654F" w:rsidRPr="00344F61" w:rsidRDefault="0000654F" w:rsidP="0000654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ind w:left="338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Thiên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nhiên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bao la,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thoáng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đạt</w:t>
                        </w:r>
                        <w:proofErr w:type="spellEnd"/>
                      </w:p>
                    </w:tc>
                    <w:tc>
                      <w:tcPr>
                        <w:tcW w:w="3239" w:type="dxa"/>
                      </w:tcPr>
                      <w:p w14:paraId="37C99189" w14:textId="77777777" w:rsidR="0000654F" w:rsidRDefault="0000654F" w:rsidP="00076FC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Hiện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tại</w:t>
                        </w:r>
                        <w:proofErr w:type="spellEnd"/>
                      </w:p>
                      <w:p w14:paraId="4AE0FB47" w14:textId="77777777" w:rsidR="0000654F" w:rsidRPr="00344F61" w:rsidRDefault="0000654F" w:rsidP="0000654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ind w:left="249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Sống</w:t>
                        </w:r>
                        <w:proofErr w:type="spellEnd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ở </w:t>
                        </w: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thành</w:t>
                        </w:r>
                        <w:proofErr w:type="spellEnd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phố</w:t>
                        </w:r>
                        <w:proofErr w:type="spellEnd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: </w:t>
                        </w: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ánh</w:t>
                        </w:r>
                        <w:proofErr w:type="spellEnd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điện</w:t>
                        </w:r>
                        <w:proofErr w:type="spellEnd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, </w:t>
                        </w: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cửa</w:t>
                        </w:r>
                        <w:proofErr w:type="spellEnd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344F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gương</w:t>
                        </w:r>
                        <w:proofErr w:type="spellEnd"/>
                      </w:p>
                      <w:p w14:paraId="3414A9B6" w14:textId="77777777" w:rsidR="0000654F" w:rsidRPr="009A0C1A" w:rsidRDefault="0000654F" w:rsidP="0000654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ind w:left="249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</w:pP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Những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tiện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nghi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hiện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đại</w:t>
                        </w:r>
                        <w:proofErr w:type="spellEnd"/>
                      </w:p>
                      <w:p w14:paraId="17BF7992" w14:textId="77777777" w:rsidR="0000654F" w:rsidRPr="00344F61" w:rsidRDefault="0000654F" w:rsidP="0000654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ind w:left="249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Vầng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trăng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thành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người</w:t>
                        </w:r>
                        <w:proofErr w:type="spellEnd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9A0C1A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C45911" w:themeColor="accent2" w:themeShade="BF"/>
                            <w:sz w:val="26"/>
                            <w:szCs w:val="26"/>
                          </w:rPr>
                          <w:t>dưng</w:t>
                        </w:r>
                        <w:proofErr w:type="spellEnd"/>
                      </w:p>
                    </w:tc>
                  </w:tr>
                </w:tbl>
                <w:p w14:paraId="6258F2DB" w14:textId="77777777" w:rsidR="0000654F" w:rsidRPr="009A0C1A" w:rsidRDefault="0000654F" w:rsidP="0000654F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</w:pP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Đều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có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vầng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trăng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làm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bạn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, tri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kỉ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nghĩa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tình</w:t>
                  </w:r>
                  <w:proofErr w:type="spellEnd"/>
                </w:p>
              </w:tc>
            </w:tr>
            <w:tr w:rsidR="0000654F" w14:paraId="2E59500B" w14:textId="77777777" w:rsidTr="00076FC0">
              <w:tc>
                <w:tcPr>
                  <w:tcW w:w="7064" w:type="dxa"/>
                </w:tcPr>
                <w:p w14:paraId="33CE8DA2" w14:textId="77777777" w:rsidR="0000654F" w:rsidRDefault="0000654F" w:rsidP="0000654F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Tình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huống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gặp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vầng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trăng</w:t>
                  </w:r>
                  <w:proofErr w:type="spellEnd"/>
                </w:p>
                <w:p w14:paraId="161C3E0C" w14:textId="77777777" w:rsidR="0000654F" w:rsidRPr="009A0C1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Thình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lình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điện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tắt</w:t>
                  </w:r>
                  <w:proofErr w:type="spellEnd"/>
                </w:p>
                <w:p w14:paraId="5484FCB1" w14:textId="77777777" w:rsidR="0000654F" w:rsidRPr="009A0C1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Vội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bật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tung,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đột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ngột</w:t>
                  </w:r>
                  <w:proofErr w:type="spellEnd"/>
                </w:p>
                <w:p w14:paraId="0CDF0432" w14:textId="77777777" w:rsidR="0000654F" w:rsidRPr="009A0C1A" w:rsidRDefault="0000654F" w:rsidP="0000654F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</w:pP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Bất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ngờ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hành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động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khẩn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trương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vội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vã</w:t>
                  </w:r>
                  <w:proofErr w:type="spellEnd"/>
                </w:p>
                <w:p w14:paraId="62B0A93C" w14:textId="77777777" w:rsidR="0000654F" w:rsidRPr="009A0C1A" w:rsidRDefault="0000654F" w:rsidP="0000654F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Tạo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nên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sự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ngỡ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C45911" w:themeColor="accent2" w:themeShade="BF"/>
                      <w:sz w:val="26"/>
                      <w:szCs w:val="26"/>
                    </w:rPr>
                    <w:t>ngàng</w:t>
                  </w:r>
                  <w:proofErr w:type="spellEnd"/>
                </w:p>
              </w:tc>
            </w:tr>
            <w:tr w:rsidR="0000654F" w14:paraId="27C07CAD" w14:textId="77777777" w:rsidTr="00076FC0">
              <w:tc>
                <w:tcPr>
                  <w:tcW w:w="7064" w:type="dxa"/>
                </w:tcPr>
                <w:p w14:paraId="33608964" w14:textId="77777777" w:rsidR="0000654F" w:rsidRDefault="0000654F" w:rsidP="0000654F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Cảm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xúc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của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tác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giả</w:t>
                  </w:r>
                  <w:proofErr w:type="spellEnd"/>
                </w:p>
                <w:p w14:paraId="1983A18A" w14:textId="77777777" w:rsidR="0000654F" w:rsidRPr="009A0C1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Rưng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rung </w:t>
                  </w:r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sym w:font="Wingdings" w:char="F0E0"/>
                  </w:r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nghẹn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ngào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da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diết</w:t>
                  </w:r>
                  <w:proofErr w:type="spellEnd"/>
                </w:p>
                <w:p w14:paraId="69D8E74C" w14:textId="77777777" w:rsidR="0000654F" w:rsidRPr="009A0C1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Trăng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: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tròn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vành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vạnh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im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phăng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phắc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sym w:font="Wingdings" w:char="F0E0"/>
                  </w:r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quá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khứ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đẹp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đẽ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vẹn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nguyên</w:t>
                  </w:r>
                  <w:proofErr w:type="spellEnd"/>
                </w:p>
                <w:p w14:paraId="412E4958" w14:textId="77777777" w:rsidR="0000654F" w:rsidRPr="009A0C1A" w:rsidRDefault="0000654F" w:rsidP="0000654F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Giật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mình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: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ăn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năn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tự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trách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thức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tình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lương</w:t>
                  </w:r>
                  <w:proofErr w:type="spellEnd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A0C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tâm</w:t>
                  </w:r>
                  <w:proofErr w:type="spellEnd"/>
                </w:p>
              </w:tc>
            </w:tr>
          </w:tbl>
          <w:p w14:paraId="1E7BCC2C" w14:textId="77777777" w:rsidR="0000654F" w:rsidRPr="00344F61" w:rsidRDefault="0000654F" w:rsidP="00076FC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0654F" w:rsidRPr="00BD00F0" w14:paraId="5B4CACB3" w14:textId="77777777" w:rsidTr="00076FC0">
        <w:tc>
          <w:tcPr>
            <w:tcW w:w="1525" w:type="dxa"/>
          </w:tcPr>
          <w:p w14:paraId="56FAEC93" w14:textId="77777777" w:rsidR="0000654F" w:rsidRPr="00BD00F0" w:rsidRDefault="0000654F" w:rsidP="00076FC0"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BD00F0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tra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73529765" w14:textId="77777777" w:rsidR="0000654F" w:rsidRPr="00BD00F0" w:rsidRDefault="0000654F" w:rsidP="00076FC0">
            <w:pPr>
              <w:spacing w:after="0"/>
              <w:ind w:left="72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286EF48" w14:textId="77777777" w:rsidR="0000654F" w:rsidRPr="00BD00F0" w:rsidRDefault="0000654F" w:rsidP="00076FC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42" w:type="dxa"/>
          </w:tcPr>
          <w:p w14:paraId="4D968515" w14:textId="77777777" w:rsidR="0000654F" w:rsidRDefault="0000654F" w:rsidP="00076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7C4DFF" w14:textId="77777777" w:rsidR="0000654F" w:rsidRDefault="0000654F" w:rsidP="00076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C90189" w14:textId="77777777" w:rsidR="0000654F" w:rsidRPr="009A0C1A" w:rsidRDefault="0000654F" w:rsidP="000065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cháu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4805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</w:tbl>
    <w:p w14:paraId="58E5A04B" w14:textId="77777777" w:rsidR="004F686E" w:rsidRDefault="004F686E"/>
    <w:sectPr w:rsidR="004F686E" w:rsidSect="0021414A">
      <w:pgSz w:w="12240" w:h="15840"/>
      <w:pgMar w:top="1134" w:right="1134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2A1"/>
    <w:multiLevelType w:val="hybridMultilevel"/>
    <w:tmpl w:val="67CEC7E8"/>
    <w:lvl w:ilvl="0" w:tplc="88FA5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820"/>
    <w:multiLevelType w:val="hybridMultilevel"/>
    <w:tmpl w:val="B614B85C"/>
    <w:lvl w:ilvl="0" w:tplc="03C4A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4970E3"/>
    <w:multiLevelType w:val="hybridMultilevel"/>
    <w:tmpl w:val="13EA4F44"/>
    <w:lvl w:ilvl="0" w:tplc="58A660E0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95010E"/>
    <w:multiLevelType w:val="hybridMultilevel"/>
    <w:tmpl w:val="E9482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02862"/>
    <w:multiLevelType w:val="hybridMultilevel"/>
    <w:tmpl w:val="AA200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B58F7"/>
    <w:multiLevelType w:val="hybridMultilevel"/>
    <w:tmpl w:val="8FE4B6A6"/>
    <w:lvl w:ilvl="0" w:tplc="84B237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4F"/>
    <w:rsid w:val="0000654F"/>
    <w:rsid w:val="00051833"/>
    <w:rsid w:val="0021414A"/>
    <w:rsid w:val="004F686E"/>
    <w:rsid w:val="009A6C81"/>
    <w:rsid w:val="00A7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68645C"/>
  <w15:chartTrackingRefBased/>
  <w15:docId w15:val="{3081109D-13E9-BA4A-95A1-3AFC8B8E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4F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54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Hồng Nga</dc:creator>
  <cp:keywords/>
  <dc:description/>
  <cp:lastModifiedBy>Nguyễn Thụy Hồng Nga</cp:lastModifiedBy>
  <cp:revision>1</cp:revision>
  <dcterms:created xsi:type="dcterms:W3CDTF">2021-12-05T14:54:00Z</dcterms:created>
  <dcterms:modified xsi:type="dcterms:W3CDTF">2021-12-05T14:55:00Z</dcterms:modified>
</cp:coreProperties>
</file>