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TIN HỌC QT 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Chủ đề 16: </w:t>
      </w:r>
      <w:r w:rsidDel="00000000" w:rsidR="00000000" w:rsidRPr="00000000">
        <w:rPr>
          <w:b w:val="1"/>
          <w:color w:val="333333"/>
          <w:rtl w:val="0"/>
        </w:rPr>
        <w:t xml:space="preserve">spelling and grammar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3720465</wp:posOffset>
            </wp:positionH>
            <wp:positionV relativeFrom="paragraph">
              <wp:posOffset>317500</wp:posOffset>
            </wp:positionV>
            <wp:extent cx="2750820" cy="406400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4064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ind w:left="360" w:firstLine="0"/>
        <w:rPr/>
      </w:pPr>
      <w:r w:rsidDel="00000000" w:rsidR="00000000" w:rsidRPr="00000000">
        <w:rPr>
          <w:rtl w:val="0"/>
        </w:rPr>
        <w:t xml:space="preserve">Thêm từ </w:t>
      </w:r>
      <w:r w:rsidDel="00000000" w:rsidR="00000000" w:rsidRPr="00000000">
        <w:rPr>
          <w:b w:val="1"/>
          <w:rtl w:val="0"/>
        </w:rPr>
        <w:t xml:space="preserve">FusionTomo </w:t>
      </w:r>
      <w:r w:rsidDel="00000000" w:rsidR="00000000" w:rsidRPr="00000000">
        <w:rPr>
          <w:rtl w:val="0"/>
        </w:rPr>
        <w:t xml:space="preserve">vào từ điển để nó không bị báo lổi chính tả nữa</w:t>
      </w:r>
    </w:p>
    <w:p w:rsidR="00000000" w:rsidDel="00000000" w:rsidP="00000000" w:rsidRDefault="00000000" w:rsidRPr="00000000" w14:paraId="00000004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360" w:firstLine="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Bước 1: 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Mở </w:t>
      </w:r>
      <w:r w:rsidDel="00000000" w:rsidR="00000000" w:rsidRPr="00000000">
        <w:rPr>
          <w:b w:val="1"/>
          <w:color w:val="333333"/>
          <w:sz w:val="24"/>
          <w:szCs w:val="24"/>
          <w:rtl w:val="0"/>
        </w:rPr>
        <w:t xml:space="preserve">Word</w:t>
      </w:r>
      <w:r w:rsidDel="00000000" w:rsidR="00000000" w:rsidRPr="00000000">
        <w:rPr>
          <w:color w:val="333333"/>
          <w:sz w:val="24"/>
          <w:szCs w:val="24"/>
          <w:rtl w:val="0"/>
        </w:rPr>
        <w:t xml:space="preserve"> &gt;</w:t>
      </w:r>
      <w:r w:rsidDel="00000000" w:rsidR="00000000" w:rsidRPr="00000000">
        <w:rPr>
          <w:color w:val="333333"/>
          <w:rtl w:val="0"/>
        </w:rPr>
        <w:t xml:space="preserve">File  Chọn </w:t>
      </w:r>
      <w:r w:rsidDel="00000000" w:rsidR="00000000" w:rsidRPr="00000000">
        <w:rPr>
          <w:b w:val="1"/>
          <w:color w:val="333333"/>
          <w:rtl w:val="0"/>
        </w:rPr>
        <w:t xml:space="preserve">Options</w:t>
      </w:r>
      <w:r w:rsidDel="00000000" w:rsidR="00000000" w:rsidRPr="00000000">
        <w:rPr>
          <w:color w:val="333333"/>
          <w:rtl w:val="0"/>
        </w:rPr>
        <w:t xml:space="preserve"> &gt; Chọn </w:t>
      </w:r>
      <w:r w:rsidDel="00000000" w:rsidR="00000000" w:rsidRPr="00000000">
        <w:rPr>
          <w:b w:val="1"/>
          <w:color w:val="333333"/>
          <w:rtl w:val="0"/>
        </w:rPr>
        <w:t xml:space="preserve">Proofing</w:t>
      </w:r>
      <w:r w:rsidDel="00000000" w:rsidR="00000000" w:rsidRPr="00000000">
        <w:rPr>
          <w:color w:val="333333"/>
          <w:rtl w:val="0"/>
        </w:rPr>
        <w:t xml:space="preserve"> &gt; Chọn ô </w:t>
      </w:r>
      <w:r w:rsidDel="00000000" w:rsidR="00000000" w:rsidRPr="00000000">
        <w:rPr>
          <w:b w:val="1"/>
          <w:color w:val="333333"/>
          <w:rtl w:val="0"/>
        </w:rPr>
        <w:t xml:space="preserve">Check spelling as you type</w:t>
      </w:r>
      <w:r w:rsidDel="00000000" w:rsidR="00000000" w:rsidRPr="00000000">
        <w:rPr>
          <w:color w:val="333333"/>
          <w:rtl w:val="0"/>
        </w:rPr>
        <w:t xml:space="preserve"> trong mục When correcting </w:t>
      </w:r>
      <w:r w:rsidDel="00000000" w:rsidR="00000000" w:rsidRPr="00000000">
        <w:rPr>
          <w:b w:val="1"/>
          <w:color w:val="333333"/>
          <w:rtl w:val="0"/>
        </w:rPr>
        <w:t xml:space="preserve">spelling and grammar</w:t>
      </w:r>
    </w:p>
    <w:p w:rsidR="00000000" w:rsidDel="00000000" w:rsidP="00000000" w:rsidRDefault="00000000" w:rsidRPr="00000000" w14:paraId="00000006">
      <w:pPr>
        <w:ind w:left="360" w:firstLine="0"/>
        <w:rPr>
          <w:b w:val="1"/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Bước 2: </w:t>
      </w:r>
      <w:r w:rsidDel="00000000" w:rsidR="00000000" w:rsidRPr="00000000">
        <w:rPr>
          <w:color w:val="333333"/>
          <w:rtl w:val="0"/>
        </w:rPr>
        <w:t xml:space="preserve">Trong phần </w:t>
      </w:r>
      <w:r w:rsidDel="00000000" w:rsidR="00000000" w:rsidRPr="00000000">
        <w:rPr>
          <w:b w:val="1"/>
          <w:color w:val="333333"/>
          <w:rtl w:val="0"/>
        </w:rPr>
        <w:t xml:space="preserve">When correcting spelling in Microsoft Office programs</w:t>
      </w:r>
      <w:r w:rsidDel="00000000" w:rsidR="00000000" w:rsidRPr="00000000">
        <w:rPr>
          <w:color w:val="333333"/>
          <w:rtl w:val="0"/>
        </w:rPr>
        <w:t xml:space="preserve">, nhấn chọn </w:t>
      </w:r>
      <w:r w:rsidDel="00000000" w:rsidR="00000000" w:rsidRPr="00000000">
        <w:rPr>
          <w:b w:val="1"/>
          <w:color w:val="333333"/>
          <w:rtl w:val="0"/>
        </w:rPr>
        <w:t xml:space="preserve">Custom Dictionaries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2663319</wp:posOffset>
            </wp:positionH>
            <wp:positionV relativeFrom="paragraph">
              <wp:posOffset>522071</wp:posOffset>
            </wp:positionV>
            <wp:extent cx="3046095" cy="695325"/>
            <wp:effectExtent b="12700" l="12700" r="12700" t="12700"/>
            <wp:wrapSquare wrapText="bothSides" distB="0" distT="0" distL="114300" distR="114300"/>
            <wp:docPr id="2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046095" cy="695325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419100</wp:posOffset>
                </wp:positionV>
                <wp:extent cx="203433" cy="455876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5250634" y="3558412"/>
                          <a:ext cx="190733" cy="443176"/>
                        </a:xfrm>
                        <a:prstGeom prst="straightConnector1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med" w="med" type="triangl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2882900</wp:posOffset>
                </wp:positionH>
                <wp:positionV relativeFrom="paragraph">
                  <wp:posOffset>419100</wp:posOffset>
                </wp:positionV>
                <wp:extent cx="203433" cy="455876"/>
                <wp:effectExtent b="0" l="0" r="0" t="0"/>
                <wp:wrapNone/>
                <wp:docPr id="1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3433" cy="45587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360" w:firstLine="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Bước 3</w:t>
      </w:r>
      <w:r w:rsidDel="00000000" w:rsidR="00000000" w:rsidRPr="00000000">
        <w:rPr>
          <w:color w:val="333333"/>
          <w:rtl w:val="0"/>
        </w:rPr>
        <w:t xml:space="preserve">: Chọn </w:t>
      </w:r>
      <w:r w:rsidDel="00000000" w:rsidR="00000000" w:rsidRPr="00000000">
        <w:rPr>
          <w:b w:val="1"/>
          <w:color w:val="333333"/>
          <w:rtl w:val="0"/>
        </w:rPr>
        <w:t xml:space="preserve">Edit Word List</w:t>
      </w:r>
      <w:r w:rsidDel="00000000" w:rsidR="00000000" w:rsidRPr="00000000">
        <w:rPr>
          <w:color w:val="333333"/>
          <w:rtl w:val="0"/>
        </w:rPr>
        <w:t xml:space="preserve"> phía bên tay phải</w:t>
      </w:r>
    </w:p>
    <w:p w:rsidR="00000000" w:rsidDel="00000000" w:rsidP="00000000" w:rsidRDefault="00000000" w:rsidRPr="00000000" w14:paraId="0000000B">
      <w:pPr>
        <w:ind w:left="360" w:firstLine="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Bước 4</w:t>
      </w:r>
      <w:r w:rsidDel="00000000" w:rsidR="00000000" w:rsidRPr="00000000">
        <w:rPr>
          <w:color w:val="333333"/>
          <w:rtl w:val="0"/>
        </w:rPr>
        <w:t xml:space="preserve">: Tại thanh Word(s), bạn nhập từ muốn </w:t>
      </w:r>
      <w:r w:rsidDel="00000000" w:rsidR="00000000" w:rsidRPr="00000000">
        <w:rPr>
          <w:b w:val="1"/>
          <w:color w:val="333333"/>
          <w:rtl w:val="0"/>
        </w:rPr>
        <w:t xml:space="preserve">thêm/xóa</w:t>
      </w:r>
      <w:r w:rsidDel="00000000" w:rsidR="00000000" w:rsidRPr="00000000">
        <w:rPr>
          <w:color w:val="333333"/>
          <w:rtl w:val="0"/>
        </w:rPr>
        <w:t xml:space="preserve"> nhé!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hd w:fill="ffffff" w:val="clear"/>
        <w:spacing w:after="0" w:before="28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Chọn </w:t>
      </w:r>
      <w:r w:rsidDel="00000000" w:rsidR="00000000" w:rsidRPr="00000000">
        <w:rPr>
          <w:b w:val="1"/>
          <w:color w:val="333333"/>
          <w:rtl w:val="0"/>
        </w:rPr>
        <w:t xml:space="preserve">Add</w:t>
      </w:r>
      <w:r w:rsidDel="00000000" w:rsidR="00000000" w:rsidRPr="00000000">
        <w:rPr>
          <w:color w:val="333333"/>
          <w:rtl w:val="0"/>
        </w:rPr>
        <w:t xml:space="preserve"> để thêm từ vừa nhập.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3392805</wp:posOffset>
            </wp:positionH>
            <wp:positionV relativeFrom="paragraph">
              <wp:posOffset>122554</wp:posOffset>
            </wp:positionV>
            <wp:extent cx="3155950" cy="1506220"/>
            <wp:effectExtent b="19050" l="19050" r="19050" t="19050"/>
            <wp:wrapSquare wrapText="bothSides" distB="0" distT="0" distL="114300" distR="11430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155950" cy="1506220"/>
                    </a:xfrm>
                    <a:prstGeom prst="rect"/>
                    <a:ln w="1905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hd w:fill="ffffff" w:val="clear"/>
        <w:spacing w:after="280" w:before="0" w:lineRule="auto"/>
        <w:ind w:left="720" w:hanging="360"/>
        <w:rPr>
          <w:color w:val="333333"/>
        </w:rPr>
      </w:pPr>
      <w:r w:rsidDel="00000000" w:rsidR="00000000" w:rsidRPr="00000000">
        <w:rPr>
          <w:color w:val="333333"/>
          <w:rtl w:val="0"/>
        </w:rPr>
        <w:t xml:space="preserve">Chọn </w:t>
      </w:r>
      <w:r w:rsidDel="00000000" w:rsidR="00000000" w:rsidRPr="00000000">
        <w:rPr>
          <w:b w:val="1"/>
          <w:color w:val="333333"/>
          <w:rtl w:val="0"/>
        </w:rPr>
        <w:t xml:space="preserve">Delete</w:t>
      </w:r>
      <w:r w:rsidDel="00000000" w:rsidR="00000000" w:rsidRPr="00000000">
        <w:rPr>
          <w:color w:val="333333"/>
          <w:rtl w:val="0"/>
        </w:rPr>
        <w:t xml:space="preserve"> để xóa từ được chọn.</w:t>
      </w:r>
    </w:p>
    <w:p w:rsidR="00000000" w:rsidDel="00000000" w:rsidP="00000000" w:rsidRDefault="00000000" w:rsidRPr="00000000" w14:paraId="0000000E">
      <w:pPr>
        <w:shd w:fill="ffffff" w:val="clear"/>
        <w:spacing w:after="280" w:before="280" w:lineRule="auto"/>
        <w:rPr>
          <w:color w:val="33333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360" w:firstLine="0"/>
        <w:rPr>
          <w:color w:val="333333"/>
        </w:rPr>
      </w:pPr>
      <w:r w:rsidDel="00000000" w:rsidR="00000000" w:rsidRPr="00000000">
        <w:rPr>
          <w:b w:val="1"/>
          <w:color w:val="333333"/>
          <w:rtl w:val="0"/>
        </w:rPr>
        <w:t xml:space="preserve">Bước 5</w:t>
      </w:r>
      <w:r w:rsidDel="00000000" w:rsidR="00000000" w:rsidRPr="00000000">
        <w:rPr>
          <w:color w:val="333333"/>
          <w:rtl w:val="0"/>
        </w:rPr>
        <w:t xml:space="preserve">: Chọn </w:t>
      </w:r>
      <w:r w:rsidDel="00000000" w:rsidR="00000000" w:rsidRPr="00000000">
        <w:rPr>
          <w:b w:val="1"/>
          <w:color w:val="333333"/>
          <w:rtl w:val="0"/>
        </w:rPr>
        <w:t xml:space="preserve">OK</w:t>
      </w:r>
      <w:r w:rsidDel="00000000" w:rsidR="00000000" w:rsidRPr="00000000">
        <w:rPr>
          <w:color w:val="333333"/>
          <w:rtl w:val="0"/>
        </w:rPr>
        <w:t xml:space="preserve"> để lưu lại cài đặt</w:t>
      </w:r>
    </w:p>
    <w:p w:rsidR="00000000" w:rsidDel="00000000" w:rsidP="00000000" w:rsidRDefault="00000000" w:rsidRPr="00000000" w14:paraId="00000010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36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8"/>
        <w:szCs w:val="28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