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97" w:rsidRDefault="00B31297" w:rsidP="00B31297">
      <w:pPr>
        <w:jc w:val="both"/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</w:pPr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 xml:space="preserve"> ỦY BAN NHÂN DÂN QUẬN PHÚ NHUẬN</w:t>
      </w:r>
    </w:p>
    <w:p w:rsidR="00B31297" w:rsidRDefault="00B31297" w:rsidP="00B31297">
      <w:pPr>
        <w:jc w:val="both"/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</w:pPr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TRƯỜNG THCS ĐỘC LẬP</w:t>
      </w:r>
    </w:p>
    <w:p w:rsidR="00B31297" w:rsidRDefault="00B31297" w:rsidP="00B31297">
      <w:pPr>
        <w:jc w:val="center"/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</w:pPr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HƯỚNG DẪN TỰ HỌC</w:t>
      </w:r>
    </w:p>
    <w:p w:rsidR="00B31297" w:rsidRDefault="00B31297" w:rsidP="00B31297">
      <w:pPr>
        <w:jc w:val="center"/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</w:pPr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MÔN: MỸ THUẬT</w:t>
      </w:r>
    </w:p>
    <w:p w:rsidR="00AA6642" w:rsidRDefault="00AA6642">
      <w:pP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</w:pPr>
      <w:r w:rsidRPr="00AA6642"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CHỦ ĐỀ 1 VẼ TRANH TĨNH VẬT</w:t>
      </w:r>
    </w:p>
    <w:p w:rsidR="00AA6642" w:rsidRDefault="00AA6642">
      <w:pP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</w:pPr>
      <w:r w:rsidRPr="00AA6642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>TIẾT 1</w:t>
      </w:r>
      <w:r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>:</w:t>
      </w:r>
      <w:r w:rsidRPr="00AA6642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 xml:space="preserve"> VẼ TĨNH VẬT LỌ HOA VÀ QUẢ</w:t>
      </w:r>
      <w:r w:rsidRPr="00AA6642"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 xml:space="preserve"> </w:t>
      </w:r>
      <w:bookmarkStart w:id="0" w:name="_GoBack"/>
      <w:bookmarkEnd w:id="0"/>
    </w:p>
    <w:p w:rsidR="00AA6642" w:rsidRDefault="00574A1A" w:rsidP="00574A1A">
      <w:pPr>
        <w:tabs>
          <w:tab w:val="left" w:pos="2700"/>
        </w:tabs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</w:pPr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ab/>
      </w:r>
      <w:proofErr w:type="spellStart"/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Vẽ</w:t>
      </w:r>
      <w:proofErr w:type="spellEnd"/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hình</w:t>
      </w:r>
      <w:proofErr w:type="spellEnd"/>
    </w:p>
    <w:p w:rsidR="00574A1A" w:rsidRDefault="00AA6642" w:rsidP="00AA6642">
      <w:pPr>
        <w:ind w:left="270"/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</w:pPr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I. </w:t>
      </w:r>
      <w:r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QUAN SÁT VÀ NHẬN XÉT:</w:t>
      </w:r>
    </w:p>
    <w:p w:rsidR="00AA6642" w:rsidRPr="00AA6642" w:rsidRDefault="00574A1A" w:rsidP="00AA6642">
      <w:pPr>
        <w:ind w:left="270"/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sát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sắp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xếp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mẵu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vật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sao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hợp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lý</w:t>
      </w:r>
      <w:proofErr w:type="gram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,có</w:t>
      </w:r>
      <w:proofErr w:type="spellEnd"/>
      <w:proofErr w:type="gram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mãng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chính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mãng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trước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sau</w:t>
      </w:r>
      <w:proofErr w:type="spellEnd"/>
      <w:r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.... </w:t>
      </w:r>
      <w:r w:rsidR="00AA6642" w:rsidRPr="00AA6642">
        <w:rPr>
          <w:rFonts w:ascii="VNI newroman" w:hAnsi="VNI newroman" w:cs="Arial"/>
          <w:color w:val="333333"/>
          <w:sz w:val="28"/>
          <w:szCs w:val="28"/>
        </w:rPr>
        <w:br/>
      </w:r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II. CÁCH VẼ</w:t>
      </w:r>
      <w:proofErr w:type="gram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:</w:t>
      </w:r>
      <w:proofErr w:type="gram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br/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Gồm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4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bước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</w:rPr>
        <w:br/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Bước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1: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Vẽ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khung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hình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chung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.</w:t>
      </w:r>
      <w:r w:rsidR="00AA6642" w:rsidRPr="00AA6642">
        <w:rPr>
          <w:rFonts w:ascii="VNI newroman" w:hAnsi="VNI newroman" w:cs="Arial"/>
          <w:color w:val="333333"/>
          <w:sz w:val="28"/>
          <w:szCs w:val="28"/>
        </w:rPr>
        <w:br/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Bước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2: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Vẽ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khung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hình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riêng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của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từng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vật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mẫu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.</w:t>
      </w:r>
      <w:r w:rsidR="00AA6642" w:rsidRPr="00AA6642">
        <w:rPr>
          <w:rFonts w:ascii="VNI newroman" w:hAnsi="VNI newroman" w:cs="Arial"/>
          <w:color w:val="333333"/>
          <w:sz w:val="28"/>
          <w:szCs w:val="28"/>
        </w:rPr>
        <w:br/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Bước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3: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Xác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định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tỉ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lệ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các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bộ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phận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vẽ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phác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hình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bằng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nét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thẳng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Nét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chính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).</w:t>
      </w:r>
      <w:r w:rsidR="00AA6642" w:rsidRPr="00AA6642">
        <w:rPr>
          <w:rFonts w:ascii="VNI newroman" w:hAnsi="VNI newroman" w:cs="Arial"/>
          <w:color w:val="333333"/>
          <w:sz w:val="28"/>
          <w:szCs w:val="28"/>
        </w:rPr>
        <w:br/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Bước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4: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Vẽ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chi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tiết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hoàn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chỉnh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hình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vẽ</w:t>
      </w:r>
      <w:proofErr w:type="spellEnd"/>
      <w:r w:rsidR="00AA6642" w:rsidRPr="00AA6642">
        <w:rPr>
          <w:rFonts w:ascii="VNI newroman" w:hAnsi="VNI newroman" w:cs="Arial"/>
          <w:color w:val="333333"/>
          <w:sz w:val="28"/>
          <w:szCs w:val="28"/>
          <w:shd w:val="clear" w:color="auto" w:fill="FFFFFF"/>
        </w:rPr>
        <w:t>.</w:t>
      </w:r>
      <w:r w:rsidR="00AA6642" w:rsidRPr="00AA6642">
        <w:rPr>
          <w:rFonts w:ascii="VNI newroman" w:hAnsi="VNI newroman" w:cs="Arial"/>
          <w:color w:val="333333"/>
          <w:sz w:val="28"/>
          <w:szCs w:val="28"/>
        </w:rPr>
        <w:br/>
      </w:r>
      <w:r w:rsidR="00AA6642" w:rsidRPr="00AA6642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III. THỰC HÀNH: </w:t>
      </w:r>
    </w:p>
    <w:p w:rsidR="00AA6642" w:rsidRPr="00AA6642" w:rsidRDefault="00AA6642" w:rsidP="00AA6642">
      <w:pPr>
        <w:ind w:left="360"/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</w:pPr>
    </w:p>
    <w:p w:rsidR="00574A1A" w:rsidRDefault="00AA6642" w:rsidP="00AA6642">
      <w:pPr>
        <w:ind w:left="360"/>
        <w:rPr>
          <w:rFonts w:ascii="VNI newroman" w:hAnsi="VNI newroman" w:cs="Arial"/>
          <w:color w:val="333333"/>
          <w:sz w:val="32"/>
          <w:szCs w:val="32"/>
          <w:shd w:val="clear" w:color="auto" w:fill="FFFFFF"/>
        </w:rPr>
      </w:pPr>
      <w:r w:rsidRPr="00574A1A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 xml:space="preserve">TIẾT </w:t>
      </w:r>
      <w:proofErr w:type="gramStart"/>
      <w:r w:rsidRPr="00574A1A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 xml:space="preserve">2 </w:t>
      </w:r>
      <w:r w:rsidR="00574A1A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>:</w:t>
      </w:r>
      <w:r w:rsidRPr="00574A1A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>VẼ</w:t>
      </w:r>
      <w:proofErr w:type="gramEnd"/>
      <w:r w:rsidRPr="00574A1A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 xml:space="preserve"> TĨNH VẬT</w:t>
      </w:r>
      <w:r w:rsidR="00574A1A">
        <w:rPr>
          <w:rFonts w:ascii="VNI newroman" w:hAnsi="VNI newroman" w:cs="Arial"/>
          <w:color w:val="333333"/>
          <w:sz w:val="36"/>
          <w:szCs w:val="36"/>
          <w:shd w:val="clear" w:color="auto" w:fill="FFFFFF"/>
        </w:rPr>
        <w:t xml:space="preserve"> LỌ HOA VÀ QUẢ</w:t>
      </w:r>
      <w:r w:rsidRPr="00AA6642">
        <w:rPr>
          <w:rFonts w:ascii="VNI newroman" w:hAnsi="VNI newroman" w:cs="Arial"/>
          <w:color w:val="333333"/>
          <w:sz w:val="32"/>
          <w:szCs w:val="32"/>
        </w:rPr>
        <w:br/>
      </w:r>
      <w:r w:rsidRPr="00AA6642">
        <w:rPr>
          <w:rFonts w:ascii="VNI newroman" w:hAnsi="VNI newroman" w:cs="Arial"/>
          <w:color w:val="333333"/>
          <w:sz w:val="24"/>
          <w:szCs w:val="24"/>
        </w:rPr>
        <w:br/>
      </w:r>
      <w:r w:rsidRPr="00AA6642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r w:rsid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  <w:proofErr w:type="spellStart"/>
      <w:r w:rsidRPr="00574A1A"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Vẽ</w:t>
      </w:r>
      <w:proofErr w:type="spellEnd"/>
      <w:r w:rsidRPr="00574A1A"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40"/>
          <w:szCs w:val="40"/>
          <w:shd w:val="clear" w:color="auto" w:fill="FFFFFF"/>
        </w:rPr>
        <w:t>màu</w:t>
      </w:r>
      <w:proofErr w:type="spellEnd"/>
      <w:r w:rsidRPr="00574A1A">
        <w:rPr>
          <w:rFonts w:ascii="VNI newroman" w:hAnsi="VNI newroman" w:cs="Arial"/>
          <w:color w:val="333333"/>
          <w:sz w:val="32"/>
          <w:szCs w:val="32"/>
          <w:shd w:val="clear" w:color="auto" w:fill="FFFFFF"/>
        </w:rPr>
        <w:t xml:space="preserve"> </w:t>
      </w:r>
    </w:p>
    <w:p w:rsidR="00062C8B" w:rsidRDefault="00AA6642" w:rsidP="00AA6642">
      <w:pPr>
        <w:ind w:left="360"/>
        <w:rPr>
          <w:rFonts w:ascii="VNI newroman" w:hAnsi="VNI newroman"/>
          <w:sz w:val="24"/>
          <w:szCs w:val="24"/>
        </w:rPr>
      </w:pPr>
      <w:r w:rsidRPr="00574A1A">
        <w:rPr>
          <w:rFonts w:ascii="VNI newroman" w:hAnsi="VNI newroman" w:cs="Arial"/>
          <w:color w:val="333333"/>
          <w:sz w:val="32"/>
          <w:szCs w:val="32"/>
        </w:rPr>
        <w:br/>
      </w:r>
      <w:r w:rsidRPr="00AA6642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I. QUAN SÁT VÀ NHẬN XÉT</w:t>
      </w:r>
      <w:proofErr w:type="gramStart"/>
      <w:r w:rsidRPr="00AA6642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:</w:t>
      </w:r>
      <w:proofErr w:type="gramEnd"/>
      <w:r w:rsidRPr="00AA6642">
        <w:rPr>
          <w:rFonts w:ascii="VNI newroman" w:hAnsi="VNI newroman" w:cs="Arial"/>
          <w:color w:val="333333"/>
          <w:sz w:val="24"/>
          <w:szCs w:val="24"/>
        </w:rPr>
        <w:br/>
      </w:r>
      <w:r w:rsidRPr="00AA6642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II. CÁCH VẼ:</w:t>
      </w:r>
      <w:r w:rsidRPr="00AA6642">
        <w:rPr>
          <w:rFonts w:ascii="VNI newroman" w:hAnsi="VNI newroman" w:cs="Arial"/>
          <w:color w:val="333333"/>
          <w:sz w:val="24"/>
          <w:szCs w:val="24"/>
        </w:rPr>
        <w:br/>
      </w:r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*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Vẽ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màu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cần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chú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ý</w:t>
      </w:r>
      <w:proofErr w:type="gram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:</w:t>
      </w:r>
      <w:proofErr w:type="gramEnd"/>
      <w:r w:rsidRPr="00574A1A">
        <w:rPr>
          <w:rFonts w:ascii="VNI newroman" w:hAnsi="VNI newroman" w:cs="Arial"/>
          <w:color w:val="333333"/>
          <w:sz w:val="24"/>
          <w:szCs w:val="24"/>
        </w:rPr>
        <w:br/>
      </w:r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+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Hướng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ánh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sáng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bóng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đổ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.</w:t>
      </w:r>
      <w:r w:rsidRPr="00574A1A">
        <w:rPr>
          <w:rFonts w:ascii="VNI newroman" w:hAnsi="VNI newroman" w:cs="Arial"/>
          <w:color w:val="333333"/>
          <w:sz w:val="24"/>
          <w:szCs w:val="24"/>
        </w:rPr>
        <w:br/>
      </w:r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+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sắc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độ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chuyển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của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màu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.</w:t>
      </w:r>
      <w:r w:rsidRPr="00574A1A">
        <w:rPr>
          <w:rFonts w:ascii="VNI newroman" w:hAnsi="VNI newroman" w:cs="Arial"/>
          <w:color w:val="333333"/>
          <w:sz w:val="24"/>
          <w:szCs w:val="24"/>
        </w:rPr>
        <w:br/>
      </w:r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+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Có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màu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nền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để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tạo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không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gian</w:t>
      </w:r>
      <w:proofErr w:type="spellEnd"/>
      <w:r w:rsidRPr="00574A1A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t>.</w:t>
      </w:r>
      <w:r w:rsidRPr="00574A1A">
        <w:rPr>
          <w:rFonts w:ascii="VNI newroman" w:hAnsi="VNI newroman" w:cs="Arial"/>
          <w:color w:val="333333"/>
          <w:sz w:val="24"/>
          <w:szCs w:val="24"/>
        </w:rPr>
        <w:br/>
      </w:r>
      <w:r w:rsidRPr="00574A1A">
        <w:rPr>
          <w:rFonts w:ascii="VNI newroman" w:hAnsi="VNI newroman" w:cs="Arial"/>
          <w:color w:val="333333"/>
          <w:sz w:val="24"/>
          <w:szCs w:val="24"/>
        </w:rPr>
        <w:br/>
      </w:r>
      <w:r w:rsidR="00574A1A" w:rsidRPr="00574A1A">
        <w:rPr>
          <w:rFonts w:ascii="VNI newroman" w:hAnsi="VNI newroman"/>
          <w:sz w:val="24"/>
          <w:szCs w:val="24"/>
        </w:rPr>
        <w:t xml:space="preserve">+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Chú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ý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đến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sự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tương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quan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giuẵ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các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màu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sắc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trong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mẫu</w:t>
      </w:r>
      <w:proofErr w:type="spellEnd"/>
      <w:r w:rsidR="00574A1A" w:rsidRPr="00574A1A">
        <w:rPr>
          <w:rFonts w:ascii="VNI newroman" w:hAnsi="VNI newroman"/>
          <w:sz w:val="24"/>
          <w:szCs w:val="24"/>
        </w:rPr>
        <w:t xml:space="preserve"> </w:t>
      </w:r>
      <w:proofErr w:type="spellStart"/>
      <w:r w:rsidR="00574A1A" w:rsidRPr="00574A1A">
        <w:rPr>
          <w:rFonts w:ascii="VNI newroman" w:hAnsi="VNI newroman"/>
          <w:sz w:val="24"/>
          <w:szCs w:val="24"/>
        </w:rPr>
        <w:t>vật</w:t>
      </w:r>
      <w:proofErr w:type="spellEnd"/>
    </w:p>
    <w:p w:rsidR="00574A1A" w:rsidRPr="00574A1A" w:rsidRDefault="00574A1A" w:rsidP="00AA6642">
      <w:pPr>
        <w:ind w:left="360"/>
        <w:rPr>
          <w:rFonts w:ascii="VNI newroman" w:hAnsi="VNI newroman"/>
          <w:sz w:val="24"/>
          <w:szCs w:val="24"/>
        </w:rPr>
      </w:pPr>
      <w:r w:rsidRPr="00AA6642">
        <w:rPr>
          <w:rFonts w:ascii="VNI newroman" w:hAnsi="VNI newroman" w:cs="Arial"/>
          <w:color w:val="333333"/>
          <w:sz w:val="24"/>
          <w:szCs w:val="24"/>
          <w:shd w:val="clear" w:color="auto" w:fill="FFFFFF"/>
        </w:rPr>
        <w:lastRenderedPageBreak/>
        <w:t xml:space="preserve">III. THỰC HÀNH: </w:t>
      </w:r>
      <w:r w:rsidRPr="00AA6642">
        <w:rPr>
          <w:rFonts w:ascii="VNI newroman" w:hAnsi="VNI newroman" w:cs="Arial"/>
          <w:color w:val="333333"/>
          <w:sz w:val="24"/>
          <w:szCs w:val="24"/>
        </w:rPr>
        <w:br/>
      </w:r>
    </w:p>
    <w:sectPr w:rsidR="00574A1A" w:rsidRPr="0057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 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C5AEC"/>
    <w:multiLevelType w:val="hybridMultilevel"/>
    <w:tmpl w:val="BBFAF9E4"/>
    <w:lvl w:ilvl="0" w:tplc="84B0EDC2">
      <w:start w:val="1"/>
      <w:numFmt w:val="upperRoman"/>
      <w:lvlText w:val="%1."/>
      <w:lvlJc w:val="left"/>
      <w:pPr>
        <w:ind w:left="99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42"/>
    <w:rsid w:val="00062C8B"/>
    <w:rsid w:val="00574A1A"/>
    <w:rsid w:val="00AA6642"/>
    <w:rsid w:val="00B3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2F36B-D472-4DE0-91AD-C815938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dcterms:created xsi:type="dcterms:W3CDTF">2021-09-05T09:14:00Z</dcterms:created>
  <dcterms:modified xsi:type="dcterms:W3CDTF">2021-09-07T09:09:00Z</dcterms:modified>
</cp:coreProperties>
</file>