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16" w:type="dxa"/>
        <w:tblInd w:w="-885" w:type="dxa"/>
        <w:tblLook w:val="01E0" w:firstRow="1" w:lastRow="1" w:firstColumn="1" w:lastColumn="1" w:noHBand="0" w:noVBand="0"/>
      </w:tblPr>
      <w:tblGrid>
        <w:gridCol w:w="4962"/>
        <w:gridCol w:w="5954"/>
      </w:tblGrid>
      <w:tr w:rsidR="00B13572" w:rsidRPr="00F213A6" w14:paraId="2144B547" w14:textId="77777777" w:rsidTr="00CD0F2F">
        <w:tc>
          <w:tcPr>
            <w:tcW w:w="4962" w:type="dxa"/>
            <w:shd w:val="clear" w:color="auto" w:fill="auto"/>
          </w:tcPr>
          <w:p w14:paraId="7D596B13" w14:textId="4DE3F4E4" w:rsidR="00F27A56" w:rsidRPr="00F27A56" w:rsidRDefault="00CD0F2F" w:rsidP="00F27A56">
            <w:pPr>
              <w:pStyle w:val="oncaDanhsch"/>
              <w:spacing w:line="240" w:lineRule="auto"/>
              <w:ind w:left="0"/>
              <w:jc w:val="center"/>
              <w:rPr>
                <w:sz w:val="26"/>
                <w:szCs w:val="26"/>
              </w:rPr>
            </w:pPr>
            <w:bookmarkStart w:id="0" w:name="_Hlk136382764"/>
            <w:r>
              <w:rPr>
                <w:sz w:val="26"/>
                <w:szCs w:val="26"/>
              </w:rPr>
              <w:t xml:space="preserve">            </w:t>
            </w:r>
            <w:r w:rsidR="00F27A56">
              <w:rPr>
                <w:sz w:val="26"/>
                <w:szCs w:val="26"/>
              </w:rPr>
              <w:t>UỶ BAN NHÂN DÂN</w:t>
            </w:r>
          </w:p>
          <w:p w14:paraId="49BCA932" w14:textId="4DC9B2FA" w:rsidR="008B1CE6" w:rsidRPr="008B1CE6" w:rsidRDefault="00CD0F2F" w:rsidP="00F27A56">
            <w:pPr>
              <w:pStyle w:val="oncaDanhsch"/>
              <w:spacing w:line="240" w:lineRule="auto"/>
              <w:ind w:left="0"/>
              <w:jc w:val="center"/>
              <w:rPr>
                <w:sz w:val="26"/>
                <w:szCs w:val="26"/>
              </w:rPr>
            </w:pPr>
            <w:r>
              <w:rPr>
                <w:sz w:val="26"/>
                <w:szCs w:val="26"/>
              </w:rPr>
              <w:t xml:space="preserve">            </w:t>
            </w:r>
            <w:r w:rsidR="00B13572" w:rsidRPr="008B1CE6">
              <w:rPr>
                <w:sz w:val="26"/>
                <w:szCs w:val="26"/>
              </w:rPr>
              <w:t>THÀNH PHỐ THỦ ĐỨC</w:t>
            </w:r>
          </w:p>
          <w:p w14:paraId="1644D196" w14:textId="49FAD0EC" w:rsidR="00B13572" w:rsidRPr="00CD0F2F" w:rsidRDefault="008B1CE6" w:rsidP="00F27A56">
            <w:pPr>
              <w:pStyle w:val="oncaDanhsch"/>
              <w:spacing w:line="240" w:lineRule="auto"/>
              <w:jc w:val="center"/>
              <w:rPr>
                <w:b/>
                <w:bCs/>
                <w:sz w:val="26"/>
                <w:szCs w:val="26"/>
              </w:rPr>
            </w:pPr>
            <w:r w:rsidRPr="008B1CE6">
              <w:rPr>
                <w:b/>
                <w:bCs/>
                <w:noProof/>
                <w:sz w:val="26"/>
                <w:szCs w:val="26"/>
              </w:rPr>
              <mc:AlternateContent>
                <mc:Choice Requires="wps">
                  <w:drawing>
                    <wp:anchor distT="0" distB="0" distL="114300" distR="114300" simplePos="0" relativeHeight="251657216" behindDoc="0" locked="0" layoutInCell="1" allowOverlap="1" wp14:anchorId="63EB345E" wp14:editId="100E5505">
                      <wp:simplePos x="0" y="0"/>
                      <wp:positionH relativeFrom="column">
                        <wp:posOffset>1352550</wp:posOffset>
                      </wp:positionH>
                      <wp:positionV relativeFrom="paragraph">
                        <wp:posOffset>219075</wp:posOffset>
                      </wp:positionV>
                      <wp:extent cx="889000" cy="0"/>
                      <wp:effectExtent l="0" t="0" r="2540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4ABE9"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17.25pt" to="176.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vFE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"/>
                  </w:pict>
                </mc:Fallback>
              </mc:AlternateContent>
            </w:r>
            <w:r w:rsidR="00B13572" w:rsidRPr="008B1CE6">
              <w:rPr>
                <w:b/>
                <w:bCs/>
                <w:sz w:val="26"/>
                <w:szCs w:val="26"/>
              </w:rPr>
              <w:t xml:space="preserve">TRƯỜNG </w:t>
            </w:r>
            <w:r w:rsidRPr="008B1CE6">
              <w:rPr>
                <w:b/>
                <w:bCs/>
                <w:sz w:val="26"/>
                <w:szCs w:val="26"/>
              </w:rPr>
              <w:t xml:space="preserve">THCS </w:t>
            </w:r>
            <w:r w:rsidR="00CD0F2F">
              <w:rPr>
                <w:b/>
                <w:bCs/>
                <w:sz w:val="26"/>
                <w:szCs w:val="26"/>
              </w:rPr>
              <w:t>GIỒNG ÔNG TỐ</w:t>
            </w:r>
          </w:p>
          <w:p w14:paraId="69C5A4B6" w14:textId="10E05E7C" w:rsidR="00B13572" w:rsidRPr="00CD0F2F" w:rsidRDefault="00CD0F2F" w:rsidP="00CD0F2F">
            <w:pPr>
              <w:tabs>
                <w:tab w:val="left" w:pos="0"/>
              </w:tabs>
              <w:spacing w:before="0" w:after="0" w:line="240" w:lineRule="auto"/>
              <w:jc w:val="center"/>
              <w:rPr>
                <w:bCs/>
                <w:sz w:val="24"/>
                <w:szCs w:val="24"/>
              </w:rPr>
            </w:pPr>
            <w:r>
              <w:rPr>
                <w:bCs/>
                <w:sz w:val="28"/>
                <w:szCs w:val="24"/>
              </w:rPr>
              <w:t xml:space="preserve">           </w:t>
            </w:r>
            <w:r w:rsidR="00B13572" w:rsidRPr="00F213A6">
              <w:rPr>
                <w:bCs/>
                <w:sz w:val="28"/>
                <w:szCs w:val="24"/>
              </w:rPr>
              <w:t>Số</w:t>
            </w:r>
            <w:r w:rsidR="00B13572">
              <w:rPr>
                <w:bCs/>
                <w:sz w:val="28"/>
                <w:szCs w:val="24"/>
              </w:rPr>
              <w:t xml:space="preserve">: </w:t>
            </w:r>
            <w:r>
              <w:rPr>
                <w:bCs/>
                <w:sz w:val="28"/>
                <w:szCs w:val="24"/>
              </w:rPr>
              <w:t>201</w:t>
            </w:r>
            <w:r w:rsidR="00B13572" w:rsidRPr="00F213A6">
              <w:rPr>
                <w:bCs/>
                <w:sz w:val="28"/>
                <w:szCs w:val="24"/>
              </w:rPr>
              <w:t>/</w:t>
            </w:r>
            <w:r w:rsidR="00B13572">
              <w:rPr>
                <w:bCs/>
                <w:sz w:val="28"/>
                <w:szCs w:val="24"/>
              </w:rPr>
              <w:t>BC</w:t>
            </w:r>
            <w:r w:rsidR="00B13572" w:rsidRPr="00F213A6">
              <w:rPr>
                <w:bCs/>
                <w:sz w:val="28"/>
                <w:szCs w:val="24"/>
              </w:rPr>
              <w:t>-</w:t>
            </w:r>
            <w:r w:rsidR="007E277F">
              <w:rPr>
                <w:bCs/>
                <w:sz w:val="28"/>
                <w:szCs w:val="24"/>
              </w:rPr>
              <w:t>THCS</w:t>
            </w:r>
            <w:r>
              <w:rPr>
                <w:bCs/>
                <w:sz w:val="28"/>
                <w:szCs w:val="24"/>
              </w:rPr>
              <w:t xml:space="preserve"> GOT</w:t>
            </w:r>
          </w:p>
        </w:tc>
        <w:tc>
          <w:tcPr>
            <w:tcW w:w="5954" w:type="dxa"/>
            <w:shd w:val="clear" w:color="auto" w:fill="auto"/>
          </w:tcPr>
          <w:p w14:paraId="5E4CC5F0" w14:textId="77777777" w:rsidR="00B13572" w:rsidRPr="004B0A9E" w:rsidRDefault="00B13572" w:rsidP="008B1CE6">
            <w:pPr>
              <w:tabs>
                <w:tab w:val="left" w:pos="0"/>
              </w:tabs>
              <w:spacing w:before="0" w:after="0" w:line="264" w:lineRule="auto"/>
              <w:ind w:left="176" w:hanging="176"/>
              <w:jc w:val="center"/>
              <w:rPr>
                <w:b/>
                <w:bCs/>
                <w:sz w:val="24"/>
                <w:szCs w:val="24"/>
              </w:rPr>
            </w:pPr>
            <w:r w:rsidRPr="004B0A9E">
              <w:rPr>
                <w:b/>
                <w:bCs/>
                <w:sz w:val="24"/>
                <w:szCs w:val="24"/>
              </w:rPr>
              <w:t>CỘNG HÒA XÃ HỘI CHỦ NGHĨA VIỆT NAM</w:t>
            </w:r>
          </w:p>
          <w:p w14:paraId="425270A3" w14:textId="46197EFC" w:rsidR="00B13572" w:rsidRPr="008B1CE6" w:rsidRDefault="004B0A9E" w:rsidP="00AD45AF">
            <w:pPr>
              <w:tabs>
                <w:tab w:val="left" w:pos="0"/>
              </w:tabs>
              <w:spacing w:before="0" w:after="0" w:line="264" w:lineRule="auto"/>
              <w:jc w:val="center"/>
              <w:rPr>
                <w:b/>
                <w:bCs/>
                <w:sz w:val="28"/>
                <w:szCs w:val="28"/>
              </w:rPr>
            </w:pPr>
            <w:r w:rsidRPr="00F213A6">
              <w:rPr>
                <w:b/>
                <w:bCs/>
                <w:noProof/>
                <w:sz w:val="28"/>
                <w:szCs w:val="24"/>
              </w:rPr>
              <mc:AlternateContent>
                <mc:Choice Requires="wps">
                  <w:drawing>
                    <wp:anchor distT="0" distB="0" distL="114300" distR="114300" simplePos="0" relativeHeight="251661312" behindDoc="0" locked="0" layoutInCell="1" allowOverlap="1" wp14:anchorId="59AEE53C" wp14:editId="3DB28EAA">
                      <wp:simplePos x="0" y="0"/>
                      <wp:positionH relativeFrom="column">
                        <wp:posOffset>778510</wp:posOffset>
                      </wp:positionH>
                      <wp:positionV relativeFrom="paragraph">
                        <wp:posOffset>217805</wp:posOffset>
                      </wp:positionV>
                      <wp:extent cx="2095018" cy="17362"/>
                      <wp:effectExtent l="0" t="0" r="19685" b="2095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5018" cy="173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88837" id="Line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pt,17.15pt" to="226.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"/>
                  </w:pict>
                </mc:Fallback>
              </mc:AlternateContent>
            </w:r>
            <w:r w:rsidR="00B13572" w:rsidRPr="008B1CE6">
              <w:rPr>
                <w:b/>
                <w:bCs/>
                <w:sz w:val="28"/>
                <w:szCs w:val="28"/>
              </w:rPr>
              <w:t>Độc lập Tự do – Hạnh phúc</w:t>
            </w:r>
          </w:p>
          <w:p w14:paraId="2CC60355" w14:textId="77777777" w:rsidR="00CD0F2F" w:rsidRDefault="00CD0F2F" w:rsidP="00CD0F2F">
            <w:pPr>
              <w:tabs>
                <w:tab w:val="left" w:pos="0"/>
              </w:tabs>
              <w:spacing w:before="0" w:after="0" w:line="264" w:lineRule="auto"/>
              <w:rPr>
                <w:b/>
                <w:bCs/>
                <w:sz w:val="28"/>
                <w:szCs w:val="24"/>
              </w:rPr>
            </w:pPr>
          </w:p>
          <w:p w14:paraId="00BE580E" w14:textId="0A958155" w:rsidR="00B13572" w:rsidRPr="00F213A6" w:rsidRDefault="00CD0F2F" w:rsidP="00CD0F2F">
            <w:pPr>
              <w:tabs>
                <w:tab w:val="left" w:pos="0"/>
              </w:tabs>
              <w:spacing w:before="0" w:after="0" w:line="264" w:lineRule="auto"/>
              <w:rPr>
                <w:bCs/>
                <w:i/>
                <w:sz w:val="24"/>
                <w:szCs w:val="24"/>
              </w:rPr>
            </w:pPr>
            <w:r>
              <w:rPr>
                <w:bCs/>
                <w:i/>
                <w:sz w:val="28"/>
                <w:szCs w:val="24"/>
              </w:rPr>
              <w:t xml:space="preserve"> </w:t>
            </w:r>
            <w:r w:rsidR="007E277F">
              <w:rPr>
                <w:bCs/>
                <w:i/>
                <w:sz w:val="28"/>
                <w:szCs w:val="24"/>
              </w:rPr>
              <w:t>Thành</w:t>
            </w:r>
            <w:r w:rsidR="007E277F">
              <w:rPr>
                <w:bCs/>
                <w:i/>
                <w:sz w:val="28"/>
                <w:szCs w:val="24"/>
                <w:lang w:val="vi-VN"/>
              </w:rPr>
              <w:t xml:space="preserve"> phố </w:t>
            </w:r>
            <w:r w:rsidR="00B13572">
              <w:rPr>
                <w:bCs/>
                <w:i/>
                <w:sz w:val="28"/>
                <w:szCs w:val="24"/>
              </w:rPr>
              <w:t>Thủ Đứ</w:t>
            </w:r>
            <w:r>
              <w:rPr>
                <w:bCs/>
                <w:i/>
                <w:sz w:val="28"/>
                <w:szCs w:val="24"/>
              </w:rPr>
              <w:t xml:space="preserve">c, ngày 28 </w:t>
            </w:r>
            <w:r w:rsidR="00B13572" w:rsidRPr="00F213A6">
              <w:rPr>
                <w:bCs/>
                <w:i/>
                <w:sz w:val="28"/>
                <w:szCs w:val="24"/>
              </w:rPr>
              <w:t xml:space="preserve">tháng </w:t>
            </w:r>
            <w:r w:rsidR="00B13572">
              <w:rPr>
                <w:bCs/>
                <w:i/>
                <w:sz w:val="28"/>
                <w:szCs w:val="24"/>
              </w:rPr>
              <w:t xml:space="preserve">5 </w:t>
            </w:r>
            <w:r w:rsidR="008B1CE6">
              <w:rPr>
                <w:bCs/>
                <w:i/>
                <w:sz w:val="28"/>
                <w:szCs w:val="24"/>
              </w:rPr>
              <w:t xml:space="preserve">năm </w:t>
            </w:r>
            <w:r>
              <w:rPr>
                <w:bCs/>
                <w:i/>
                <w:sz w:val="28"/>
                <w:szCs w:val="24"/>
              </w:rPr>
              <w:t>2021</w:t>
            </w:r>
          </w:p>
        </w:tc>
      </w:tr>
      <w:bookmarkEnd w:id="0"/>
    </w:tbl>
    <w:p w14:paraId="2AA2B953" w14:textId="77777777" w:rsidR="00B13572" w:rsidRDefault="00B13572" w:rsidP="006C02A8">
      <w:pPr>
        <w:tabs>
          <w:tab w:val="left" w:pos="0"/>
        </w:tabs>
        <w:spacing w:before="0" w:after="0" w:line="340" w:lineRule="exact"/>
        <w:rPr>
          <w:b/>
          <w:bCs/>
          <w:sz w:val="28"/>
          <w:szCs w:val="28"/>
        </w:rPr>
      </w:pPr>
    </w:p>
    <w:p w14:paraId="0EA3DFF2" w14:textId="77777777" w:rsidR="0075150B" w:rsidRDefault="00E75AF5" w:rsidP="007A32DC">
      <w:pPr>
        <w:tabs>
          <w:tab w:val="left" w:pos="0"/>
        </w:tabs>
        <w:spacing w:before="0" w:after="0" w:line="340" w:lineRule="exact"/>
        <w:ind w:firstLine="720"/>
        <w:jc w:val="center"/>
        <w:rPr>
          <w:b/>
          <w:bCs/>
          <w:sz w:val="28"/>
          <w:szCs w:val="28"/>
        </w:rPr>
      </w:pPr>
      <w:r>
        <w:rPr>
          <w:b/>
          <w:bCs/>
          <w:sz w:val="28"/>
          <w:szCs w:val="28"/>
        </w:rPr>
        <w:tab/>
      </w:r>
    </w:p>
    <w:p w14:paraId="10D62D9A" w14:textId="3FD2FDD6" w:rsidR="009B5482" w:rsidRDefault="009D16D6" w:rsidP="007A32DC">
      <w:pPr>
        <w:tabs>
          <w:tab w:val="left" w:pos="0"/>
        </w:tabs>
        <w:spacing w:before="0" w:after="0" w:line="340" w:lineRule="exact"/>
        <w:ind w:firstLine="720"/>
        <w:jc w:val="center"/>
        <w:rPr>
          <w:b/>
          <w:bCs/>
          <w:sz w:val="30"/>
          <w:szCs w:val="30"/>
        </w:rPr>
      </w:pPr>
      <w:r w:rsidRPr="0075150B">
        <w:rPr>
          <w:b/>
          <w:bCs/>
          <w:sz w:val="30"/>
          <w:szCs w:val="30"/>
        </w:rPr>
        <w:t>BÁO CÁO</w:t>
      </w:r>
    </w:p>
    <w:p w14:paraId="78C967CA" w14:textId="7A6273FE" w:rsidR="004B0A9E" w:rsidRDefault="004B0A9E" w:rsidP="007A32DC">
      <w:pPr>
        <w:tabs>
          <w:tab w:val="left" w:pos="0"/>
        </w:tabs>
        <w:spacing w:before="0" w:after="0" w:line="340" w:lineRule="exact"/>
        <w:ind w:firstLine="720"/>
        <w:jc w:val="center"/>
        <w:rPr>
          <w:b/>
          <w:bCs/>
          <w:sz w:val="30"/>
          <w:szCs w:val="30"/>
          <w:lang w:val="vi-VN"/>
        </w:rPr>
      </w:pPr>
      <w:r>
        <w:rPr>
          <w:b/>
          <w:bCs/>
          <w:sz w:val="30"/>
          <w:szCs w:val="30"/>
        </w:rPr>
        <w:t>Kết</w:t>
      </w:r>
      <w:r>
        <w:rPr>
          <w:b/>
          <w:bCs/>
          <w:sz w:val="30"/>
          <w:szCs w:val="30"/>
          <w:lang w:val="vi-VN"/>
        </w:rPr>
        <w:t xml:space="preserve"> quả thực hiện cải tiến chất lượng giáo dục</w:t>
      </w:r>
    </w:p>
    <w:p w14:paraId="23845D8D" w14:textId="40873C1D" w:rsidR="004B0A9E" w:rsidRPr="00CD0F2F" w:rsidRDefault="004B0A9E" w:rsidP="007A32DC">
      <w:pPr>
        <w:tabs>
          <w:tab w:val="left" w:pos="0"/>
        </w:tabs>
        <w:spacing w:before="0" w:after="0" w:line="340" w:lineRule="exact"/>
        <w:ind w:firstLine="720"/>
        <w:jc w:val="center"/>
        <w:rPr>
          <w:b/>
          <w:bCs/>
          <w:sz w:val="30"/>
          <w:szCs w:val="30"/>
        </w:rPr>
      </w:pPr>
      <w:r>
        <w:rPr>
          <w:b/>
          <w:bCs/>
          <w:sz w:val="30"/>
          <w:szCs w:val="30"/>
          <w:lang w:val="vi-VN"/>
        </w:rPr>
        <w:t>Năm học 20</w:t>
      </w:r>
      <w:r w:rsidR="00CD0F2F">
        <w:rPr>
          <w:b/>
          <w:bCs/>
          <w:sz w:val="30"/>
          <w:szCs w:val="30"/>
        </w:rPr>
        <w:t>20</w:t>
      </w:r>
      <w:r>
        <w:rPr>
          <w:b/>
          <w:bCs/>
          <w:sz w:val="30"/>
          <w:szCs w:val="30"/>
          <w:lang w:val="vi-VN"/>
        </w:rPr>
        <w:t xml:space="preserve"> </w:t>
      </w:r>
      <w:r w:rsidR="00CD0F2F">
        <w:rPr>
          <w:b/>
          <w:bCs/>
          <w:sz w:val="30"/>
          <w:szCs w:val="30"/>
        </w:rPr>
        <w:t>-</w:t>
      </w:r>
      <w:r>
        <w:rPr>
          <w:b/>
          <w:bCs/>
          <w:sz w:val="30"/>
          <w:szCs w:val="30"/>
          <w:lang w:val="vi-VN"/>
        </w:rPr>
        <w:t xml:space="preserve"> 20</w:t>
      </w:r>
      <w:r w:rsidR="00CD0F2F">
        <w:rPr>
          <w:b/>
          <w:bCs/>
          <w:sz w:val="30"/>
          <w:szCs w:val="30"/>
        </w:rPr>
        <w:t>21</w:t>
      </w:r>
    </w:p>
    <w:p w14:paraId="029B0ACA" w14:textId="2F5FD691" w:rsidR="00403F2A" w:rsidRDefault="00403F2A" w:rsidP="001A31C9">
      <w:pPr>
        <w:pStyle w:val="Normal14pt"/>
        <w:spacing w:before="0" w:after="0" w:line="340" w:lineRule="exact"/>
        <w:ind w:firstLine="709"/>
        <w:jc w:val="center"/>
        <w:rPr>
          <w:b/>
          <w:lang w:val="en-US"/>
        </w:rPr>
      </w:pPr>
      <w:r>
        <w:rPr>
          <w:b/>
          <w:noProof/>
          <w:lang w:val="en-US" w:eastAsia="en-US"/>
        </w:rPr>
        <mc:AlternateContent>
          <mc:Choice Requires="wps">
            <w:drawing>
              <wp:anchor distT="0" distB="0" distL="114300" distR="114300" simplePos="0" relativeHeight="251659264" behindDoc="0" locked="0" layoutInCell="1" allowOverlap="1" wp14:anchorId="1F80D04C" wp14:editId="357268CD">
                <wp:simplePos x="0" y="0"/>
                <wp:positionH relativeFrom="column">
                  <wp:posOffset>2669540</wp:posOffset>
                </wp:positionH>
                <wp:positionV relativeFrom="paragraph">
                  <wp:posOffset>97155</wp:posOffset>
                </wp:positionV>
                <wp:extent cx="1012190" cy="5715"/>
                <wp:effectExtent l="0" t="0" r="35560" b="32385"/>
                <wp:wrapNone/>
                <wp:docPr id="1601530678" name="Straight Connector 1"/>
                <wp:cNvGraphicFramePr/>
                <a:graphic xmlns:a="http://schemas.openxmlformats.org/drawingml/2006/main">
                  <a:graphicData uri="http://schemas.microsoft.com/office/word/2010/wordprocessingShape">
                    <wps:wsp>
                      <wps:cNvCnPr/>
                      <wps:spPr>
                        <a:xfrm>
                          <a:off x="0" y="0"/>
                          <a:ext cx="1012190"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373EA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2pt,7.65pt" to="289.9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" strokecolor="black [3200]" strokeweight=".5pt">
                <v:stroke joinstyle="miter"/>
              </v:line>
            </w:pict>
          </mc:Fallback>
        </mc:AlternateContent>
      </w:r>
    </w:p>
    <w:p w14:paraId="2E8946E7" w14:textId="4D963FB8" w:rsidR="00D35C11" w:rsidRPr="005F6575" w:rsidRDefault="00855016" w:rsidP="004B0A9E">
      <w:pPr>
        <w:pStyle w:val="Normal14pt"/>
        <w:numPr>
          <w:ilvl w:val="0"/>
          <w:numId w:val="31"/>
        </w:numPr>
        <w:spacing w:before="0" w:after="0" w:line="380" w:lineRule="exact"/>
        <w:ind w:left="426" w:hanging="426"/>
        <w:rPr>
          <w:b/>
          <w:lang w:val="en-US"/>
        </w:rPr>
      </w:pPr>
      <w:r w:rsidRPr="005F6575">
        <w:rPr>
          <w:b/>
          <w:lang w:val="en-US"/>
        </w:rPr>
        <w:t>Đặc điểm nhà trường</w:t>
      </w:r>
    </w:p>
    <w:p w14:paraId="2EFA2626" w14:textId="3DC7C5DE" w:rsidR="00855016" w:rsidRDefault="00855016" w:rsidP="004B0A9E">
      <w:pPr>
        <w:pStyle w:val="Normal14pt"/>
        <w:numPr>
          <w:ilvl w:val="0"/>
          <w:numId w:val="33"/>
        </w:numPr>
        <w:spacing w:before="0" w:after="0" w:line="380" w:lineRule="exact"/>
        <w:ind w:left="426" w:hanging="426"/>
        <w:rPr>
          <w:b/>
          <w:bCs/>
          <w:i/>
          <w:iCs/>
          <w:lang w:val="en-US"/>
        </w:rPr>
      </w:pPr>
      <w:r w:rsidRPr="004B0A9E">
        <w:rPr>
          <w:b/>
          <w:bCs/>
          <w:i/>
          <w:iCs/>
          <w:lang w:val="en-US"/>
        </w:rPr>
        <w:t>Tình hình giáo viên</w:t>
      </w:r>
    </w:p>
    <w:p w14:paraId="53FEE55D" w14:textId="77777777" w:rsidR="00726805" w:rsidRPr="00726805" w:rsidRDefault="00726805" w:rsidP="00726805">
      <w:pPr>
        <w:pStyle w:val="Normal14pt"/>
        <w:spacing w:before="0" w:after="0" w:line="380" w:lineRule="exact"/>
        <w:ind w:left="426"/>
        <w:rPr>
          <w:bCs/>
          <w:iCs/>
          <w:lang w:val="en-US"/>
        </w:rPr>
      </w:pPr>
      <w:r w:rsidRPr="00726805">
        <w:rPr>
          <w:bCs/>
          <w:iCs/>
          <w:lang w:val="en-US"/>
        </w:rPr>
        <w:t>- Tổng số cán bộ giáo viên: 63 chính thức, 04 giáo viên thỉnh giảng.</w:t>
      </w:r>
    </w:p>
    <w:p w14:paraId="74B1FAFF" w14:textId="166A007B" w:rsidR="00726805" w:rsidRPr="00726805" w:rsidRDefault="00726805" w:rsidP="00726805">
      <w:pPr>
        <w:pStyle w:val="Normal14pt"/>
        <w:spacing w:before="0" w:after="0" w:line="380" w:lineRule="exact"/>
        <w:ind w:left="426"/>
        <w:rPr>
          <w:bCs/>
          <w:iCs/>
          <w:lang w:val="en-US"/>
        </w:rPr>
      </w:pPr>
      <w:r w:rsidRPr="00726805">
        <w:rPr>
          <w:bCs/>
          <w:iCs/>
          <w:lang w:val="en-US"/>
        </w:rPr>
        <w:t>Trong đó:</w:t>
      </w:r>
    </w:p>
    <w:p w14:paraId="6AF6FD26" w14:textId="77777777" w:rsidR="00726805" w:rsidRPr="00726805" w:rsidRDefault="00726805" w:rsidP="00726805">
      <w:pPr>
        <w:pStyle w:val="Normal14pt"/>
        <w:spacing w:before="0" w:after="0" w:line="380" w:lineRule="exact"/>
        <w:ind w:left="426"/>
        <w:rPr>
          <w:bCs/>
          <w:iCs/>
          <w:lang w:val="en-US"/>
        </w:rPr>
      </w:pPr>
      <w:r w:rsidRPr="00726805">
        <w:rPr>
          <w:bCs/>
          <w:iCs/>
          <w:lang w:val="en-US"/>
        </w:rPr>
        <w:t>+ Cán bộ quản lý 03 (Trình độ Thạc sĩ: 01, ĐH 02)</w:t>
      </w:r>
    </w:p>
    <w:p w14:paraId="205A8608" w14:textId="77777777" w:rsidR="00726805" w:rsidRPr="00726805" w:rsidRDefault="00726805" w:rsidP="00726805">
      <w:pPr>
        <w:pStyle w:val="Normal14pt"/>
        <w:spacing w:before="0" w:after="0" w:line="380" w:lineRule="exact"/>
        <w:ind w:left="426"/>
        <w:rPr>
          <w:bCs/>
          <w:iCs/>
          <w:lang w:val="en-US"/>
        </w:rPr>
      </w:pPr>
      <w:r w:rsidRPr="00726805">
        <w:rPr>
          <w:bCs/>
          <w:iCs/>
          <w:lang w:val="en-US"/>
        </w:rPr>
        <w:t>+ Nhân viên hành chính: 09 (Trình độ ĐH: 01, CĐ: 01, TC: 03, trình độ phổ thông: 04).</w:t>
      </w:r>
    </w:p>
    <w:p w14:paraId="4BD491AF" w14:textId="77777777" w:rsidR="00726805" w:rsidRPr="00726805" w:rsidRDefault="00726805" w:rsidP="00726805">
      <w:pPr>
        <w:pStyle w:val="Normal14pt"/>
        <w:spacing w:before="0" w:after="0" w:line="380" w:lineRule="exact"/>
        <w:ind w:left="426"/>
        <w:rPr>
          <w:bCs/>
          <w:iCs/>
          <w:lang w:val="en-US"/>
        </w:rPr>
      </w:pPr>
      <w:r w:rsidRPr="00726805">
        <w:rPr>
          <w:bCs/>
          <w:iCs/>
          <w:lang w:val="en-US"/>
        </w:rPr>
        <w:t>+ Tổng phụ trách (Trợ lý thanh niên): 01 (Đại học)</w:t>
      </w:r>
    </w:p>
    <w:p w14:paraId="34E5C9EE" w14:textId="77777777" w:rsidR="00726805" w:rsidRPr="00726805" w:rsidRDefault="00726805" w:rsidP="00726805">
      <w:pPr>
        <w:pStyle w:val="Normal14pt"/>
        <w:spacing w:before="0" w:after="0" w:line="380" w:lineRule="exact"/>
        <w:ind w:left="426"/>
        <w:rPr>
          <w:bCs/>
          <w:iCs/>
          <w:lang w:val="en-US"/>
        </w:rPr>
      </w:pPr>
      <w:r w:rsidRPr="00726805">
        <w:rPr>
          <w:bCs/>
          <w:iCs/>
          <w:lang w:val="en-US"/>
        </w:rPr>
        <w:t>+ Giáo viên trực tiếp đứng lớp 49 giáo viên trường và 04 giáo viên thỉnh giảng.</w:t>
      </w:r>
    </w:p>
    <w:p w14:paraId="6E8083C1" w14:textId="77777777" w:rsidR="00726805" w:rsidRPr="00726805" w:rsidRDefault="00726805" w:rsidP="00726805">
      <w:pPr>
        <w:pStyle w:val="Normal14pt"/>
        <w:spacing w:before="0" w:after="0" w:line="380" w:lineRule="exact"/>
        <w:ind w:left="426"/>
        <w:rPr>
          <w:bCs/>
          <w:iCs/>
          <w:lang w:val="en-US"/>
        </w:rPr>
      </w:pPr>
      <w:r w:rsidRPr="00726805">
        <w:rPr>
          <w:bCs/>
          <w:iCs/>
          <w:lang w:val="en-US"/>
        </w:rPr>
        <w:t>- Trình độ giáo viên: 1,89% giáo viên có trình độ thạc sĩ;  90,57% giáo viên có trình độ Đại học; 9,43% giáo viên có trình độ cao đẳng.</w:t>
      </w:r>
    </w:p>
    <w:p w14:paraId="534B6A37" w14:textId="410ADD6F" w:rsidR="00726805" w:rsidRPr="00726805" w:rsidRDefault="00726805" w:rsidP="00726805">
      <w:pPr>
        <w:pStyle w:val="Normal14pt"/>
        <w:spacing w:before="0" w:after="0" w:line="380" w:lineRule="exact"/>
        <w:ind w:left="426"/>
        <w:rPr>
          <w:bCs/>
          <w:iCs/>
          <w:lang w:val="en-US"/>
        </w:rPr>
      </w:pPr>
      <w:r w:rsidRPr="00726805">
        <w:rPr>
          <w:bCs/>
          <w:iCs/>
          <w:lang w:val="en-US"/>
        </w:rPr>
        <w:t xml:space="preserve">- Tỷ lệ giáo viên/lớp: 1,89.   </w:t>
      </w:r>
    </w:p>
    <w:tbl>
      <w:tblPr>
        <w:tblW w:w="1018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792"/>
        <w:gridCol w:w="530"/>
        <w:gridCol w:w="683"/>
        <w:gridCol w:w="683"/>
        <w:gridCol w:w="730"/>
        <w:gridCol w:w="525"/>
        <w:gridCol w:w="621"/>
        <w:gridCol w:w="621"/>
        <w:gridCol w:w="1010"/>
        <w:gridCol w:w="591"/>
        <w:gridCol w:w="590"/>
        <w:gridCol w:w="605"/>
        <w:gridCol w:w="706"/>
        <w:gridCol w:w="807"/>
      </w:tblGrid>
      <w:tr w:rsidR="00726805" w:rsidRPr="00726805" w14:paraId="2C242042" w14:textId="77777777" w:rsidTr="00726805">
        <w:tc>
          <w:tcPr>
            <w:tcW w:w="694" w:type="dxa"/>
            <w:vMerge w:val="restart"/>
            <w:shd w:val="clear" w:color="auto" w:fill="auto"/>
            <w:vAlign w:val="center"/>
          </w:tcPr>
          <w:p w14:paraId="0F36976D" w14:textId="77777777" w:rsidR="00726805" w:rsidRPr="00726805" w:rsidRDefault="00726805" w:rsidP="0019530B">
            <w:pPr>
              <w:spacing w:after="120"/>
              <w:jc w:val="center"/>
              <w:rPr>
                <w:sz w:val="28"/>
                <w:szCs w:val="28"/>
              </w:rPr>
            </w:pPr>
            <w:r w:rsidRPr="00726805">
              <w:rPr>
                <w:sz w:val="28"/>
                <w:szCs w:val="28"/>
              </w:rPr>
              <w:t>TS GV</w:t>
            </w:r>
          </w:p>
        </w:tc>
        <w:tc>
          <w:tcPr>
            <w:tcW w:w="9494" w:type="dxa"/>
            <w:gridSpan w:val="14"/>
            <w:shd w:val="clear" w:color="auto" w:fill="auto"/>
          </w:tcPr>
          <w:p w14:paraId="3C5BE31A" w14:textId="77777777" w:rsidR="00726805" w:rsidRPr="00726805" w:rsidRDefault="00726805" w:rsidP="0019530B">
            <w:pPr>
              <w:spacing w:after="120"/>
              <w:jc w:val="center"/>
              <w:rPr>
                <w:sz w:val="28"/>
                <w:szCs w:val="28"/>
              </w:rPr>
            </w:pPr>
            <w:r w:rsidRPr="00726805">
              <w:rPr>
                <w:sz w:val="28"/>
                <w:szCs w:val="28"/>
              </w:rPr>
              <w:t>Số Giáo viên theo môn</w:t>
            </w:r>
          </w:p>
        </w:tc>
      </w:tr>
      <w:tr w:rsidR="00726805" w:rsidRPr="00726805" w14:paraId="3FEF4314" w14:textId="77777777" w:rsidTr="00726805">
        <w:tc>
          <w:tcPr>
            <w:tcW w:w="694" w:type="dxa"/>
            <w:vMerge/>
            <w:shd w:val="clear" w:color="auto" w:fill="auto"/>
          </w:tcPr>
          <w:p w14:paraId="00F64638" w14:textId="77777777" w:rsidR="00726805" w:rsidRPr="00726805" w:rsidRDefault="00726805" w:rsidP="0019530B">
            <w:pPr>
              <w:spacing w:after="120"/>
              <w:jc w:val="both"/>
              <w:rPr>
                <w:i/>
                <w:sz w:val="28"/>
                <w:szCs w:val="28"/>
              </w:rPr>
            </w:pPr>
          </w:p>
        </w:tc>
        <w:tc>
          <w:tcPr>
            <w:tcW w:w="792" w:type="dxa"/>
            <w:shd w:val="clear" w:color="auto" w:fill="auto"/>
          </w:tcPr>
          <w:p w14:paraId="02F07557" w14:textId="77777777" w:rsidR="00726805" w:rsidRPr="00726805" w:rsidRDefault="00726805" w:rsidP="0019530B">
            <w:pPr>
              <w:spacing w:after="120"/>
              <w:rPr>
                <w:sz w:val="28"/>
                <w:szCs w:val="28"/>
              </w:rPr>
            </w:pPr>
            <w:r w:rsidRPr="00726805">
              <w:rPr>
                <w:sz w:val="28"/>
                <w:szCs w:val="28"/>
              </w:rPr>
              <w:t>Toán</w:t>
            </w:r>
          </w:p>
        </w:tc>
        <w:tc>
          <w:tcPr>
            <w:tcW w:w="530" w:type="dxa"/>
            <w:shd w:val="clear" w:color="auto" w:fill="auto"/>
          </w:tcPr>
          <w:p w14:paraId="5DD2376A" w14:textId="77777777" w:rsidR="00726805" w:rsidRPr="00726805" w:rsidRDefault="00726805" w:rsidP="0019530B">
            <w:pPr>
              <w:spacing w:after="120"/>
              <w:rPr>
                <w:sz w:val="28"/>
                <w:szCs w:val="28"/>
              </w:rPr>
            </w:pPr>
            <w:r w:rsidRPr="00726805">
              <w:rPr>
                <w:sz w:val="28"/>
                <w:szCs w:val="28"/>
              </w:rPr>
              <w:t>Lý</w:t>
            </w:r>
          </w:p>
        </w:tc>
        <w:tc>
          <w:tcPr>
            <w:tcW w:w="683" w:type="dxa"/>
            <w:shd w:val="clear" w:color="auto" w:fill="auto"/>
          </w:tcPr>
          <w:p w14:paraId="64A4B44F" w14:textId="77777777" w:rsidR="00726805" w:rsidRPr="00726805" w:rsidRDefault="00726805" w:rsidP="0019530B">
            <w:pPr>
              <w:spacing w:after="120"/>
              <w:rPr>
                <w:sz w:val="28"/>
                <w:szCs w:val="28"/>
              </w:rPr>
            </w:pPr>
            <w:r w:rsidRPr="00726805">
              <w:rPr>
                <w:sz w:val="28"/>
                <w:szCs w:val="28"/>
              </w:rPr>
              <w:t>Hóa</w:t>
            </w:r>
          </w:p>
        </w:tc>
        <w:tc>
          <w:tcPr>
            <w:tcW w:w="683" w:type="dxa"/>
            <w:shd w:val="clear" w:color="auto" w:fill="auto"/>
          </w:tcPr>
          <w:p w14:paraId="1DA62147" w14:textId="77777777" w:rsidR="00726805" w:rsidRPr="00726805" w:rsidRDefault="00726805" w:rsidP="0019530B">
            <w:pPr>
              <w:spacing w:after="120"/>
              <w:rPr>
                <w:sz w:val="28"/>
                <w:szCs w:val="28"/>
              </w:rPr>
            </w:pPr>
            <w:r w:rsidRPr="00726805">
              <w:rPr>
                <w:sz w:val="28"/>
                <w:szCs w:val="28"/>
              </w:rPr>
              <w:t>Văn</w:t>
            </w:r>
          </w:p>
        </w:tc>
        <w:tc>
          <w:tcPr>
            <w:tcW w:w="730" w:type="dxa"/>
            <w:shd w:val="clear" w:color="auto" w:fill="auto"/>
          </w:tcPr>
          <w:p w14:paraId="09576DD3" w14:textId="77777777" w:rsidR="00726805" w:rsidRPr="00726805" w:rsidRDefault="00726805" w:rsidP="0019530B">
            <w:pPr>
              <w:spacing w:after="120"/>
              <w:rPr>
                <w:sz w:val="28"/>
                <w:szCs w:val="28"/>
              </w:rPr>
            </w:pPr>
            <w:r w:rsidRPr="00726805">
              <w:rPr>
                <w:sz w:val="28"/>
                <w:szCs w:val="28"/>
              </w:rPr>
              <w:t>Sinh</w:t>
            </w:r>
          </w:p>
        </w:tc>
        <w:tc>
          <w:tcPr>
            <w:tcW w:w="525" w:type="dxa"/>
            <w:shd w:val="clear" w:color="auto" w:fill="auto"/>
          </w:tcPr>
          <w:p w14:paraId="7A1CE0A3" w14:textId="77777777" w:rsidR="00726805" w:rsidRPr="00726805" w:rsidRDefault="00726805" w:rsidP="0019530B">
            <w:pPr>
              <w:spacing w:after="120"/>
              <w:rPr>
                <w:sz w:val="28"/>
                <w:szCs w:val="28"/>
              </w:rPr>
            </w:pPr>
            <w:r w:rsidRPr="00726805">
              <w:rPr>
                <w:sz w:val="28"/>
                <w:szCs w:val="28"/>
              </w:rPr>
              <w:t>Sử</w:t>
            </w:r>
          </w:p>
        </w:tc>
        <w:tc>
          <w:tcPr>
            <w:tcW w:w="621" w:type="dxa"/>
            <w:shd w:val="clear" w:color="auto" w:fill="auto"/>
          </w:tcPr>
          <w:p w14:paraId="40E2B4C4" w14:textId="77777777" w:rsidR="00726805" w:rsidRPr="00726805" w:rsidRDefault="00726805" w:rsidP="0019530B">
            <w:pPr>
              <w:spacing w:after="120"/>
              <w:rPr>
                <w:sz w:val="28"/>
                <w:szCs w:val="28"/>
              </w:rPr>
            </w:pPr>
            <w:r w:rsidRPr="00726805">
              <w:rPr>
                <w:sz w:val="28"/>
                <w:szCs w:val="28"/>
              </w:rPr>
              <w:t>Địa</w:t>
            </w:r>
          </w:p>
        </w:tc>
        <w:tc>
          <w:tcPr>
            <w:tcW w:w="621" w:type="dxa"/>
            <w:shd w:val="clear" w:color="auto" w:fill="auto"/>
          </w:tcPr>
          <w:p w14:paraId="543D9E3D" w14:textId="77777777" w:rsidR="00726805" w:rsidRPr="00726805" w:rsidRDefault="00726805" w:rsidP="0019530B">
            <w:pPr>
              <w:spacing w:after="120"/>
              <w:rPr>
                <w:sz w:val="28"/>
                <w:szCs w:val="28"/>
              </w:rPr>
            </w:pPr>
            <w:r w:rsidRPr="00726805">
              <w:rPr>
                <w:sz w:val="28"/>
                <w:szCs w:val="28"/>
              </w:rPr>
              <w:t>NN</w:t>
            </w:r>
          </w:p>
        </w:tc>
        <w:tc>
          <w:tcPr>
            <w:tcW w:w="1010" w:type="dxa"/>
            <w:shd w:val="clear" w:color="auto" w:fill="auto"/>
          </w:tcPr>
          <w:p w14:paraId="5AEC7E99" w14:textId="77777777" w:rsidR="00726805" w:rsidRPr="00726805" w:rsidRDefault="00726805" w:rsidP="0019530B">
            <w:pPr>
              <w:spacing w:after="120"/>
              <w:rPr>
                <w:sz w:val="28"/>
                <w:szCs w:val="28"/>
              </w:rPr>
            </w:pPr>
            <w:r w:rsidRPr="00726805">
              <w:rPr>
                <w:sz w:val="28"/>
                <w:szCs w:val="28"/>
              </w:rPr>
              <w:t>GDCD</w:t>
            </w:r>
          </w:p>
        </w:tc>
        <w:tc>
          <w:tcPr>
            <w:tcW w:w="591" w:type="dxa"/>
            <w:shd w:val="clear" w:color="auto" w:fill="auto"/>
          </w:tcPr>
          <w:p w14:paraId="3DC197C3" w14:textId="77777777" w:rsidR="00726805" w:rsidRPr="00726805" w:rsidRDefault="00726805" w:rsidP="0019530B">
            <w:pPr>
              <w:spacing w:after="120"/>
              <w:rPr>
                <w:sz w:val="28"/>
                <w:szCs w:val="28"/>
              </w:rPr>
            </w:pPr>
            <w:r w:rsidRPr="00726805">
              <w:rPr>
                <w:sz w:val="28"/>
                <w:szCs w:val="28"/>
              </w:rPr>
              <w:t>TD</w:t>
            </w:r>
          </w:p>
        </w:tc>
        <w:tc>
          <w:tcPr>
            <w:tcW w:w="590" w:type="dxa"/>
            <w:shd w:val="clear" w:color="auto" w:fill="auto"/>
          </w:tcPr>
          <w:p w14:paraId="46E7E80F" w14:textId="77777777" w:rsidR="00726805" w:rsidRPr="00726805" w:rsidRDefault="00726805" w:rsidP="0019530B">
            <w:pPr>
              <w:spacing w:after="120"/>
              <w:rPr>
                <w:sz w:val="28"/>
                <w:szCs w:val="28"/>
              </w:rPr>
            </w:pPr>
            <w:r w:rsidRPr="00726805">
              <w:rPr>
                <w:sz w:val="28"/>
                <w:szCs w:val="28"/>
              </w:rPr>
              <w:t>TH</w:t>
            </w:r>
          </w:p>
        </w:tc>
        <w:tc>
          <w:tcPr>
            <w:tcW w:w="605" w:type="dxa"/>
            <w:shd w:val="clear" w:color="auto" w:fill="auto"/>
          </w:tcPr>
          <w:p w14:paraId="49BE6795" w14:textId="77777777" w:rsidR="00726805" w:rsidRPr="00726805" w:rsidRDefault="00726805" w:rsidP="0019530B">
            <w:pPr>
              <w:spacing w:after="120"/>
              <w:rPr>
                <w:sz w:val="28"/>
                <w:szCs w:val="28"/>
              </w:rPr>
            </w:pPr>
            <w:r w:rsidRPr="00726805">
              <w:rPr>
                <w:sz w:val="28"/>
                <w:szCs w:val="28"/>
              </w:rPr>
              <w:t>CN</w:t>
            </w:r>
          </w:p>
        </w:tc>
        <w:tc>
          <w:tcPr>
            <w:tcW w:w="706" w:type="dxa"/>
            <w:shd w:val="clear" w:color="auto" w:fill="auto"/>
          </w:tcPr>
          <w:p w14:paraId="28989AB1" w14:textId="77777777" w:rsidR="00726805" w:rsidRPr="00726805" w:rsidRDefault="00726805" w:rsidP="0019530B">
            <w:pPr>
              <w:spacing w:after="120"/>
              <w:rPr>
                <w:sz w:val="28"/>
                <w:szCs w:val="28"/>
              </w:rPr>
            </w:pPr>
            <w:r w:rsidRPr="00726805">
              <w:rPr>
                <w:sz w:val="28"/>
                <w:szCs w:val="28"/>
              </w:rPr>
              <w:t>MT</w:t>
            </w:r>
          </w:p>
        </w:tc>
        <w:tc>
          <w:tcPr>
            <w:tcW w:w="807" w:type="dxa"/>
          </w:tcPr>
          <w:p w14:paraId="017350CC" w14:textId="77777777" w:rsidR="00726805" w:rsidRPr="00726805" w:rsidRDefault="00726805" w:rsidP="0019530B">
            <w:pPr>
              <w:spacing w:after="120"/>
              <w:rPr>
                <w:sz w:val="28"/>
                <w:szCs w:val="28"/>
              </w:rPr>
            </w:pPr>
            <w:r w:rsidRPr="00726805">
              <w:rPr>
                <w:sz w:val="28"/>
                <w:szCs w:val="28"/>
              </w:rPr>
              <w:t>Nhạc</w:t>
            </w:r>
          </w:p>
        </w:tc>
      </w:tr>
      <w:tr w:rsidR="00726805" w:rsidRPr="00726805" w14:paraId="7A3717B9" w14:textId="77777777" w:rsidTr="00726805">
        <w:tc>
          <w:tcPr>
            <w:tcW w:w="694" w:type="dxa"/>
            <w:shd w:val="clear" w:color="auto" w:fill="auto"/>
          </w:tcPr>
          <w:p w14:paraId="58ED2D1C" w14:textId="77777777" w:rsidR="00726805" w:rsidRPr="00726805" w:rsidRDefault="00726805" w:rsidP="0019530B">
            <w:pPr>
              <w:spacing w:after="120"/>
              <w:jc w:val="center"/>
              <w:rPr>
                <w:b/>
                <w:sz w:val="28"/>
                <w:szCs w:val="28"/>
              </w:rPr>
            </w:pPr>
            <w:r w:rsidRPr="00726805">
              <w:rPr>
                <w:b/>
                <w:sz w:val="28"/>
                <w:szCs w:val="28"/>
              </w:rPr>
              <w:t>53</w:t>
            </w:r>
          </w:p>
        </w:tc>
        <w:tc>
          <w:tcPr>
            <w:tcW w:w="792" w:type="dxa"/>
            <w:shd w:val="clear" w:color="auto" w:fill="auto"/>
          </w:tcPr>
          <w:p w14:paraId="1DE85E1F" w14:textId="77777777" w:rsidR="00726805" w:rsidRPr="00726805" w:rsidRDefault="00726805" w:rsidP="0019530B">
            <w:pPr>
              <w:spacing w:after="120"/>
              <w:jc w:val="center"/>
              <w:rPr>
                <w:b/>
                <w:sz w:val="28"/>
                <w:szCs w:val="28"/>
              </w:rPr>
            </w:pPr>
            <w:r w:rsidRPr="00726805">
              <w:rPr>
                <w:b/>
                <w:sz w:val="28"/>
                <w:szCs w:val="28"/>
              </w:rPr>
              <w:t>8</w:t>
            </w:r>
          </w:p>
        </w:tc>
        <w:tc>
          <w:tcPr>
            <w:tcW w:w="530" w:type="dxa"/>
            <w:shd w:val="clear" w:color="auto" w:fill="auto"/>
          </w:tcPr>
          <w:p w14:paraId="766F81A8" w14:textId="77777777" w:rsidR="00726805" w:rsidRPr="00726805" w:rsidRDefault="00726805" w:rsidP="0019530B">
            <w:pPr>
              <w:spacing w:after="120"/>
              <w:jc w:val="center"/>
              <w:rPr>
                <w:b/>
                <w:sz w:val="28"/>
                <w:szCs w:val="28"/>
              </w:rPr>
            </w:pPr>
            <w:r w:rsidRPr="00726805">
              <w:rPr>
                <w:b/>
                <w:sz w:val="28"/>
                <w:szCs w:val="28"/>
              </w:rPr>
              <w:t>2</w:t>
            </w:r>
          </w:p>
        </w:tc>
        <w:tc>
          <w:tcPr>
            <w:tcW w:w="683" w:type="dxa"/>
            <w:shd w:val="clear" w:color="auto" w:fill="auto"/>
          </w:tcPr>
          <w:p w14:paraId="2ECE054A" w14:textId="77777777" w:rsidR="00726805" w:rsidRPr="00726805" w:rsidRDefault="00726805" w:rsidP="0019530B">
            <w:pPr>
              <w:spacing w:after="120"/>
              <w:jc w:val="center"/>
              <w:rPr>
                <w:b/>
                <w:sz w:val="28"/>
                <w:szCs w:val="28"/>
              </w:rPr>
            </w:pPr>
            <w:r w:rsidRPr="00726805">
              <w:rPr>
                <w:b/>
                <w:sz w:val="28"/>
                <w:szCs w:val="28"/>
              </w:rPr>
              <w:t>2</w:t>
            </w:r>
          </w:p>
        </w:tc>
        <w:tc>
          <w:tcPr>
            <w:tcW w:w="683" w:type="dxa"/>
            <w:shd w:val="clear" w:color="auto" w:fill="auto"/>
          </w:tcPr>
          <w:p w14:paraId="30ADBA15" w14:textId="77777777" w:rsidR="00726805" w:rsidRPr="00726805" w:rsidRDefault="00726805" w:rsidP="0019530B">
            <w:pPr>
              <w:spacing w:after="120"/>
              <w:jc w:val="center"/>
              <w:rPr>
                <w:b/>
                <w:sz w:val="28"/>
                <w:szCs w:val="28"/>
              </w:rPr>
            </w:pPr>
            <w:r w:rsidRPr="00726805">
              <w:rPr>
                <w:b/>
                <w:sz w:val="28"/>
                <w:szCs w:val="28"/>
              </w:rPr>
              <w:t>9</w:t>
            </w:r>
          </w:p>
        </w:tc>
        <w:tc>
          <w:tcPr>
            <w:tcW w:w="730" w:type="dxa"/>
            <w:shd w:val="clear" w:color="auto" w:fill="auto"/>
          </w:tcPr>
          <w:p w14:paraId="13C87513" w14:textId="77777777" w:rsidR="00726805" w:rsidRPr="00726805" w:rsidRDefault="00726805" w:rsidP="0019530B">
            <w:pPr>
              <w:spacing w:after="120"/>
              <w:jc w:val="center"/>
              <w:rPr>
                <w:b/>
                <w:sz w:val="28"/>
                <w:szCs w:val="28"/>
              </w:rPr>
            </w:pPr>
            <w:r w:rsidRPr="00726805">
              <w:rPr>
                <w:b/>
                <w:sz w:val="28"/>
                <w:szCs w:val="28"/>
              </w:rPr>
              <w:t>4</w:t>
            </w:r>
          </w:p>
        </w:tc>
        <w:tc>
          <w:tcPr>
            <w:tcW w:w="525" w:type="dxa"/>
            <w:shd w:val="clear" w:color="auto" w:fill="auto"/>
          </w:tcPr>
          <w:p w14:paraId="0C400B49" w14:textId="77777777" w:rsidR="00726805" w:rsidRPr="00726805" w:rsidRDefault="00726805" w:rsidP="0019530B">
            <w:pPr>
              <w:spacing w:after="120"/>
              <w:jc w:val="center"/>
              <w:rPr>
                <w:b/>
                <w:sz w:val="28"/>
                <w:szCs w:val="28"/>
              </w:rPr>
            </w:pPr>
            <w:r w:rsidRPr="00726805">
              <w:rPr>
                <w:b/>
                <w:sz w:val="28"/>
                <w:szCs w:val="28"/>
              </w:rPr>
              <w:t>3</w:t>
            </w:r>
          </w:p>
        </w:tc>
        <w:tc>
          <w:tcPr>
            <w:tcW w:w="621" w:type="dxa"/>
            <w:shd w:val="clear" w:color="auto" w:fill="auto"/>
          </w:tcPr>
          <w:p w14:paraId="0FFD9789" w14:textId="77777777" w:rsidR="00726805" w:rsidRPr="00726805" w:rsidRDefault="00726805" w:rsidP="0019530B">
            <w:pPr>
              <w:spacing w:after="120"/>
              <w:jc w:val="center"/>
              <w:rPr>
                <w:b/>
                <w:sz w:val="28"/>
                <w:szCs w:val="28"/>
              </w:rPr>
            </w:pPr>
            <w:r w:rsidRPr="00726805">
              <w:rPr>
                <w:b/>
                <w:sz w:val="28"/>
                <w:szCs w:val="28"/>
              </w:rPr>
              <w:t>3</w:t>
            </w:r>
          </w:p>
        </w:tc>
        <w:tc>
          <w:tcPr>
            <w:tcW w:w="621" w:type="dxa"/>
            <w:shd w:val="clear" w:color="auto" w:fill="auto"/>
          </w:tcPr>
          <w:p w14:paraId="0EAB1619" w14:textId="77777777" w:rsidR="00726805" w:rsidRPr="00726805" w:rsidRDefault="00726805" w:rsidP="0019530B">
            <w:pPr>
              <w:spacing w:after="120"/>
              <w:jc w:val="center"/>
              <w:rPr>
                <w:b/>
                <w:sz w:val="28"/>
                <w:szCs w:val="28"/>
              </w:rPr>
            </w:pPr>
            <w:r w:rsidRPr="00726805">
              <w:rPr>
                <w:b/>
                <w:sz w:val="28"/>
                <w:szCs w:val="28"/>
              </w:rPr>
              <w:t>6</w:t>
            </w:r>
          </w:p>
        </w:tc>
        <w:tc>
          <w:tcPr>
            <w:tcW w:w="1010" w:type="dxa"/>
            <w:shd w:val="clear" w:color="auto" w:fill="auto"/>
          </w:tcPr>
          <w:p w14:paraId="547B80D1" w14:textId="77777777" w:rsidR="00726805" w:rsidRPr="00726805" w:rsidRDefault="00726805" w:rsidP="0019530B">
            <w:pPr>
              <w:spacing w:after="120"/>
              <w:jc w:val="center"/>
              <w:rPr>
                <w:b/>
                <w:sz w:val="28"/>
                <w:szCs w:val="28"/>
              </w:rPr>
            </w:pPr>
            <w:r w:rsidRPr="00726805">
              <w:rPr>
                <w:b/>
                <w:sz w:val="28"/>
                <w:szCs w:val="28"/>
              </w:rPr>
              <w:t>2</w:t>
            </w:r>
          </w:p>
        </w:tc>
        <w:tc>
          <w:tcPr>
            <w:tcW w:w="591" w:type="dxa"/>
            <w:shd w:val="clear" w:color="auto" w:fill="auto"/>
          </w:tcPr>
          <w:p w14:paraId="2109B38F" w14:textId="77777777" w:rsidR="00726805" w:rsidRPr="00726805" w:rsidRDefault="00726805" w:rsidP="0019530B">
            <w:pPr>
              <w:spacing w:after="120"/>
              <w:jc w:val="center"/>
              <w:rPr>
                <w:b/>
                <w:sz w:val="28"/>
                <w:szCs w:val="28"/>
              </w:rPr>
            </w:pPr>
            <w:r w:rsidRPr="00726805">
              <w:rPr>
                <w:b/>
                <w:sz w:val="28"/>
                <w:szCs w:val="28"/>
              </w:rPr>
              <w:t>3</w:t>
            </w:r>
          </w:p>
        </w:tc>
        <w:tc>
          <w:tcPr>
            <w:tcW w:w="590" w:type="dxa"/>
            <w:shd w:val="clear" w:color="auto" w:fill="auto"/>
          </w:tcPr>
          <w:p w14:paraId="0C3A426E" w14:textId="77777777" w:rsidR="00726805" w:rsidRPr="00726805" w:rsidRDefault="00726805" w:rsidP="0019530B">
            <w:pPr>
              <w:spacing w:after="120"/>
              <w:jc w:val="center"/>
              <w:rPr>
                <w:b/>
                <w:sz w:val="28"/>
                <w:szCs w:val="28"/>
              </w:rPr>
            </w:pPr>
            <w:r w:rsidRPr="00726805">
              <w:rPr>
                <w:b/>
                <w:sz w:val="28"/>
                <w:szCs w:val="28"/>
              </w:rPr>
              <w:t>3</w:t>
            </w:r>
          </w:p>
        </w:tc>
        <w:tc>
          <w:tcPr>
            <w:tcW w:w="605" w:type="dxa"/>
            <w:shd w:val="clear" w:color="auto" w:fill="auto"/>
          </w:tcPr>
          <w:p w14:paraId="32132265" w14:textId="77777777" w:rsidR="00726805" w:rsidRPr="00726805" w:rsidRDefault="00726805" w:rsidP="0019530B">
            <w:pPr>
              <w:spacing w:after="120"/>
              <w:jc w:val="center"/>
              <w:rPr>
                <w:b/>
                <w:sz w:val="28"/>
                <w:szCs w:val="28"/>
              </w:rPr>
            </w:pPr>
            <w:r w:rsidRPr="00726805">
              <w:rPr>
                <w:b/>
                <w:sz w:val="28"/>
                <w:szCs w:val="28"/>
              </w:rPr>
              <w:t>4</w:t>
            </w:r>
          </w:p>
        </w:tc>
        <w:tc>
          <w:tcPr>
            <w:tcW w:w="706" w:type="dxa"/>
            <w:shd w:val="clear" w:color="auto" w:fill="auto"/>
          </w:tcPr>
          <w:p w14:paraId="231B4B85" w14:textId="77777777" w:rsidR="00726805" w:rsidRPr="00726805" w:rsidRDefault="00726805" w:rsidP="0019530B">
            <w:pPr>
              <w:spacing w:after="120"/>
              <w:jc w:val="center"/>
              <w:rPr>
                <w:b/>
                <w:sz w:val="28"/>
                <w:szCs w:val="28"/>
              </w:rPr>
            </w:pPr>
            <w:r w:rsidRPr="00726805">
              <w:rPr>
                <w:b/>
                <w:sz w:val="28"/>
                <w:szCs w:val="28"/>
              </w:rPr>
              <w:t>2</w:t>
            </w:r>
          </w:p>
        </w:tc>
        <w:tc>
          <w:tcPr>
            <w:tcW w:w="807" w:type="dxa"/>
          </w:tcPr>
          <w:p w14:paraId="692CE416" w14:textId="77777777" w:rsidR="00726805" w:rsidRPr="00726805" w:rsidRDefault="00726805" w:rsidP="0019530B">
            <w:pPr>
              <w:spacing w:after="120"/>
              <w:jc w:val="center"/>
              <w:rPr>
                <w:b/>
                <w:sz w:val="28"/>
                <w:szCs w:val="28"/>
              </w:rPr>
            </w:pPr>
            <w:r w:rsidRPr="00726805">
              <w:rPr>
                <w:b/>
                <w:sz w:val="28"/>
                <w:szCs w:val="28"/>
              </w:rPr>
              <w:t>2</w:t>
            </w:r>
          </w:p>
        </w:tc>
      </w:tr>
    </w:tbl>
    <w:p w14:paraId="27C4A3AC" w14:textId="498B8384" w:rsidR="00855016" w:rsidRDefault="00855016" w:rsidP="004B0A9E">
      <w:pPr>
        <w:pStyle w:val="Normal14pt"/>
        <w:numPr>
          <w:ilvl w:val="0"/>
          <w:numId w:val="33"/>
        </w:numPr>
        <w:spacing w:before="0" w:after="0" w:line="380" w:lineRule="exact"/>
        <w:ind w:left="426" w:hanging="426"/>
        <w:rPr>
          <w:b/>
          <w:bCs/>
          <w:i/>
          <w:iCs/>
          <w:lang w:val="en-US"/>
        </w:rPr>
      </w:pPr>
      <w:r w:rsidRPr="004B0A9E">
        <w:rPr>
          <w:b/>
          <w:bCs/>
          <w:i/>
          <w:iCs/>
          <w:lang w:val="en-US"/>
        </w:rPr>
        <w:t>Tình hình học sinh</w:t>
      </w:r>
    </w:p>
    <w:p w14:paraId="01A585DA" w14:textId="482AD966" w:rsidR="004B0A9E" w:rsidRPr="00726805" w:rsidRDefault="00726805" w:rsidP="00726805">
      <w:pPr>
        <w:pStyle w:val="Normal14pt"/>
        <w:numPr>
          <w:ilvl w:val="0"/>
          <w:numId w:val="35"/>
        </w:numPr>
        <w:spacing w:before="0" w:after="0" w:line="380" w:lineRule="exact"/>
        <w:rPr>
          <w:bCs/>
          <w:iCs/>
          <w:lang w:val="en-US"/>
        </w:rPr>
      </w:pPr>
      <w:r w:rsidRPr="00726805">
        <w:rPr>
          <w:bCs/>
          <w:iCs/>
          <w:lang w:val="en-US"/>
        </w:rPr>
        <w:t>Tổng số học sinh: 1045 học sinh</w:t>
      </w:r>
    </w:p>
    <w:p w14:paraId="3147FBA0" w14:textId="49BF7F92" w:rsidR="00726805" w:rsidRPr="00726805" w:rsidRDefault="00726805" w:rsidP="00726805">
      <w:pPr>
        <w:pStyle w:val="Normal14pt"/>
        <w:spacing w:before="0" w:after="0" w:line="380" w:lineRule="exact"/>
        <w:ind w:left="851"/>
        <w:rPr>
          <w:bCs/>
          <w:iCs/>
          <w:lang w:val="en-US"/>
        </w:rPr>
      </w:pPr>
      <w:r w:rsidRPr="00726805">
        <w:rPr>
          <w:bCs/>
          <w:iCs/>
          <w:lang w:val="en-US"/>
        </w:rPr>
        <w:t>Khối 6: 258 học sinh</w:t>
      </w:r>
    </w:p>
    <w:p w14:paraId="05CC5C8A" w14:textId="280FCC34" w:rsidR="00726805" w:rsidRPr="00726805" w:rsidRDefault="00726805" w:rsidP="00726805">
      <w:pPr>
        <w:pStyle w:val="Normal14pt"/>
        <w:spacing w:before="0" w:after="0" w:line="380" w:lineRule="exact"/>
        <w:ind w:left="851"/>
        <w:rPr>
          <w:bCs/>
          <w:iCs/>
          <w:lang w:val="en-US"/>
        </w:rPr>
      </w:pPr>
      <w:r w:rsidRPr="00726805">
        <w:rPr>
          <w:bCs/>
          <w:iCs/>
          <w:lang w:val="en-US"/>
        </w:rPr>
        <w:t>Khối 7: 286 học sinh</w:t>
      </w:r>
    </w:p>
    <w:p w14:paraId="277556D9" w14:textId="65FFE691" w:rsidR="00726805" w:rsidRPr="00726805" w:rsidRDefault="00726805" w:rsidP="00726805">
      <w:pPr>
        <w:pStyle w:val="Normal14pt"/>
        <w:spacing w:before="0" w:after="0" w:line="380" w:lineRule="exact"/>
        <w:ind w:left="851"/>
        <w:rPr>
          <w:bCs/>
          <w:iCs/>
          <w:lang w:val="en-US"/>
        </w:rPr>
      </w:pPr>
      <w:r w:rsidRPr="00726805">
        <w:rPr>
          <w:bCs/>
          <w:iCs/>
          <w:lang w:val="en-US"/>
        </w:rPr>
        <w:t xml:space="preserve">Khối </w:t>
      </w:r>
      <w:r w:rsidRPr="00726805">
        <w:rPr>
          <w:bCs/>
          <w:iCs/>
          <w:lang w:val="en-US"/>
        </w:rPr>
        <w:t>8</w:t>
      </w:r>
      <w:r w:rsidRPr="00726805">
        <w:rPr>
          <w:bCs/>
          <w:iCs/>
          <w:lang w:val="en-US"/>
        </w:rPr>
        <w:t>: 2</w:t>
      </w:r>
      <w:r w:rsidRPr="00726805">
        <w:rPr>
          <w:bCs/>
          <w:iCs/>
          <w:lang w:val="en-US"/>
        </w:rPr>
        <w:t>45</w:t>
      </w:r>
      <w:r w:rsidRPr="00726805">
        <w:rPr>
          <w:bCs/>
          <w:iCs/>
          <w:lang w:val="en-US"/>
        </w:rPr>
        <w:t xml:space="preserve"> học sinh</w:t>
      </w:r>
    </w:p>
    <w:p w14:paraId="2D16FD1F" w14:textId="65F96ACC" w:rsidR="00726805" w:rsidRDefault="00726805" w:rsidP="00726805">
      <w:pPr>
        <w:pStyle w:val="Normal14pt"/>
        <w:spacing w:before="0" w:after="0" w:line="380" w:lineRule="exact"/>
        <w:ind w:left="851"/>
        <w:rPr>
          <w:bCs/>
          <w:iCs/>
          <w:lang w:val="en-US"/>
        </w:rPr>
      </w:pPr>
      <w:r w:rsidRPr="00726805">
        <w:rPr>
          <w:bCs/>
          <w:iCs/>
          <w:lang w:val="en-US"/>
        </w:rPr>
        <w:t xml:space="preserve">Khối </w:t>
      </w:r>
      <w:r w:rsidRPr="00726805">
        <w:rPr>
          <w:bCs/>
          <w:iCs/>
          <w:lang w:val="en-US"/>
        </w:rPr>
        <w:t>9</w:t>
      </w:r>
      <w:r w:rsidRPr="00726805">
        <w:rPr>
          <w:bCs/>
          <w:iCs/>
          <w:lang w:val="en-US"/>
        </w:rPr>
        <w:t>: 2</w:t>
      </w:r>
      <w:r w:rsidRPr="00726805">
        <w:rPr>
          <w:bCs/>
          <w:iCs/>
          <w:lang w:val="en-US"/>
        </w:rPr>
        <w:t>5</w:t>
      </w:r>
      <w:r w:rsidRPr="00726805">
        <w:rPr>
          <w:bCs/>
          <w:iCs/>
          <w:lang w:val="en-US"/>
        </w:rPr>
        <w:t>6 học sinh</w:t>
      </w:r>
    </w:p>
    <w:p w14:paraId="3614CA7A" w14:textId="49326344" w:rsidR="00726805" w:rsidRPr="00726805" w:rsidRDefault="00726805" w:rsidP="00726805">
      <w:pPr>
        <w:pStyle w:val="Normal14pt"/>
        <w:numPr>
          <w:ilvl w:val="0"/>
          <w:numId w:val="35"/>
        </w:numPr>
        <w:spacing w:before="0" w:after="0" w:line="380" w:lineRule="exact"/>
        <w:rPr>
          <w:bCs/>
          <w:iCs/>
          <w:lang w:val="en-US"/>
        </w:rPr>
      </w:pPr>
      <w:r>
        <w:rPr>
          <w:bCs/>
          <w:iCs/>
          <w:lang w:val="en-US"/>
        </w:rPr>
        <w:t>Kết quả học lực - hạnh kiểm</w:t>
      </w:r>
    </w:p>
    <w:tbl>
      <w:tblPr>
        <w:tblW w:w="95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0"/>
        <w:gridCol w:w="1548"/>
        <w:gridCol w:w="1548"/>
        <w:gridCol w:w="1548"/>
        <w:gridCol w:w="1548"/>
        <w:gridCol w:w="1548"/>
      </w:tblGrid>
      <w:tr w:rsidR="00726805" w:rsidRPr="00CE21D2" w14:paraId="6ED0683F" w14:textId="77777777" w:rsidTr="0019530B">
        <w:trPr>
          <w:jc w:val="center"/>
        </w:trPr>
        <w:tc>
          <w:tcPr>
            <w:tcW w:w="1850" w:type="dxa"/>
            <w:shd w:val="clear" w:color="auto" w:fill="FFFF00"/>
            <w:vAlign w:val="center"/>
          </w:tcPr>
          <w:p w14:paraId="6C78A3B8" w14:textId="0CA801D9" w:rsidR="00726805" w:rsidRPr="00CE21D2" w:rsidRDefault="00726805" w:rsidP="0019530B">
            <w:pPr>
              <w:spacing w:after="0" w:line="240" w:lineRule="auto"/>
              <w:jc w:val="center"/>
              <w:rPr>
                <w:b/>
                <w:sz w:val="26"/>
                <w:szCs w:val="24"/>
              </w:rPr>
            </w:pPr>
            <w:r w:rsidRPr="00CE21D2">
              <w:rPr>
                <w:b/>
                <w:sz w:val="26"/>
                <w:szCs w:val="24"/>
              </w:rPr>
              <w:t>HL/HK</w:t>
            </w:r>
          </w:p>
        </w:tc>
        <w:tc>
          <w:tcPr>
            <w:tcW w:w="1548" w:type="dxa"/>
            <w:shd w:val="clear" w:color="auto" w:fill="FFFF00"/>
            <w:vAlign w:val="center"/>
          </w:tcPr>
          <w:p w14:paraId="6B2DC998" w14:textId="6E0D8347" w:rsidR="00726805" w:rsidRPr="00CE21D2" w:rsidRDefault="00726805" w:rsidP="0019530B">
            <w:pPr>
              <w:spacing w:after="0" w:line="240" w:lineRule="auto"/>
              <w:jc w:val="center"/>
              <w:rPr>
                <w:b/>
                <w:sz w:val="26"/>
                <w:szCs w:val="24"/>
              </w:rPr>
            </w:pPr>
            <w:r w:rsidRPr="00CE21D2">
              <w:rPr>
                <w:b/>
                <w:sz w:val="26"/>
                <w:szCs w:val="24"/>
              </w:rPr>
              <w:t>Giỏi/Tốt</w:t>
            </w:r>
          </w:p>
        </w:tc>
        <w:tc>
          <w:tcPr>
            <w:tcW w:w="1548" w:type="dxa"/>
            <w:shd w:val="clear" w:color="auto" w:fill="FFFF00"/>
            <w:vAlign w:val="center"/>
          </w:tcPr>
          <w:p w14:paraId="569BC0E2" w14:textId="77777777" w:rsidR="00726805" w:rsidRPr="00CE21D2" w:rsidRDefault="00726805" w:rsidP="0019530B">
            <w:pPr>
              <w:spacing w:after="0" w:line="240" w:lineRule="auto"/>
              <w:jc w:val="center"/>
              <w:rPr>
                <w:b/>
                <w:sz w:val="26"/>
                <w:szCs w:val="24"/>
              </w:rPr>
            </w:pPr>
            <w:r w:rsidRPr="00CE21D2">
              <w:rPr>
                <w:b/>
                <w:sz w:val="26"/>
                <w:szCs w:val="24"/>
              </w:rPr>
              <w:t>Khá</w:t>
            </w:r>
          </w:p>
        </w:tc>
        <w:tc>
          <w:tcPr>
            <w:tcW w:w="1548" w:type="dxa"/>
            <w:shd w:val="clear" w:color="auto" w:fill="FFFF00"/>
            <w:vAlign w:val="center"/>
          </w:tcPr>
          <w:p w14:paraId="304370E6" w14:textId="14CC94B2" w:rsidR="00726805" w:rsidRPr="00CE21D2" w:rsidRDefault="00726805" w:rsidP="00726805">
            <w:pPr>
              <w:spacing w:after="0" w:line="240" w:lineRule="auto"/>
              <w:jc w:val="center"/>
              <w:rPr>
                <w:b/>
                <w:sz w:val="26"/>
                <w:szCs w:val="24"/>
              </w:rPr>
            </w:pPr>
            <w:r w:rsidRPr="00CE21D2">
              <w:rPr>
                <w:b/>
                <w:sz w:val="26"/>
                <w:szCs w:val="24"/>
              </w:rPr>
              <w:t>Tb</w:t>
            </w:r>
          </w:p>
        </w:tc>
        <w:tc>
          <w:tcPr>
            <w:tcW w:w="1548" w:type="dxa"/>
            <w:shd w:val="clear" w:color="auto" w:fill="FFFF00"/>
            <w:vAlign w:val="center"/>
          </w:tcPr>
          <w:p w14:paraId="264EF662" w14:textId="77777777" w:rsidR="00726805" w:rsidRPr="00CE21D2" w:rsidRDefault="00726805" w:rsidP="0019530B">
            <w:pPr>
              <w:spacing w:after="0" w:line="240" w:lineRule="auto"/>
              <w:jc w:val="center"/>
              <w:rPr>
                <w:b/>
                <w:sz w:val="26"/>
                <w:szCs w:val="24"/>
              </w:rPr>
            </w:pPr>
            <w:r w:rsidRPr="00CE21D2">
              <w:rPr>
                <w:b/>
                <w:sz w:val="26"/>
                <w:szCs w:val="24"/>
              </w:rPr>
              <w:t>Yếu</w:t>
            </w:r>
          </w:p>
        </w:tc>
        <w:tc>
          <w:tcPr>
            <w:tcW w:w="1548" w:type="dxa"/>
            <w:shd w:val="clear" w:color="auto" w:fill="FFFF00"/>
            <w:vAlign w:val="center"/>
          </w:tcPr>
          <w:p w14:paraId="3E4EC460" w14:textId="77777777" w:rsidR="00726805" w:rsidRPr="00CE21D2" w:rsidRDefault="00726805" w:rsidP="0019530B">
            <w:pPr>
              <w:spacing w:after="0" w:line="240" w:lineRule="auto"/>
              <w:jc w:val="center"/>
              <w:rPr>
                <w:b/>
                <w:sz w:val="26"/>
                <w:szCs w:val="24"/>
              </w:rPr>
            </w:pPr>
            <w:r w:rsidRPr="00CE21D2">
              <w:rPr>
                <w:b/>
                <w:sz w:val="26"/>
                <w:szCs w:val="24"/>
              </w:rPr>
              <w:t>Kém</w:t>
            </w:r>
          </w:p>
        </w:tc>
      </w:tr>
      <w:tr w:rsidR="00726805" w:rsidRPr="00CE21D2" w14:paraId="7332BD2C" w14:textId="77777777" w:rsidTr="0019530B">
        <w:trPr>
          <w:jc w:val="center"/>
        </w:trPr>
        <w:tc>
          <w:tcPr>
            <w:tcW w:w="1850" w:type="dxa"/>
            <w:shd w:val="clear" w:color="auto" w:fill="FFFF00"/>
            <w:vAlign w:val="center"/>
          </w:tcPr>
          <w:p w14:paraId="5CA18BA5" w14:textId="6AD8BDD4" w:rsidR="00726805" w:rsidRPr="00CE21D2" w:rsidRDefault="00726805" w:rsidP="0019530B">
            <w:pPr>
              <w:spacing w:after="0" w:line="240" w:lineRule="auto"/>
              <w:jc w:val="center"/>
              <w:rPr>
                <w:sz w:val="26"/>
                <w:szCs w:val="24"/>
              </w:rPr>
            </w:pPr>
            <w:r w:rsidRPr="00CE21D2">
              <w:rPr>
                <w:sz w:val="26"/>
                <w:szCs w:val="24"/>
              </w:rPr>
              <w:t>Học lực</w:t>
            </w:r>
          </w:p>
        </w:tc>
        <w:tc>
          <w:tcPr>
            <w:tcW w:w="1548" w:type="dxa"/>
            <w:vAlign w:val="center"/>
          </w:tcPr>
          <w:p w14:paraId="3C7725E3" w14:textId="77777777" w:rsidR="00726805" w:rsidRPr="00CE21D2" w:rsidRDefault="00726805" w:rsidP="0019530B">
            <w:pPr>
              <w:spacing w:after="0" w:line="240" w:lineRule="auto"/>
              <w:jc w:val="center"/>
              <w:rPr>
                <w:sz w:val="26"/>
                <w:szCs w:val="24"/>
              </w:rPr>
            </w:pPr>
            <w:r w:rsidRPr="00CE21D2">
              <w:rPr>
                <w:sz w:val="26"/>
                <w:szCs w:val="24"/>
              </w:rPr>
              <w:t>38,18%</w:t>
            </w:r>
          </w:p>
        </w:tc>
        <w:tc>
          <w:tcPr>
            <w:tcW w:w="1548" w:type="dxa"/>
            <w:vAlign w:val="center"/>
          </w:tcPr>
          <w:p w14:paraId="41F5535A" w14:textId="77777777" w:rsidR="00726805" w:rsidRPr="00CE21D2" w:rsidRDefault="00726805" w:rsidP="0019530B">
            <w:pPr>
              <w:spacing w:after="0" w:line="240" w:lineRule="auto"/>
              <w:jc w:val="center"/>
              <w:rPr>
                <w:sz w:val="26"/>
                <w:szCs w:val="24"/>
              </w:rPr>
            </w:pPr>
            <w:r w:rsidRPr="00CE21D2">
              <w:rPr>
                <w:sz w:val="26"/>
                <w:szCs w:val="24"/>
              </w:rPr>
              <w:t>32,34%</w:t>
            </w:r>
          </w:p>
        </w:tc>
        <w:tc>
          <w:tcPr>
            <w:tcW w:w="1548" w:type="dxa"/>
            <w:vAlign w:val="center"/>
          </w:tcPr>
          <w:p w14:paraId="7B8B6E05" w14:textId="77777777" w:rsidR="00726805" w:rsidRPr="00CE21D2" w:rsidRDefault="00726805" w:rsidP="0019530B">
            <w:pPr>
              <w:spacing w:after="0" w:line="240" w:lineRule="auto"/>
              <w:jc w:val="center"/>
              <w:rPr>
                <w:sz w:val="26"/>
                <w:szCs w:val="24"/>
              </w:rPr>
            </w:pPr>
            <w:r w:rsidRPr="00CE21D2">
              <w:rPr>
                <w:sz w:val="26"/>
                <w:szCs w:val="24"/>
              </w:rPr>
              <w:t>23,83%</w:t>
            </w:r>
          </w:p>
        </w:tc>
        <w:tc>
          <w:tcPr>
            <w:tcW w:w="1548" w:type="dxa"/>
            <w:vAlign w:val="center"/>
          </w:tcPr>
          <w:p w14:paraId="2F08BD37" w14:textId="77777777" w:rsidR="00726805" w:rsidRPr="00CE21D2" w:rsidRDefault="00726805" w:rsidP="0019530B">
            <w:pPr>
              <w:spacing w:after="0" w:line="240" w:lineRule="auto"/>
              <w:jc w:val="center"/>
              <w:rPr>
                <w:sz w:val="26"/>
                <w:szCs w:val="24"/>
              </w:rPr>
            </w:pPr>
            <w:r w:rsidRPr="00CE21D2">
              <w:rPr>
                <w:sz w:val="26"/>
                <w:szCs w:val="24"/>
              </w:rPr>
              <w:t>4,31%</w:t>
            </w:r>
          </w:p>
        </w:tc>
        <w:tc>
          <w:tcPr>
            <w:tcW w:w="1548" w:type="dxa"/>
            <w:vAlign w:val="center"/>
          </w:tcPr>
          <w:p w14:paraId="7D4FA325" w14:textId="77777777" w:rsidR="00726805" w:rsidRPr="00CE21D2" w:rsidRDefault="00726805" w:rsidP="0019530B">
            <w:pPr>
              <w:spacing w:after="0" w:line="240" w:lineRule="auto"/>
              <w:jc w:val="center"/>
              <w:rPr>
                <w:sz w:val="26"/>
                <w:szCs w:val="24"/>
              </w:rPr>
            </w:pPr>
            <w:r w:rsidRPr="00CE21D2">
              <w:rPr>
                <w:sz w:val="26"/>
                <w:szCs w:val="24"/>
              </w:rPr>
              <w:t>1,34%</w:t>
            </w:r>
          </w:p>
        </w:tc>
      </w:tr>
      <w:tr w:rsidR="00726805" w:rsidRPr="00606EDD" w14:paraId="42AC3BDC" w14:textId="77777777" w:rsidTr="0019530B">
        <w:trPr>
          <w:jc w:val="center"/>
        </w:trPr>
        <w:tc>
          <w:tcPr>
            <w:tcW w:w="1850" w:type="dxa"/>
            <w:shd w:val="clear" w:color="auto" w:fill="FFFF00"/>
            <w:vAlign w:val="center"/>
          </w:tcPr>
          <w:p w14:paraId="426FBF39" w14:textId="605DF646" w:rsidR="00726805" w:rsidRPr="00CE21D2" w:rsidRDefault="00726805" w:rsidP="00726805">
            <w:pPr>
              <w:spacing w:after="0" w:line="240" w:lineRule="auto"/>
              <w:jc w:val="center"/>
              <w:rPr>
                <w:sz w:val="26"/>
                <w:szCs w:val="24"/>
              </w:rPr>
            </w:pPr>
            <w:r w:rsidRPr="00CE21D2">
              <w:rPr>
                <w:sz w:val="26"/>
                <w:szCs w:val="24"/>
              </w:rPr>
              <w:t>Hạnh kiểm</w:t>
            </w:r>
          </w:p>
        </w:tc>
        <w:tc>
          <w:tcPr>
            <w:tcW w:w="1548" w:type="dxa"/>
            <w:vAlign w:val="center"/>
          </w:tcPr>
          <w:p w14:paraId="5407C5BF" w14:textId="76478A0A" w:rsidR="00726805" w:rsidRPr="00CE21D2" w:rsidRDefault="00726805" w:rsidP="00726805">
            <w:pPr>
              <w:spacing w:after="0" w:line="240" w:lineRule="auto"/>
              <w:jc w:val="center"/>
              <w:rPr>
                <w:sz w:val="26"/>
                <w:szCs w:val="24"/>
                <w:lang w:val="vi-VN"/>
              </w:rPr>
            </w:pPr>
            <w:r w:rsidRPr="00CE21D2">
              <w:rPr>
                <w:sz w:val="26"/>
                <w:szCs w:val="24"/>
              </w:rPr>
              <w:t>83,92%</w:t>
            </w:r>
          </w:p>
        </w:tc>
        <w:tc>
          <w:tcPr>
            <w:tcW w:w="1548" w:type="dxa"/>
            <w:vAlign w:val="center"/>
          </w:tcPr>
          <w:p w14:paraId="493A1AA3" w14:textId="31879FE3" w:rsidR="00726805" w:rsidRPr="00CE21D2" w:rsidRDefault="00726805" w:rsidP="00726805">
            <w:pPr>
              <w:spacing w:after="0" w:line="240" w:lineRule="auto"/>
              <w:jc w:val="center"/>
              <w:rPr>
                <w:sz w:val="26"/>
                <w:szCs w:val="24"/>
                <w:lang w:val="vi-VN"/>
              </w:rPr>
            </w:pPr>
            <w:r w:rsidRPr="00CE21D2">
              <w:rPr>
                <w:sz w:val="26"/>
                <w:szCs w:val="24"/>
              </w:rPr>
              <w:t>14,64%</w:t>
            </w:r>
          </w:p>
        </w:tc>
        <w:tc>
          <w:tcPr>
            <w:tcW w:w="1548" w:type="dxa"/>
            <w:vAlign w:val="center"/>
          </w:tcPr>
          <w:p w14:paraId="551CA86B" w14:textId="3B0DA3DA" w:rsidR="00726805" w:rsidRPr="00CE21D2" w:rsidRDefault="00726805" w:rsidP="00726805">
            <w:pPr>
              <w:spacing w:after="0" w:line="240" w:lineRule="auto"/>
              <w:jc w:val="center"/>
              <w:rPr>
                <w:sz w:val="26"/>
                <w:szCs w:val="24"/>
                <w:lang w:val="vi-VN"/>
              </w:rPr>
            </w:pPr>
            <w:r w:rsidRPr="00CE21D2">
              <w:rPr>
                <w:sz w:val="26"/>
                <w:szCs w:val="24"/>
              </w:rPr>
              <w:t>1,44%</w:t>
            </w:r>
          </w:p>
        </w:tc>
        <w:tc>
          <w:tcPr>
            <w:tcW w:w="1548" w:type="dxa"/>
            <w:vAlign w:val="center"/>
          </w:tcPr>
          <w:p w14:paraId="4775FC78" w14:textId="77777777" w:rsidR="00726805" w:rsidRPr="00CE21D2" w:rsidRDefault="00726805" w:rsidP="00726805">
            <w:pPr>
              <w:spacing w:after="0" w:line="240" w:lineRule="auto"/>
              <w:jc w:val="center"/>
              <w:rPr>
                <w:sz w:val="26"/>
                <w:szCs w:val="24"/>
                <w:lang w:val="vi-VN"/>
              </w:rPr>
            </w:pPr>
          </w:p>
        </w:tc>
        <w:tc>
          <w:tcPr>
            <w:tcW w:w="1548" w:type="dxa"/>
            <w:vAlign w:val="center"/>
          </w:tcPr>
          <w:p w14:paraId="14635B24" w14:textId="77777777" w:rsidR="00726805" w:rsidRPr="00CE21D2" w:rsidRDefault="00726805" w:rsidP="00726805">
            <w:pPr>
              <w:spacing w:after="0" w:line="240" w:lineRule="auto"/>
              <w:jc w:val="center"/>
              <w:rPr>
                <w:sz w:val="26"/>
                <w:szCs w:val="24"/>
                <w:lang w:val="vi-VN"/>
              </w:rPr>
            </w:pPr>
          </w:p>
        </w:tc>
      </w:tr>
    </w:tbl>
    <w:p w14:paraId="33FE9AF5" w14:textId="45EA508F" w:rsidR="00855016" w:rsidRPr="004B0A9E" w:rsidRDefault="00855016" w:rsidP="004B0A9E">
      <w:pPr>
        <w:pStyle w:val="Normal14pt"/>
        <w:numPr>
          <w:ilvl w:val="0"/>
          <w:numId w:val="31"/>
        </w:numPr>
        <w:spacing w:before="0" w:after="0" w:line="380" w:lineRule="exact"/>
        <w:ind w:left="426" w:hanging="426"/>
        <w:rPr>
          <w:b/>
          <w:bCs/>
          <w:lang w:val="en-US"/>
        </w:rPr>
      </w:pPr>
      <w:r w:rsidRPr="005F6575">
        <w:rPr>
          <w:b/>
          <w:lang w:val="en-US"/>
        </w:rPr>
        <w:lastRenderedPageBreak/>
        <w:t>Báo cáo kết quả của nhà trường về công tác Kiểm định chất lượng năm học</w:t>
      </w:r>
      <w:r>
        <w:rPr>
          <w:lang w:val="en-US"/>
        </w:rPr>
        <w:t xml:space="preserve"> </w:t>
      </w:r>
      <w:r w:rsidR="004B0A9E" w:rsidRPr="004B0A9E">
        <w:rPr>
          <w:b/>
          <w:bCs/>
          <w:lang w:val="en-US"/>
        </w:rPr>
        <w:t>20</w:t>
      </w:r>
      <w:r w:rsidR="00065489">
        <w:rPr>
          <w:b/>
          <w:bCs/>
          <w:lang w:val="en-US"/>
        </w:rPr>
        <w:t>20</w:t>
      </w:r>
      <w:r w:rsidR="004B0A9E" w:rsidRPr="004B0A9E">
        <w:rPr>
          <w:b/>
          <w:bCs/>
          <w:lang w:val="vi-VN"/>
        </w:rPr>
        <w:t xml:space="preserve"> - 20</w:t>
      </w:r>
      <w:r w:rsidR="00065489">
        <w:rPr>
          <w:b/>
          <w:bCs/>
          <w:lang w:val="en-US"/>
        </w:rPr>
        <w:t>21</w:t>
      </w:r>
    </w:p>
    <w:p w14:paraId="6D1D1E7C" w14:textId="329FF21A" w:rsidR="00855016" w:rsidRDefault="00855016" w:rsidP="004B0A9E">
      <w:pPr>
        <w:pStyle w:val="Normal14pt"/>
        <w:numPr>
          <w:ilvl w:val="0"/>
          <w:numId w:val="34"/>
        </w:numPr>
        <w:spacing w:before="0" w:after="0" w:line="380" w:lineRule="exact"/>
        <w:ind w:left="426" w:hanging="426"/>
        <w:rPr>
          <w:b/>
          <w:bCs/>
          <w:i/>
          <w:iCs/>
          <w:lang w:val="en-US"/>
        </w:rPr>
      </w:pPr>
      <w:r w:rsidRPr="004B0A9E">
        <w:rPr>
          <w:b/>
          <w:bCs/>
          <w:i/>
          <w:iCs/>
          <w:lang w:val="en-US"/>
        </w:rPr>
        <w:t xml:space="preserve">Các tiêu chí cần cải tiến chất lượng giáo dục </w:t>
      </w:r>
    </w:p>
    <w:p w14:paraId="62B28978" w14:textId="61514695" w:rsidR="00403F2A" w:rsidRPr="00E208A8" w:rsidRDefault="00065489" w:rsidP="00403F2A">
      <w:pPr>
        <w:pStyle w:val="Normal14pt"/>
        <w:spacing w:before="0" w:after="0" w:line="380" w:lineRule="exact"/>
        <w:ind w:left="426"/>
        <w:rPr>
          <w:bCs/>
          <w:iCs/>
          <w:lang w:val="en-US"/>
        </w:rPr>
      </w:pPr>
      <w:r w:rsidRPr="00E208A8">
        <w:rPr>
          <w:bCs/>
          <w:iCs/>
          <w:lang w:val="en-US"/>
        </w:rPr>
        <w:t>Tiêu chí 1.5. Lớp học</w:t>
      </w:r>
    </w:p>
    <w:p w14:paraId="664E34ED" w14:textId="4C7B9D91" w:rsidR="00065489" w:rsidRPr="00E208A8" w:rsidRDefault="00E208A8" w:rsidP="00403F2A">
      <w:pPr>
        <w:pStyle w:val="Normal14pt"/>
        <w:spacing w:before="0" w:after="0" w:line="380" w:lineRule="exact"/>
        <w:ind w:left="426"/>
        <w:rPr>
          <w:bCs/>
          <w:iCs/>
          <w:lang w:val="en-US"/>
        </w:rPr>
      </w:pPr>
      <w:r w:rsidRPr="00E208A8">
        <w:rPr>
          <w:bCs/>
          <w:iCs/>
          <w:lang w:val="en-US"/>
        </w:rPr>
        <w:t>Tiêu chí 1.10. Đảm bảo an ninh trật tự, an toàn trường học</w:t>
      </w:r>
    </w:p>
    <w:p w14:paraId="3DED1CEE" w14:textId="0DCA69AB" w:rsidR="00E208A8" w:rsidRPr="00E208A8" w:rsidRDefault="00E208A8" w:rsidP="00403F2A">
      <w:pPr>
        <w:pStyle w:val="Normal14pt"/>
        <w:spacing w:before="0" w:after="0" w:line="380" w:lineRule="exact"/>
        <w:ind w:left="426"/>
        <w:rPr>
          <w:bCs/>
          <w:iCs/>
          <w:lang w:val="en-US"/>
        </w:rPr>
      </w:pPr>
      <w:r w:rsidRPr="00E208A8">
        <w:rPr>
          <w:bCs/>
          <w:iCs/>
          <w:lang w:val="en-US"/>
        </w:rPr>
        <w:t>Tiêu chí 2.4. Đối với học sinh</w:t>
      </w:r>
    </w:p>
    <w:p w14:paraId="3D58ABFA" w14:textId="37A23365" w:rsidR="00E208A8" w:rsidRPr="00E208A8" w:rsidRDefault="00E208A8" w:rsidP="00403F2A">
      <w:pPr>
        <w:pStyle w:val="Normal14pt"/>
        <w:spacing w:before="0" w:after="0" w:line="380" w:lineRule="exact"/>
        <w:ind w:left="426"/>
        <w:rPr>
          <w:bCs/>
          <w:iCs/>
          <w:lang w:val="en-US"/>
        </w:rPr>
      </w:pPr>
      <w:r w:rsidRPr="00E208A8">
        <w:rPr>
          <w:bCs/>
          <w:iCs/>
          <w:lang w:val="en-US"/>
        </w:rPr>
        <w:t>Tiêu chí 3.3. Khối hành chính - quản trị</w:t>
      </w:r>
    </w:p>
    <w:p w14:paraId="649A737E" w14:textId="01DCB60F" w:rsidR="00E208A8" w:rsidRPr="00E208A8" w:rsidRDefault="00E208A8" w:rsidP="00403F2A">
      <w:pPr>
        <w:pStyle w:val="Normal14pt"/>
        <w:spacing w:before="0" w:after="0" w:line="380" w:lineRule="exact"/>
        <w:ind w:left="426"/>
        <w:rPr>
          <w:bCs/>
          <w:iCs/>
          <w:lang w:val="en-US"/>
        </w:rPr>
      </w:pPr>
      <w:r w:rsidRPr="00E208A8">
        <w:rPr>
          <w:bCs/>
          <w:iCs/>
          <w:lang w:val="en-US"/>
        </w:rPr>
        <w:t>Tiêu chí 3.6. Thư viện</w:t>
      </w:r>
    </w:p>
    <w:p w14:paraId="144DA5C2" w14:textId="0B4101DE" w:rsidR="00E208A8" w:rsidRPr="00E208A8" w:rsidRDefault="00E208A8" w:rsidP="00403F2A">
      <w:pPr>
        <w:pStyle w:val="Normal14pt"/>
        <w:spacing w:before="0" w:after="0" w:line="380" w:lineRule="exact"/>
        <w:ind w:left="426"/>
        <w:rPr>
          <w:bCs/>
          <w:iCs/>
          <w:lang w:val="en-US"/>
        </w:rPr>
      </w:pPr>
      <w:r w:rsidRPr="00E208A8">
        <w:rPr>
          <w:bCs/>
          <w:iCs/>
          <w:lang w:val="en-US"/>
        </w:rPr>
        <w:t>Tiêu chí 5.5. Hình thành, phát triển các kỹ năng sống cho học sinh</w:t>
      </w:r>
    </w:p>
    <w:p w14:paraId="635AEF6C" w14:textId="50DCFAA5" w:rsidR="00855016" w:rsidRDefault="00855016" w:rsidP="004B0A9E">
      <w:pPr>
        <w:pStyle w:val="Normal14pt"/>
        <w:numPr>
          <w:ilvl w:val="0"/>
          <w:numId w:val="34"/>
        </w:numPr>
        <w:spacing w:before="0" w:after="0" w:line="380" w:lineRule="exact"/>
        <w:ind w:left="426" w:hanging="426"/>
        <w:rPr>
          <w:b/>
          <w:bCs/>
          <w:i/>
          <w:iCs/>
          <w:lang w:val="en-US"/>
        </w:rPr>
      </w:pPr>
      <w:r w:rsidRPr="004B0A9E">
        <w:rPr>
          <w:b/>
          <w:bCs/>
          <w:i/>
          <w:iCs/>
          <w:lang w:val="en-US"/>
        </w:rPr>
        <w:t>Kết quả đạt được</w:t>
      </w:r>
    </w:p>
    <w:p w14:paraId="2C0C726C" w14:textId="343F1C7F" w:rsidR="00E208A8" w:rsidRPr="00E208A8" w:rsidRDefault="00E208A8" w:rsidP="00E208A8">
      <w:pPr>
        <w:pStyle w:val="Normal14pt"/>
        <w:spacing w:before="0" w:after="0" w:line="380" w:lineRule="exact"/>
        <w:ind w:firstLine="426"/>
        <w:rPr>
          <w:bCs/>
          <w:iCs/>
          <w:lang w:val="en-US"/>
        </w:rPr>
      </w:pPr>
      <w:r w:rsidRPr="00E208A8">
        <w:rPr>
          <w:bCs/>
          <w:iCs/>
          <w:lang w:val="en-US"/>
        </w:rPr>
        <w:t>Tiêu chí 1.5. Lớp học đạt mức 2</w:t>
      </w:r>
    </w:p>
    <w:p w14:paraId="73BCF020" w14:textId="77777777" w:rsidR="00E208A8" w:rsidRPr="00E208A8" w:rsidRDefault="00E208A8" w:rsidP="00E208A8">
      <w:pPr>
        <w:pStyle w:val="Normal14pt"/>
        <w:spacing w:before="0" w:after="0" w:line="380" w:lineRule="exact"/>
        <w:ind w:firstLine="426"/>
        <w:rPr>
          <w:bCs/>
          <w:iCs/>
          <w:lang w:val="en-US"/>
        </w:rPr>
      </w:pPr>
      <w:r w:rsidRPr="00E208A8">
        <w:rPr>
          <w:bCs/>
          <w:iCs/>
          <w:lang w:val="en-US"/>
        </w:rPr>
        <w:t>Tiêu chí 1.10. Đảm bảo an ninh trật tự, an toàn trường học đạt mức 2</w:t>
      </w:r>
    </w:p>
    <w:p w14:paraId="1601672D" w14:textId="2A6FBEBF" w:rsidR="00E208A8" w:rsidRPr="00E208A8" w:rsidRDefault="00E208A8" w:rsidP="00E208A8">
      <w:pPr>
        <w:pStyle w:val="Normal14pt"/>
        <w:spacing w:before="0" w:after="0" w:line="380" w:lineRule="exact"/>
        <w:ind w:firstLine="426"/>
        <w:rPr>
          <w:bCs/>
          <w:iCs/>
          <w:lang w:val="en-US"/>
        </w:rPr>
      </w:pPr>
      <w:r w:rsidRPr="00E208A8">
        <w:rPr>
          <w:bCs/>
          <w:iCs/>
          <w:lang w:val="en-US"/>
        </w:rPr>
        <w:t>Tiêu chí 2.4. Đối với học sinh đạt mức 3</w:t>
      </w:r>
    </w:p>
    <w:p w14:paraId="4EDFDA20" w14:textId="5DA90A9E" w:rsidR="00E208A8" w:rsidRPr="00E208A8" w:rsidRDefault="00E208A8" w:rsidP="00E208A8">
      <w:pPr>
        <w:pStyle w:val="Normal14pt"/>
        <w:spacing w:before="0" w:after="0" w:line="380" w:lineRule="exact"/>
        <w:ind w:firstLine="426"/>
        <w:rPr>
          <w:bCs/>
          <w:iCs/>
          <w:lang w:val="en-US"/>
        </w:rPr>
      </w:pPr>
      <w:r w:rsidRPr="00E208A8">
        <w:rPr>
          <w:bCs/>
          <w:iCs/>
          <w:lang w:val="en-US"/>
        </w:rPr>
        <w:t>Tiêu chí 3.3. Khối hành chính - quản trị đạt mức 3</w:t>
      </w:r>
    </w:p>
    <w:p w14:paraId="7CBFE0FA" w14:textId="152593F0" w:rsidR="00E208A8" w:rsidRPr="00E208A8" w:rsidRDefault="00E208A8" w:rsidP="00E208A8">
      <w:pPr>
        <w:pStyle w:val="Normal14pt"/>
        <w:spacing w:before="0" w:after="0" w:line="380" w:lineRule="exact"/>
        <w:ind w:firstLine="426"/>
        <w:rPr>
          <w:bCs/>
          <w:iCs/>
          <w:lang w:val="en-US"/>
        </w:rPr>
      </w:pPr>
      <w:r w:rsidRPr="00E208A8">
        <w:rPr>
          <w:bCs/>
          <w:iCs/>
          <w:lang w:val="en-US"/>
        </w:rPr>
        <w:t>Tiêu chí 3.6. Thư viện đạt mức 3</w:t>
      </w:r>
    </w:p>
    <w:p w14:paraId="6826D17A" w14:textId="60D538FC" w:rsidR="00E208A8" w:rsidRPr="00E208A8" w:rsidRDefault="00E208A8" w:rsidP="00E208A8">
      <w:pPr>
        <w:pStyle w:val="Normal14pt"/>
        <w:spacing w:before="0" w:after="0" w:line="380" w:lineRule="exact"/>
        <w:ind w:firstLine="426"/>
        <w:rPr>
          <w:bCs/>
          <w:iCs/>
          <w:lang w:val="en-US"/>
        </w:rPr>
      </w:pPr>
      <w:r w:rsidRPr="00E208A8">
        <w:rPr>
          <w:bCs/>
          <w:iCs/>
          <w:lang w:val="en-US"/>
        </w:rPr>
        <w:t>Tiêu chí 5.5. Hình thành, phát triển các kỹ năng sống cho học sinh đạt mức 2</w:t>
      </w:r>
    </w:p>
    <w:p w14:paraId="3D17B08E" w14:textId="6FC4DAA9" w:rsidR="00855016" w:rsidRDefault="00855016" w:rsidP="004B0A9E">
      <w:pPr>
        <w:pStyle w:val="Normal14pt"/>
        <w:numPr>
          <w:ilvl w:val="0"/>
          <w:numId w:val="34"/>
        </w:numPr>
        <w:spacing w:before="0" w:after="0" w:line="380" w:lineRule="exact"/>
        <w:ind w:left="426" w:hanging="426"/>
        <w:rPr>
          <w:b/>
          <w:bCs/>
          <w:i/>
          <w:iCs/>
          <w:lang w:val="en-US"/>
        </w:rPr>
      </w:pPr>
      <w:r w:rsidRPr="004B0A9E">
        <w:rPr>
          <w:b/>
          <w:bCs/>
          <w:i/>
          <w:iCs/>
          <w:lang w:val="en-US"/>
        </w:rPr>
        <w:t>Nhận định chung</w:t>
      </w:r>
    </w:p>
    <w:p w14:paraId="2F5BD842" w14:textId="17F45BDE" w:rsidR="00403F2A" w:rsidRPr="00B50BBA" w:rsidRDefault="00726805" w:rsidP="00B50BBA">
      <w:pPr>
        <w:pStyle w:val="Normal14pt"/>
        <w:spacing w:before="0" w:after="0" w:line="380" w:lineRule="exact"/>
        <w:ind w:left="426"/>
        <w:jc w:val="both"/>
        <w:rPr>
          <w:bCs/>
          <w:iCs/>
          <w:lang w:val="en-US"/>
        </w:rPr>
      </w:pPr>
      <w:r w:rsidRPr="00B50BBA">
        <w:rPr>
          <w:bCs/>
          <w:iCs/>
          <w:lang w:val="en-US"/>
        </w:rPr>
        <w:t xml:space="preserve">Kế hoạch cải tiến phù hợp tình hình thực tế, </w:t>
      </w:r>
      <w:r w:rsidR="00B50BBA" w:rsidRPr="00B50BBA">
        <w:rPr>
          <w:bCs/>
          <w:iCs/>
          <w:lang w:val="en-US"/>
        </w:rPr>
        <w:t>các tiêu chí đều đạt mức độ đề ra đầu năm. Tuy nhiên, sỉ số học sinh/lớp vẫn còn 1 số lớp có số học sinh trên 40 học sinh.</w:t>
      </w:r>
    </w:p>
    <w:p w14:paraId="48887B96" w14:textId="6E94F2F7" w:rsidR="00855016" w:rsidRDefault="00855016" w:rsidP="004B0A9E">
      <w:pPr>
        <w:pStyle w:val="Normal14pt"/>
        <w:numPr>
          <w:ilvl w:val="0"/>
          <w:numId w:val="34"/>
        </w:numPr>
        <w:spacing w:before="0" w:after="0" w:line="380" w:lineRule="exact"/>
        <w:ind w:left="426" w:hanging="426"/>
        <w:rPr>
          <w:b/>
          <w:bCs/>
          <w:i/>
          <w:iCs/>
          <w:lang w:val="en-US"/>
        </w:rPr>
      </w:pPr>
      <w:r w:rsidRPr="004B0A9E">
        <w:rPr>
          <w:b/>
          <w:bCs/>
          <w:i/>
          <w:iCs/>
          <w:lang w:val="en-US"/>
        </w:rPr>
        <w:t xml:space="preserve">Phương hướng công tác cải tiến chất lượng giáo dục </w:t>
      </w:r>
    </w:p>
    <w:p w14:paraId="5FF8C6DC" w14:textId="58216DA0" w:rsidR="0050083D" w:rsidRPr="0050083D" w:rsidRDefault="0050083D" w:rsidP="0050083D">
      <w:pPr>
        <w:pStyle w:val="Normal14pt"/>
        <w:spacing w:before="0" w:after="0" w:line="380" w:lineRule="exact"/>
        <w:ind w:left="426"/>
        <w:rPr>
          <w:bCs/>
          <w:iCs/>
          <w:lang w:val="en-US"/>
        </w:rPr>
      </w:pPr>
      <w:r w:rsidRPr="0050083D">
        <w:rPr>
          <w:bCs/>
          <w:iCs/>
          <w:lang w:val="en-US"/>
        </w:rPr>
        <w:t>Năm học - 2022, trường tập trung cải tiến chất lượng giáo dục các tiêu chí sau:</w:t>
      </w:r>
    </w:p>
    <w:p w14:paraId="5C830C14" w14:textId="09B27B2B" w:rsidR="0050083D" w:rsidRPr="0050083D" w:rsidRDefault="0050083D" w:rsidP="0050083D">
      <w:pPr>
        <w:pStyle w:val="Heading3"/>
        <w:tabs>
          <w:tab w:val="left" w:pos="1080"/>
          <w:tab w:val="left" w:pos="1170"/>
        </w:tabs>
        <w:ind w:left="426"/>
        <w:jc w:val="both"/>
        <w:rPr>
          <w:rFonts w:ascii="Times New Roman" w:hAnsi="Times New Roman" w:cs="Times New Roman"/>
          <w:b w:val="0"/>
          <w:iCs/>
          <w:szCs w:val="28"/>
          <w:lang w:val="pt-BR"/>
        </w:rPr>
      </w:pPr>
      <w:r>
        <w:rPr>
          <w:rFonts w:ascii="Times New Roman" w:hAnsi="Times New Roman" w:cs="Times New Roman"/>
          <w:b w:val="0"/>
          <w:iCs/>
          <w:szCs w:val="28"/>
          <w:lang w:val="pt-BR"/>
        </w:rPr>
        <w:t xml:space="preserve">- </w:t>
      </w:r>
      <w:r w:rsidRPr="0050083D">
        <w:rPr>
          <w:rFonts w:ascii="Times New Roman" w:hAnsi="Times New Roman" w:cs="Times New Roman"/>
          <w:b w:val="0"/>
          <w:iCs/>
          <w:szCs w:val="28"/>
          <w:lang w:val="pt-BR"/>
        </w:rPr>
        <w:t>Tiêu chí 1.3 Tổ chức Đảng Cộng sản Việt Nam, các đoàn thể và tổ chức khác trong nhà trườ</w:t>
      </w:r>
      <w:r w:rsidRPr="0050083D">
        <w:rPr>
          <w:rFonts w:ascii="Times New Roman" w:hAnsi="Times New Roman" w:cs="Times New Roman"/>
          <w:b w:val="0"/>
          <w:iCs/>
          <w:szCs w:val="28"/>
          <w:lang w:val="pt-BR"/>
        </w:rPr>
        <w:t>ng</w:t>
      </w:r>
      <w:r>
        <w:rPr>
          <w:rFonts w:ascii="Times New Roman" w:hAnsi="Times New Roman" w:cs="Times New Roman"/>
          <w:b w:val="0"/>
          <w:iCs/>
          <w:szCs w:val="28"/>
          <w:lang w:val="pt-BR"/>
        </w:rPr>
        <w:t>;</w:t>
      </w:r>
    </w:p>
    <w:p w14:paraId="40A673D5" w14:textId="71C4BA1C" w:rsidR="0050083D" w:rsidRPr="0050083D" w:rsidRDefault="0050083D" w:rsidP="0050083D">
      <w:pPr>
        <w:spacing w:before="0" w:after="0" w:line="240" w:lineRule="auto"/>
        <w:ind w:left="426"/>
        <w:jc w:val="both"/>
        <w:rPr>
          <w:sz w:val="28"/>
          <w:szCs w:val="28"/>
          <w:lang w:val="pt-BR"/>
        </w:rPr>
      </w:pPr>
      <w:r>
        <w:rPr>
          <w:iCs/>
          <w:sz w:val="28"/>
          <w:szCs w:val="28"/>
          <w:lang w:val="pt-BR"/>
        </w:rPr>
        <w:t xml:space="preserve">- </w:t>
      </w:r>
      <w:r w:rsidRPr="0050083D">
        <w:rPr>
          <w:iCs/>
          <w:sz w:val="28"/>
          <w:szCs w:val="28"/>
          <w:lang w:val="pt-BR"/>
        </w:rPr>
        <w:t>Tiêu chí 1.4 Hiệu trưởng, phó hiệu trưởng, tổ chuyên môn và tổ văn phòng</w:t>
      </w:r>
      <w:r>
        <w:rPr>
          <w:iCs/>
          <w:sz w:val="28"/>
          <w:szCs w:val="28"/>
          <w:lang w:val="pt-BR"/>
        </w:rPr>
        <w:t>;</w:t>
      </w:r>
    </w:p>
    <w:p w14:paraId="1B1242F0" w14:textId="2324BEFB" w:rsidR="0050083D" w:rsidRPr="0050083D" w:rsidRDefault="0050083D" w:rsidP="0050083D">
      <w:pPr>
        <w:pStyle w:val="Heading3"/>
        <w:tabs>
          <w:tab w:val="left" w:pos="1080"/>
        </w:tabs>
        <w:ind w:left="426"/>
        <w:jc w:val="both"/>
        <w:rPr>
          <w:rFonts w:ascii="Times New Roman" w:hAnsi="Times New Roman" w:cs="Times New Roman"/>
          <w:b w:val="0"/>
          <w:iCs/>
          <w:szCs w:val="28"/>
          <w:lang w:val="pt-BR"/>
        </w:rPr>
      </w:pPr>
      <w:r>
        <w:rPr>
          <w:rFonts w:ascii="Times New Roman" w:hAnsi="Times New Roman" w:cs="Times New Roman"/>
          <w:b w:val="0"/>
          <w:iCs/>
          <w:szCs w:val="28"/>
          <w:lang w:val="pt-BR"/>
        </w:rPr>
        <w:t xml:space="preserve">- </w:t>
      </w:r>
      <w:r w:rsidRPr="0050083D">
        <w:rPr>
          <w:rFonts w:ascii="Times New Roman" w:hAnsi="Times New Roman" w:cs="Times New Roman"/>
          <w:b w:val="0"/>
          <w:iCs/>
          <w:szCs w:val="28"/>
          <w:lang w:val="pt-BR"/>
        </w:rPr>
        <w:t>Tiêu chí 1.7: Quản lý cán bộ, giáo viên và nhân viên</w:t>
      </w:r>
      <w:r>
        <w:rPr>
          <w:rFonts w:ascii="Times New Roman" w:hAnsi="Times New Roman" w:cs="Times New Roman"/>
          <w:b w:val="0"/>
          <w:iCs/>
          <w:szCs w:val="28"/>
          <w:lang w:val="pt-BR"/>
        </w:rPr>
        <w:t>;</w:t>
      </w:r>
    </w:p>
    <w:p w14:paraId="3A3F0D66" w14:textId="53BF71EF" w:rsidR="0050083D" w:rsidRPr="0050083D" w:rsidRDefault="0050083D" w:rsidP="0050083D">
      <w:pPr>
        <w:pStyle w:val="Heading3"/>
        <w:tabs>
          <w:tab w:val="left" w:pos="1080"/>
        </w:tabs>
        <w:ind w:left="426"/>
        <w:jc w:val="both"/>
        <w:rPr>
          <w:rFonts w:ascii="Times New Roman" w:hAnsi="Times New Roman" w:cs="Times New Roman"/>
          <w:b w:val="0"/>
          <w:szCs w:val="28"/>
        </w:rPr>
      </w:pPr>
      <w:r>
        <w:rPr>
          <w:rFonts w:ascii="Times New Roman" w:hAnsi="Times New Roman" w:cs="Times New Roman"/>
          <w:b w:val="0"/>
          <w:iCs/>
          <w:color w:val="000000"/>
          <w:szCs w:val="28"/>
        </w:rPr>
        <w:t xml:space="preserve">- </w:t>
      </w:r>
      <w:r w:rsidRPr="0050083D">
        <w:rPr>
          <w:rFonts w:ascii="Times New Roman" w:hAnsi="Times New Roman" w:cs="Times New Roman"/>
          <w:b w:val="0"/>
          <w:iCs/>
          <w:color w:val="000000"/>
          <w:szCs w:val="28"/>
        </w:rPr>
        <w:t>Tiêu chí 2. 2</w:t>
      </w:r>
      <w:r w:rsidRPr="0050083D">
        <w:rPr>
          <w:rFonts w:ascii="Times New Roman" w:hAnsi="Times New Roman" w:cs="Times New Roman"/>
          <w:b w:val="0"/>
          <w:iCs/>
          <w:color w:val="000000"/>
          <w:szCs w:val="28"/>
        </w:rPr>
        <w:t xml:space="preserve"> </w:t>
      </w:r>
      <w:r w:rsidRPr="0050083D">
        <w:rPr>
          <w:rFonts w:ascii="Times New Roman" w:hAnsi="Times New Roman" w:cs="Times New Roman"/>
          <w:b w:val="0"/>
          <w:szCs w:val="28"/>
        </w:rPr>
        <w:t>Đối với giáo</w:t>
      </w:r>
      <w:r w:rsidRPr="0050083D">
        <w:rPr>
          <w:rFonts w:ascii="Times New Roman" w:hAnsi="Times New Roman" w:cs="Times New Roman"/>
          <w:b w:val="0"/>
          <w:szCs w:val="28"/>
          <w:lang w:val="vi-VN"/>
        </w:rPr>
        <w:t xml:space="preserve"> viên</w:t>
      </w:r>
      <w:r>
        <w:rPr>
          <w:rFonts w:ascii="Times New Roman" w:hAnsi="Times New Roman" w:cs="Times New Roman"/>
          <w:b w:val="0"/>
          <w:szCs w:val="28"/>
        </w:rPr>
        <w:t>;</w:t>
      </w:r>
    </w:p>
    <w:p w14:paraId="281D8603" w14:textId="7282B3FD" w:rsidR="0050083D" w:rsidRPr="0050083D" w:rsidRDefault="0050083D" w:rsidP="0050083D">
      <w:pPr>
        <w:spacing w:before="0" w:after="0" w:line="240" w:lineRule="auto"/>
        <w:ind w:left="426"/>
        <w:jc w:val="both"/>
        <w:rPr>
          <w:bCs/>
          <w:iCs/>
          <w:color w:val="000000"/>
          <w:sz w:val="28"/>
          <w:szCs w:val="28"/>
        </w:rPr>
      </w:pPr>
      <w:r>
        <w:rPr>
          <w:bCs/>
          <w:iCs/>
          <w:color w:val="000000"/>
          <w:sz w:val="28"/>
          <w:szCs w:val="28"/>
        </w:rPr>
        <w:t xml:space="preserve">- </w:t>
      </w:r>
      <w:r w:rsidRPr="0050083D">
        <w:rPr>
          <w:bCs/>
          <w:iCs/>
          <w:color w:val="000000"/>
          <w:sz w:val="28"/>
          <w:szCs w:val="28"/>
        </w:rPr>
        <w:t>Tiêu chí 2. 3</w:t>
      </w:r>
      <w:r w:rsidRPr="0050083D">
        <w:rPr>
          <w:bCs/>
          <w:iCs/>
          <w:color w:val="000000"/>
          <w:sz w:val="28"/>
          <w:szCs w:val="28"/>
        </w:rPr>
        <w:t xml:space="preserve"> </w:t>
      </w:r>
      <w:r w:rsidRPr="0050083D">
        <w:rPr>
          <w:sz w:val="28"/>
          <w:szCs w:val="28"/>
        </w:rPr>
        <w:t>Đối với n</w:t>
      </w:r>
      <w:r w:rsidRPr="0050083D">
        <w:rPr>
          <w:sz w:val="28"/>
          <w:szCs w:val="28"/>
          <w:lang w:val="vi-VN"/>
        </w:rPr>
        <w:t>hân viên</w:t>
      </w:r>
      <w:r>
        <w:rPr>
          <w:sz w:val="28"/>
          <w:szCs w:val="28"/>
        </w:rPr>
        <w:t>;</w:t>
      </w:r>
    </w:p>
    <w:p w14:paraId="6C6046D6" w14:textId="1B3FECC5" w:rsidR="0050083D" w:rsidRPr="0050083D" w:rsidRDefault="0050083D" w:rsidP="0050083D">
      <w:pPr>
        <w:pStyle w:val="Heading3"/>
        <w:ind w:left="426"/>
        <w:jc w:val="both"/>
        <w:rPr>
          <w:rFonts w:ascii="Times New Roman" w:hAnsi="Times New Roman" w:cs="Times New Roman"/>
          <w:iCs/>
          <w:spacing w:val="-6"/>
          <w:szCs w:val="28"/>
          <w:lang w:val="it-IT"/>
        </w:rPr>
      </w:pPr>
      <w:r>
        <w:rPr>
          <w:rFonts w:ascii="Times New Roman" w:hAnsi="Times New Roman" w:cs="Times New Roman"/>
          <w:b w:val="0"/>
          <w:iCs/>
          <w:spacing w:val="-6"/>
          <w:szCs w:val="28"/>
          <w:lang w:val="it-IT"/>
        </w:rPr>
        <w:t xml:space="preserve">- </w:t>
      </w:r>
      <w:r w:rsidRPr="0050083D">
        <w:rPr>
          <w:rFonts w:ascii="Times New Roman" w:hAnsi="Times New Roman" w:cs="Times New Roman"/>
          <w:b w:val="0"/>
          <w:iCs/>
          <w:spacing w:val="-6"/>
          <w:szCs w:val="28"/>
          <w:lang w:val="it-IT"/>
        </w:rPr>
        <w:t>Tiêu chí 3.4 Khu vệ sinh, hệ thống cấp thoát</w:t>
      </w:r>
      <w:r w:rsidRPr="0050083D">
        <w:rPr>
          <w:rFonts w:ascii="Times New Roman" w:hAnsi="Times New Roman" w:cs="Times New Roman"/>
          <w:iCs/>
          <w:spacing w:val="-6"/>
          <w:szCs w:val="28"/>
          <w:lang w:val="it-IT"/>
        </w:rPr>
        <w:t xml:space="preserve"> </w:t>
      </w:r>
      <w:r w:rsidRPr="0050083D">
        <w:rPr>
          <w:rFonts w:ascii="Times New Roman" w:hAnsi="Times New Roman" w:cs="Times New Roman"/>
          <w:b w:val="0"/>
          <w:iCs/>
          <w:spacing w:val="-6"/>
          <w:szCs w:val="28"/>
          <w:lang w:val="it-IT"/>
        </w:rPr>
        <w:t>nước</w:t>
      </w:r>
      <w:r>
        <w:rPr>
          <w:rFonts w:ascii="Times New Roman" w:hAnsi="Times New Roman" w:cs="Times New Roman"/>
          <w:b w:val="0"/>
          <w:iCs/>
          <w:spacing w:val="-6"/>
          <w:szCs w:val="28"/>
          <w:lang w:val="it-IT"/>
        </w:rPr>
        <w:t>;</w:t>
      </w:r>
    </w:p>
    <w:p w14:paraId="070DC3CF" w14:textId="7E6AFEC8" w:rsidR="0050083D" w:rsidRPr="0050083D" w:rsidRDefault="0050083D" w:rsidP="0050083D">
      <w:pPr>
        <w:spacing w:before="0" w:after="0" w:line="240" w:lineRule="auto"/>
        <w:ind w:left="426"/>
        <w:jc w:val="both"/>
        <w:rPr>
          <w:sz w:val="28"/>
          <w:szCs w:val="28"/>
          <w:lang w:val="vi-VN"/>
        </w:rPr>
      </w:pPr>
      <w:r>
        <w:rPr>
          <w:iCs/>
          <w:spacing w:val="-6"/>
          <w:sz w:val="28"/>
          <w:szCs w:val="28"/>
          <w:lang w:val="it-IT"/>
        </w:rPr>
        <w:t xml:space="preserve">- </w:t>
      </w:r>
      <w:r w:rsidRPr="0050083D">
        <w:rPr>
          <w:iCs/>
          <w:spacing w:val="-6"/>
          <w:sz w:val="28"/>
          <w:szCs w:val="28"/>
          <w:lang w:val="it-IT"/>
        </w:rPr>
        <w:t>Tiêu chí 3.5 Thiết bị</w:t>
      </w:r>
      <w:r>
        <w:rPr>
          <w:iCs/>
          <w:spacing w:val="-6"/>
          <w:sz w:val="28"/>
          <w:szCs w:val="28"/>
          <w:lang w:val="it-IT"/>
        </w:rPr>
        <w:t>;</w:t>
      </w:r>
    </w:p>
    <w:p w14:paraId="6DD4BE5F" w14:textId="69BD27DA" w:rsidR="00855016" w:rsidRPr="0050083D" w:rsidRDefault="0050083D" w:rsidP="0050083D">
      <w:pPr>
        <w:pStyle w:val="Normal14pt"/>
        <w:spacing w:before="0" w:after="0"/>
        <w:ind w:left="426"/>
        <w:jc w:val="both"/>
        <w:rPr>
          <w:lang w:val="en-US"/>
        </w:rPr>
      </w:pPr>
      <w:r>
        <w:rPr>
          <w:spacing w:val="-6"/>
          <w:lang w:val="it-IT"/>
        </w:rPr>
        <w:t xml:space="preserve">- </w:t>
      </w:r>
      <w:r w:rsidRPr="0050083D">
        <w:rPr>
          <w:spacing w:val="-6"/>
          <w:lang w:val="it-IT"/>
        </w:rPr>
        <w:t>Tiêu chí 4.2 Công tác tham mưu cấp ủy đảng, chính quyền và phối hợp với các tổ chức, cá nhân</w:t>
      </w:r>
      <w:r w:rsidRPr="0050083D">
        <w:rPr>
          <w:i/>
          <w:spacing w:val="-6"/>
          <w:lang w:val="it-IT"/>
        </w:rPr>
        <w:t xml:space="preserve"> </w:t>
      </w:r>
      <w:r w:rsidRPr="0050083D">
        <w:rPr>
          <w:spacing w:val="-6"/>
          <w:lang w:val="it-IT"/>
        </w:rPr>
        <w:t>của nhà trường</w:t>
      </w:r>
      <w:r>
        <w:rPr>
          <w:spacing w:val="-6"/>
          <w:lang w:val="it-IT"/>
        </w:rPr>
        <w:t>;</w:t>
      </w:r>
      <w:r w:rsidR="00855016" w:rsidRPr="0050083D">
        <w:rPr>
          <w:lang w:val="en-US"/>
        </w:rPr>
        <w:t xml:space="preserve">  </w:t>
      </w:r>
    </w:p>
    <w:p w14:paraId="3E301019" w14:textId="0686572E" w:rsidR="0050083D" w:rsidRPr="0050083D" w:rsidRDefault="0050083D" w:rsidP="0050083D">
      <w:pPr>
        <w:pStyle w:val="Heading3"/>
        <w:spacing w:after="120" w:line="360" w:lineRule="auto"/>
        <w:ind w:left="426"/>
        <w:jc w:val="both"/>
        <w:rPr>
          <w:rFonts w:ascii="Times New Roman" w:hAnsi="Times New Roman" w:cs="Times New Roman"/>
          <w:b w:val="0"/>
          <w:spacing w:val="-6"/>
          <w:szCs w:val="28"/>
          <w:lang w:val="it-IT"/>
        </w:rPr>
      </w:pPr>
      <w:r>
        <w:rPr>
          <w:rFonts w:ascii="Times New Roman" w:hAnsi="Times New Roman" w:cs="Times New Roman"/>
          <w:b w:val="0"/>
          <w:spacing w:val="-6"/>
          <w:szCs w:val="28"/>
          <w:lang w:val="it-IT"/>
        </w:rPr>
        <w:t xml:space="preserve">- </w:t>
      </w:r>
      <w:r w:rsidRPr="0050083D">
        <w:rPr>
          <w:rFonts w:ascii="Times New Roman" w:hAnsi="Times New Roman" w:cs="Times New Roman"/>
          <w:b w:val="0"/>
          <w:spacing w:val="-6"/>
          <w:szCs w:val="28"/>
          <w:lang w:val="it-IT"/>
        </w:rPr>
        <w:t>Tiêu chí 5.1 Thực hiện Chương trình giáo dục phổ thông</w:t>
      </w:r>
      <w:r>
        <w:rPr>
          <w:rFonts w:ascii="Times New Roman" w:hAnsi="Times New Roman" w:cs="Times New Roman"/>
          <w:b w:val="0"/>
          <w:spacing w:val="-6"/>
          <w:szCs w:val="28"/>
          <w:lang w:val="it-IT"/>
        </w:rPr>
        <w:t>.</w:t>
      </w:r>
    </w:p>
    <w:tbl>
      <w:tblPr>
        <w:tblStyle w:val="TableGrid"/>
        <w:tblW w:w="0" w:type="auto"/>
        <w:tblInd w:w="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4"/>
        <w:gridCol w:w="4431"/>
      </w:tblGrid>
      <w:tr w:rsidR="0075150B" w14:paraId="64A9825B" w14:textId="77777777" w:rsidTr="0075150B">
        <w:tc>
          <w:tcPr>
            <w:tcW w:w="4669" w:type="dxa"/>
          </w:tcPr>
          <w:p w14:paraId="25B9B1EC" w14:textId="77777777" w:rsidR="0075150B" w:rsidRPr="006A6F90" w:rsidRDefault="0075150B" w:rsidP="00D2373A">
            <w:pPr>
              <w:pStyle w:val="Bodytext20"/>
              <w:shd w:val="clear" w:color="auto" w:fill="auto"/>
              <w:spacing w:after="0" w:line="240" w:lineRule="auto"/>
              <w:jc w:val="both"/>
              <w:rPr>
                <w:rStyle w:val="Bodytext210pt"/>
                <w:b w:val="0"/>
                <w:bCs w:val="0"/>
                <w:i/>
                <w:iCs/>
                <w:sz w:val="24"/>
                <w:szCs w:val="24"/>
              </w:rPr>
            </w:pPr>
            <w:r w:rsidRPr="006A6F90">
              <w:rPr>
                <w:b/>
                <w:bCs/>
                <w:i/>
                <w:iCs/>
                <w:sz w:val="24"/>
                <w:szCs w:val="24"/>
              </w:rPr>
              <w:t>Nơi nhận:</w:t>
            </w:r>
          </w:p>
        </w:tc>
        <w:tc>
          <w:tcPr>
            <w:tcW w:w="4676" w:type="dxa"/>
          </w:tcPr>
          <w:p w14:paraId="5FEB65B4" w14:textId="48BF91CF" w:rsidR="00B50BBA" w:rsidRPr="0075150B" w:rsidRDefault="00B50BBA" w:rsidP="00B50BBA">
            <w:pPr>
              <w:pStyle w:val="Bodytext20"/>
              <w:shd w:val="clear" w:color="auto" w:fill="auto"/>
              <w:spacing w:after="0" w:line="240" w:lineRule="auto"/>
              <w:rPr>
                <w:rStyle w:val="Bodytext210pt"/>
                <w:sz w:val="28"/>
                <w:szCs w:val="28"/>
                <w:lang w:val="en-US"/>
              </w:rPr>
            </w:pPr>
            <w:r>
              <w:rPr>
                <w:rStyle w:val="Bodytext210pt"/>
                <w:sz w:val="28"/>
                <w:szCs w:val="28"/>
                <w:lang w:val="en-US"/>
              </w:rPr>
              <w:t>KT.</w:t>
            </w:r>
            <w:r w:rsidR="0075150B">
              <w:rPr>
                <w:rStyle w:val="Bodytext210pt"/>
                <w:sz w:val="28"/>
                <w:szCs w:val="28"/>
                <w:lang w:val="en-US"/>
              </w:rPr>
              <w:t>HIỆU TRƯỞNG</w:t>
            </w:r>
          </w:p>
        </w:tc>
      </w:tr>
      <w:tr w:rsidR="0075150B" w14:paraId="54842AF7" w14:textId="77777777" w:rsidTr="0075150B">
        <w:tc>
          <w:tcPr>
            <w:tcW w:w="4669" w:type="dxa"/>
          </w:tcPr>
          <w:p w14:paraId="0FB196EF" w14:textId="10D0632C" w:rsidR="0075150B" w:rsidRPr="006A6F90" w:rsidRDefault="0075150B" w:rsidP="00D2373A">
            <w:pPr>
              <w:pStyle w:val="Bodytext20"/>
              <w:shd w:val="clear" w:color="auto" w:fill="auto"/>
              <w:spacing w:after="0" w:line="240" w:lineRule="auto"/>
              <w:jc w:val="both"/>
              <w:rPr>
                <w:i/>
                <w:iCs/>
                <w:sz w:val="22"/>
                <w:szCs w:val="22"/>
              </w:rPr>
            </w:pPr>
            <w:r w:rsidRPr="006A6F90">
              <w:rPr>
                <w:iCs/>
                <w:sz w:val="22"/>
                <w:szCs w:val="22"/>
              </w:rPr>
              <w:t xml:space="preserve">- Phòng Giáo dục và Đào tạo </w:t>
            </w:r>
            <w:r w:rsidRPr="006A6F90">
              <w:rPr>
                <w:i/>
                <w:iCs/>
                <w:sz w:val="22"/>
                <w:szCs w:val="22"/>
              </w:rPr>
              <w:t>(để b/c);</w:t>
            </w:r>
          </w:p>
          <w:p w14:paraId="2AF813AF" w14:textId="1C15F122" w:rsidR="0075150B" w:rsidRPr="006A6F90" w:rsidRDefault="0075150B" w:rsidP="00D2373A">
            <w:pPr>
              <w:pStyle w:val="Bodytext20"/>
              <w:shd w:val="clear" w:color="auto" w:fill="auto"/>
              <w:spacing w:after="0" w:line="240" w:lineRule="auto"/>
              <w:jc w:val="both"/>
              <w:rPr>
                <w:rStyle w:val="Bodytext210pt"/>
                <w:b w:val="0"/>
                <w:bCs w:val="0"/>
                <w:i/>
                <w:iCs/>
                <w:sz w:val="22"/>
                <w:szCs w:val="22"/>
                <w:lang w:val="en-US"/>
              </w:rPr>
            </w:pPr>
            <w:r w:rsidRPr="006A6F90">
              <w:rPr>
                <w:rStyle w:val="Bodytext210pt"/>
                <w:b w:val="0"/>
                <w:bCs w:val="0"/>
                <w:i/>
                <w:iCs/>
                <w:sz w:val="22"/>
                <w:szCs w:val="22"/>
                <w:lang w:val="en-US"/>
              </w:rPr>
              <w:t>-</w:t>
            </w:r>
            <w:r w:rsidRPr="006A6F90">
              <w:rPr>
                <w:sz w:val="22"/>
                <w:szCs w:val="22"/>
              </w:rPr>
              <w:t xml:space="preserve"> Lưu: VT.</w:t>
            </w:r>
          </w:p>
        </w:tc>
        <w:tc>
          <w:tcPr>
            <w:tcW w:w="4676" w:type="dxa"/>
          </w:tcPr>
          <w:p w14:paraId="25793CD8" w14:textId="7849964D" w:rsidR="0075150B" w:rsidRDefault="00B50BBA" w:rsidP="00D2373A">
            <w:pPr>
              <w:pStyle w:val="Bodytext20"/>
              <w:shd w:val="clear" w:color="auto" w:fill="auto"/>
              <w:spacing w:after="0" w:line="240" w:lineRule="auto"/>
              <w:rPr>
                <w:rStyle w:val="Bodytext210pt"/>
                <w:sz w:val="28"/>
                <w:szCs w:val="28"/>
                <w:lang w:val="en-US"/>
              </w:rPr>
            </w:pPr>
            <w:r>
              <w:rPr>
                <w:rStyle w:val="Bodytext210pt"/>
                <w:sz w:val="28"/>
                <w:szCs w:val="28"/>
                <w:lang w:val="en-US"/>
              </w:rPr>
              <w:t>PHÓ HIỆU TRƯỞNG</w:t>
            </w:r>
          </w:p>
          <w:p w14:paraId="3A17FB96" w14:textId="77777777" w:rsidR="00B50BBA" w:rsidRDefault="00B50BBA" w:rsidP="00D2373A">
            <w:pPr>
              <w:pStyle w:val="Bodytext20"/>
              <w:shd w:val="clear" w:color="auto" w:fill="auto"/>
              <w:spacing w:after="0" w:line="240" w:lineRule="auto"/>
              <w:rPr>
                <w:rStyle w:val="Bodytext210pt"/>
                <w:sz w:val="28"/>
                <w:szCs w:val="28"/>
                <w:lang w:val="en-US"/>
              </w:rPr>
            </w:pPr>
          </w:p>
          <w:p w14:paraId="4D1C9372" w14:textId="77777777" w:rsidR="00B50BBA" w:rsidRDefault="00B50BBA" w:rsidP="0050083D">
            <w:pPr>
              <w:pStyle w:val="Bodytext20"/>
              <w:shd w:val="clear" w:color="auto" w:fill="auto"/>
              <w:spacing w:after="0" w:line="240" w:lineRule="auto"/>
              <w:jc w:val="left"/>
              <w:rPr>
                <w:rStyle w:val="Bodytext210pt"/>
                <w:sz w:val="28"/>
                <w:szCs w:val="28"/>
                <w:lang w:val="en-US"/>
              </w:rPr>
            </w:pPr>
          </w:p>
          <w:p w14:paraId="371FE43D" w14:textId="5085C22D" w:rsidR="0075150B" w:rsidRDefault="00974C00" w:rsidP="00974C00">
            <w:pPr>
              <w:pStyle w:val="Bodytext20"/>
              <w:shd w:val="clear" w:color="auto" w:fill="auto"/>
              <w:spacing w:after="0" w:line="240" w:lineRule="auto"/>
              <w:rPr>
                <w:rStyle w:val="Bodytext210pt"/>
                <w:sz w:val="28"/>
                <w:szCs w:val="28"/>
                <w:lang w:val="en-US"/>
              </w:rPr>
            </w:pPr>
            <w:r>
              <w:rPr>
                <w:rStyle w:val="Bodytext210pt"/>
                <w:sz w:val="28"/>
                <w:szCs w:val="28"/>
                <w:lang w:val="en-US"/>
              </w:rPr>
              <w:t>Nguyễn Thị Kim Chi</w:t>
            </w:r>
          </w:p>
          <w:p w14:paraId="5D83D3B9" w14:textId="77777777" w:rsidR="0075150B" w:rsidRDefault="0075150B" w:rsidP="00D2373A">
            <w:pPr>
              <w:pStyle w:val="Bodytext20"/>
              <w:shd w:val="clear" w:color="auto" w:fill="auto"/>
              <w:spacing w:after="0" w:line="240" w:lineRule="auto"/>
              <w:rPr>
                <w:rStyle w:val="Bodytext210pt"/>
                <w:sz w:val="28"/>
                <w:szCs w:val="28"/>
                <w:lang w:val="en-US"/>
              </w:rPr>
            </w:pPr>
          </w:p>
          <w:p w14:paraId="255E38B3" w14:textId="77777777" w:rsidR="0075150B" w:rsidRDefault="0075150B" w:rsidP="00D2373A">
            <w:pPr>
              <w:pStyle w:val="Bodytext20"/>
              <w:shd w:val="clear" w:color="auto" w:fill="auto"/>
              <w:spacing w:after="0" w:line="240" w:lineRule="auto"/>
              <w:rPr>
                <w:rStyle w:val="Bodytext210pt"/>
                <w:sz w:val="28"/>
                <w:szCs w:val="28"/>
                <w:lang w:val="en-US"/>
              </w:rPr>
            </w:pPr>
          </w:p>
          <w:p w14:paraId="2AB1F25C" w14:textId="77777777" w:rsidR="0075150B" w:rsidRDefault="0075150B" w:rsidP="00D2373A">
            <w:pPr>
              <w:pStyle w:val="Bodytext20"/>
              <w:shd w:val="clear" w:color="auto" w:fill="auto"/>
              <w:spacing w:after="0" w:line="240" w:lineRule="auto"/>
              <w:rPr>
                <w:rStyle w:val="Bodytext210pt"/>
                <w:sz w:val="28"/>
                <w:szCs w:val="28"/>
                <w:lang w:val="en-US"/>
              </w:rPr>
            </w:pPr>
          </w:p>
          <w:p w14:paraId="0A17F7A5" w14:textId="20616A2D" w:rsidR="0075150B" w:rsidRPr="0075150B" w:rsidRDefault="0075150B" w:rsidP="00D2373A">
            <w:pPr>
              <w:pStyle w:val="Bodytext20"/>
              <w:shd w:val="clear" w:color="auto" w:fill="auto"/>
              <w:spacing w:after="0" w:line="240" w:lineRule="auto"/>
              <w:rPr>
                <w:rStyle w:val="Bodytext210pt"/>
                <w:sz w:val="28"/>
                <w:szCs w:val="28"/>
                <w:lang w:val="en-US"/>
              </w:rPr>
            </w:pPr>
          </w:p>
        </w:tc>
      </w:tr>
    </w:tbl>
    <w:p w14:paraId="110CA8E2" w14:textId="77777777" w:rsidR="0075150B" w:rsidRDefault="0075150B" w:rsidP="00855016">
      <w:pPr>
        <w:pStyle w:val="Normal14pt"/>
        <w:spacing w:before="0" w:after="0" w:line="380" w:lineRule="exact"/>
        <w:ind w:left="1440" w:hanging="371"/>
        <w:rPr>
          <w:lang w:val="en-US"/>
        </w:rPr>
      </w:pPr>
    </w:p>
    <w:p w14:paraId="1F37101B" w14:textId="77777777" w:rsidR="00D33F0E" w:rsidRDefault="00D33F0E" w:rsidP="00974C00">
      <w:pPr>
        <w:tabs>
          <w:tab w:val="left" w:pos="0"/>
        </w:tabs>
        <w:spacing w:before="0" w:after="0" w:line="340" w:lineRule="exact"/>
        <w:rPr>
          <w:b/>
          <w:bCs/>
          <w:sz w:val="28"/>
          <w:szCs w:val="28"/>
        </w:rPr>
        <w:sectPr w:rsidR="00D33F0E" w:rsidSect="007E277F">
          <w:footerReference w:type="default" r:id="rId8"/>
          <w:pgSz w:w="11907" w:h="16840" w:code="9"/>
          <w:pgMar w:top="1134" w:right="1134" w:bottom="1134" w:left="1701" w:header="720" w:footer="720" w:gutter="0"/>
          <w:cols w:space="720"/>
          <w:docGrid w:linePitch="381"/>
        </w:sectPr>
      </w:pPr>
    </w:p>
    <w:p w14:paraId="41F00295" w14:textId="37AA66D0" w:rsidR="00D33F0E" w:rsidRDefault="00D33F0E" w:rsidP="00974C00">
      <w:pPr>
        <w:tabs>
          <w:tab w:val="left" w:pos="0"/>
        </w:tabs>
        <w:spacing w:before="0" w:after="0" w:line="340" w:lineRule="exact"/>
        <w:jc w:val="center"/>
        <w:rPr>
          <w:b/>
          <w:bCs/>
          <w:sz w:val="28"/>
          <w:szCs w:val="28"/>
        </w:rPr>
      </w:pPr>
      <w:bookmarkStart w:id="1" w:name="_GoBack"/>
      <w:r>
        <w:rPr>
          <w:b/>
          <w:bCs/>
          <w:sz w:val="28"/>
          <w:szCs w:val="28"/>
        </w:rPr>
        <w:lastRenderedPageBreak/>
        <w:t>PHỤ LỤC</w:t>
      </w:r>
    </w:p>
    <w:bookmarkEnd w:id="1"/>
    <w:p w14:paraId="2C3C25B6" w14:textId="77777777" w:rsidR="00CD0F2F" w:rsidRDefault="00CD0F2F" w:rsidP="00CD0F2F">
      <w:pPr>
        <w:pStyle w:val="Normal14pt"/>
        <w:spacing w:before="0" w:after="0" w:line="340" w:lineRule="exact"/>
        <w:ind w:firstLine="709"/>
        <w:jc w:val="center"/>
        <w:rPr>
          <w:b/>
          <w:lang w:val="en-US"/>
        </w:rPr>
      </w:pPr>
      <w:r w:rsidRPr="001759F4">
        <w:rPr>
          <w:b/>
          <w:lang w:val="en-US"/>
        </w:rPr>
        <w:t xml:space="preserve">KẾT QUẢ THỰC HIỆN </w:t>
      </w:r>
      <w:r>
        <w:rPr>
          <w:b/>
          <w:lang w:val="en-US"/>
        </w:rPr>
        <w:t>KẾ HOẠCH CẢI TIẾN CHẤT LƯỢNG GIÁO DỤC NĂM HỌC 2020 - 2021</w:t>
      </w:r>
    </w:p>
    <w:p w14:paraId="1A7F7A2E" w14:textId="4125C24A" w:rsidR="00CD0F2F" w:rsidRDefault="00CD0F2F" w:rsidP="00CD0F2F">
      <w:pPr>
        <w:pStyle w:val="Normal14pt"/>
        <w:spacing w:before="0" w:after="0" w:line="380" w:lineRule="exact"/>
        <w:ind w:firstLine="545"/>
        <w:jc w:val="center"/>
        <w:rPr>
          <w:i/>
          <w:lang w:val="en-US"/>
        </w:rPr>
      </w:pPr>
      <w:r w:rsidRPr="001949FA">
        <w:rPr>
          <w:i/>
          <w:lang w:val="en-US"/>
        </w:rPr>
        <w:t xml:space="preserve">(Kèm theo </w:t>
      </w:r>
      <w:r>
        <w:rPr>
          <w:i/>
          <w:lang w:val="en-US"/>
        </w:rPr>
        <w:t>B</w:t>
      </w:r>
      <w:r w:rsidRPr="001949FA">
        <w:rPr>
          <w:i/>
          <w:lang w:val="en-US"/>
        </w:rPr>
        <w:t>áo cáo số</w:t>
      </w:r>
      <w:r>
        <w:rPr>
          <w:i/>
          <w:lang w:val="en-US"/>
        </w:rPr>
        <w:t xml:space="preserve"> 201/BC-THCS GOT</w:t>
      </w:r>
      <w:r w:rsidRPr="001949FA">
        <w:rPr>
          <w:i/>
          <w:lang w:val="en-US"/>
        </w:rPr>
        <w:t>, ngày</w:t>
      </w:r>
      <w:r>
        <w:rPr>
          <w:i/>
          <w:lang w:val="en-US"/>
        </w:rPr>
        <w:t xml:space="preserve"> 28</w:t>
      </w:r>
      <w:r w:rsidRPr="001949FA">
        <w:rPr>
          <w:i/>
          <w:lang w:val="en-US"/>
        </w:rPr>
        <w:t xml:space="preserve"> tháng</w:t>
      </w:r>
      <w:r>
        <w:rPr>
          <w:i/>
          <w:lang w:val="en-US"/>
        </w:rPr>
        <w:t xml:space="preserve"> </w:t>
      </w:r>
      <w:r w:rsidR="006B50FF">
        <w:rPr>
          <w:i/>
          <w:lang w:val="en-US"/>
        </w:rPr>
        <w:t>5</w:t>
      </w:r>
      <w:r>
        <w:rPr>
          <w:i/>
          <w:lang w:val="en-US"/>
        </w:rPr>
        <w:t xml:space="preserve"> </w:t>
      </w:r>
      <w:r w:rsidRPr="001949FA">
        <w:rPr>
          <w:i/>
          <w:lang w:val="en-US"/>
        </w:rPr>
        <w:t xml:space="preserve">năm </w:t>
      </w:r>
      <w:r>
        <w:rPr>
          <w:i/>
          <w:lang w:val="en-US"/>
        </w:rPr>
        <w:t>2021 của trường THCS Giồng Ông Tố)</w:t>
      </w:r>
    </w:p>
    <w:p w14:paraId="277EFFFE" w14:textId="77777777" w:rsidR="00CD0F2F" w:rsidRPr="00D35C11" w:rsidRDefault="00CD0F2F" w:rsidP="00CD0F2F">
      <w:pPr>
        <w:pStyle w:val="Normal14pt"/>
        <w:spacing w:before="0" w:after="0" w:line="380" w:lineRule="exact"/>
        <w:rPr>
          <w:b/>
          <w:i/>
          <w:lang w:val="en-US"/>
        </w:rPr>
      </w:pPr>
    </w:p>
    <w:tbl>
      <w:tblPr>
        <w:tblW w:w="1382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700"/>
        <w:gridCol w:w="1699"/>
        <w:gridCol w:w="1592"/>
        <w:gridCol w:w="2348"/>
        <w:gridCol w:w="2370"/>
        <w:gridCol w:w="1590"/>
        <w:gridCol w:w="10"/>
        <w:gridCol w:w="957"/>
      </w:tblGrid>
      <w:tr w:rsidR="00CD0F2F" w:rsidRPr="004B75C1" w14:paraId="0849F70B" w14:textId="77777777" w:rsidTr="00D63FD8">
        <w:tc>
          <w:tcPr>
            <w:tcW w:w="563" w:type="dxa"/>
            <w:vMerge w:val="restart"/>
            <w:shd w:val="clear" w:color="auto" w:fill="auto"/>
          </w:tcPr>
          <w:p w14:paraId="4E2F7F7A" w14:textId="77777777" w:rsidR="00CD0F2F" w:rsidRDefault="00CD0F2F" w:rsidP="00D63FD8">
            <w:pPr>
              <w:jc w:val="center"/>
              <w:rPr>
                <w:b/>
                <w:color w:val="000000"/>
                <w:sz w:val="26"/>
                <w:szCs w:val="26"/>
              </w:rPr>
            </w:pPr>
          </w:p>
          <w:p w14:paraId="0F3A3ABF" w14:textId="77777777" w:rsidR="00CD0F2F" w:rsidRDefault="00CD0F2F" w:rsidP="00D63FD8">
            <w:pPr>
              <w:jc w:val="center"/>
              <w:rPr>
                <w:b/>
                <w:color w:val="000000"/>
                <w:sz w:val="26"/>
                <w:szCs w:val="26"/>
              </w:rPr>
            </w:pPr>
          </w:p>
          <w:p w14:paraId="47EC798B" w14:textId="77777777" w:rsidR="00CD0F2F" w:rsidRPr="004868B2" w:rsidRDefault="00CD0F2F" w:rsidP="00D63FD8">
            <w:pPr>
              <w:jc w:val="center"/>
              <w:rPr>
                <w:b/>
                <w:color w:val="000000"/>
                <w:sz w:val="26"/>
                <w:szCs w:val="26"/>
              </w:rPr>
            </w:pPr>
            <w:r w:rsidRPr="004868B2">
              <w:rPr>
                <w:b/>
                <w:color w:val="000000"/>
                <w:sz w:val="26"/>
                <w:szCs w:val="26"/>
              </w:rPr>
              <w:t>TT</w:t>
            </w:r>
          </w:p>
        </w:tc>
        <w:tc>
          <w:tcPr>
            <w:tcW w:w="2700" w:type="dxa"/>
            <w:vMerge w:val="restart"/>
          </w:tcPr>
          <w:p w14:paraId="55FFA043" w14:textId="77777777" w:rsidR="00CD0F2F" w:rsidRDefault="00CD0F2F" w:rsidP="00D63FD8">
            <w:pPr>
              <w:jc w:val="center"/>
              <w:rPr>
                <w:b/>
                <w:color w:val="000000"/>
                <w:sz w:val="26"/>
                <w:szCs w:val="26"/>
              </w:rPr>
            </w:pPr>
          </w:p>
          <w:p w14:paraId="4AB41137" w14:textId="77777777" w:rsidR="00CD0F2F" w:rsidRDefault="00CD0F2F" w:rsidP="00D63FD8">
            <w:pPr>
              <w:jc w:val="center"/>
              <w:rPr>
                <w:b/>
                <w:color w:val="000000"/>
                <w:sz w:val="26"/>
                <w:szCs w:val="26"/>
              </w:rPr>
            </w:pPr>
          </w:p>
          <w:p w14:paraId="790553E0" w14:textId="77777777" w:rsidR="00CD0F2F" w:rsidRDefault="00CD0F2F" w:rsidP="00D63FD8">
            <w:pPr>
              <w:jc w:val="center"/>
              <w:rPr>
                <w:b/>
                <w:color w:val="000000"/>
                <w:sz w:val="26"/>
                <w:szCs w:val="26"/>
              </w:rPr>
            </w:pPr>
          </w:p>
          <w:p w14:paraId="5C6FC3F7" w14:textId="77777777" w:rsidR="00CD0F2F" w:rsidRPr="00900C64" w:rsidRDefault="00CD0F2F" w:rsidP="00D63FD8">
            <w:pPr>
              <w:jc w:val="center"/>
              <w:rPr>
                <w:b/>
                <w:color w:val="000000"/>
                <w:sz w:val="26"/>
                <w:szCs w:val="26"/>
              </w:rPr>
            </w:pPr>
            <w:r>
              <w:rPr>
                <w:b/>
                <w:color w:val="000000"/>
                <w:sz w:val="26"/>
                <w:szCs w:val="26"/>
              </w:rPr>
              <w:t>Tiêu chuẩn, tiêu chí</w:t>
            </w:r>
          </w:p>
        </w:tc>
        <w:tc>
          <w:tcPr>
            <w:tcW w:w="3291" w:type="dxa"/>
            <w:gridSpan w:val="2"/>
            <w:shd w:val="clear" w:color="auto" w:fill="auto"/>
          </w:tcPr>
          <w:p w14:paraId="46BDC3DB" w14:textId="77777777" w:rsidR="00CD0F2F" w:rsidRPr="008460DF" w:rsidRDefault="00CD0F2F" w:rsidP="00D63FD8">
            <w:pPr>
              <w:jc w:val="center"/>
              <w:rPr>
                <w:b/>
                <w:color w:val="000000"/>
                <w:sz w:val="26"/>
                <w:szCs w:val="26"/>
                <w:highlight w:val="yellow"/>
              </w:rPr>
            </w:pPr>
            <w:r w:rsidRPr="00A87933">
              <w:rPr>
                <w:b/>
                <w:color w:val="000000"/>
                <w:sz w:val="26"/>
                <w:szCs w:val="26"/>
              </w:rPr>
              <w:t xml:space="preserve">ND Kế hoạch cải tiến chất lượng giáo dục năm học </w:t>
            </w:r>
            <w:r w:rsidRPr="00A87933">
              <w:rPr>
                <w:b/>
                <w:color w:val="000000" w:themeColor="text1"/>
                <w:sz w:val="26"/>
                <w:szCs w:val="26"/>
              </w:rPr>
              <w:t>202</w:t>
            </w:r>
            <w:r>
              <w:rPr>
                <w:b/>
                <w:color w:val="000000" w:themeColor="text1"/>
                <w:sz w:val="26"/>
                <w:szCs w:val="26"/>
              </w:rPr>
              <w:t>0</w:t>
            </w:r>
            <w:r w:rsidRPr="00A87933">
              <w:rPr>
                <w:b/>
                <w:color w:val="000000" w:themeColor="text1"/>
                <w:sz w:val="26"/>
                <w:szCs w:val="26"/>
              </w:rPr>
              <w:t xml:space="preserve"> - 202</w:t>
            </w:r>
            <w:r>
              <w:rPr>
                <w:b/>
                <w:color w:val="000000" w:themeColor="text1"/>
                <w:sz w:val="26"/>
                <w:szCs w:val="26"/>
              </w:rPr>
              <w:t>1</w:t>
            </w:r>
          </w:p>
        </w:tc>
        <w:tc>
          <w:tcPr>
            <w:tcW w:w="6318" w:type="dxa"/>
            <w:gridSpan w:val="4"/>
          </w:tcPr>
          <w:p w14:paraId="790F7C53" w14:textId="77777777" w:rsidR="00CD0F2F" w:rsidRDefault="00CD0F2F" w:rsidP="00D63FD8">
            <w:pPr>
              <w:spacing w:line="360" w:lineRule="auto"/>
              <w:jc w:val="center"/>
              <w:rPr>
                <w:b/>
                <w:color w:val="000000"/>
                <w:sz w:val="26"/>
                <w:szCs w:val="26"/>
              </w:rPr>
            </w:pPr>
            <w:r w:rsidRPr="004868B2">
              <w:rPr>
                <w:b/>
                <w:color w:val="000000"/>
                <w:sz w:val="26"/>
                <w:szCs w:val="26"/>
              </w:rPr>
              <w:t xml:space="preserve">Kết quả thực hiện </w:t>
            </w:r>
          </w:p>
        </w:tc>
        <w:tc>
          <w:tcPr>
            <w:tcW w:w="957" w:type="dxa"/>
          </w:tcPr>
          <w:p w14:paraId="62217F33" w14:textId="77777777" w:rsidR="00CD0F2F" w:rsidRDefault="00CD0F2F" w:rsidP="00D63FD8">
            <w:pPr>
              <w:spacing w:line="360" w:lineRule="auto"/>
              <w:jc w:val="center"/>
              <w:rPr>
                <w:b/>
                <w:color w:val="000000"/>
                <w:sz w:val="26"/>
                <w:szCs w:val="26"/>
              </w:rPr>
            </w:pPr>
          </w:p>
          <w:p w14:paraId="3A19BBE4" w14:textId="77777777" w:rsidR="00CD0F2F" w:rsidRDefault="00CD0F2F" w:rsidP="00D63FD8">
            <w:pPr>
              <w:spacing w:line="360" w:lineRule="auto"/>
              <w:jc w:val="center"/>
              <w:rPr>
                <w:b/>
                <w:color w:val="000000"/>
                <w:sz w:val="26"/>
                <w:szCs w:val="26"/>
              </w:rPr>
            </w:pPr>
            <w:r>
              <w:rPr>
                <w:b/>
                <w:color w:val="000000"/>
                <w:sz w:val="26"/>
                <w:szCs w:val="26"/>
              </w:rPr>
              <w:t>Ghi chú</w:t>
            </w:r>
          </w:p>
        </w:tc>
      </w:tr>
      <w:tr w:rsidR="00CD0F2F" w:rsidRPr="004B75C1" w14:paraId="048FCB38" w14:textId="77777777" w:rsidTr="00D63FD8">
        <w:trPr>
          <w:trHeight w:val="2063"/>
        </w:trPr>
        <w:tc>
          <w:tcPr>
            <w:tcW w:w="563" w:type="dxa"/>
            <w:vMerge/>
            <w:tcBorders>
              <w:bottom w:val="single" w:sz="4" w:space="0" w:color="auto"/>
            </w:tcBorders>
            <w:shd w:val="clear" w:color="auto" w:fill="auto"/>
          </w:tcPr>
          <w:p w14:paraId="189712FA" w14:textId="77777777" w:rsidR="00CD0F2F" w:rsidRPr="004868B2" w:rsidRDefault="00CD0F2F" w:rsidP="00D63FD8">
            <w:pPr>
              <w:jc w:val="center"/>
              <w:rPr>
                <w:b/>
                <w:color w:val="000000"/>
                <w:sz w:val="26"/>
                <w:szCs w:val="26"/>
              </w:rPr>
            </w:pPr>
          </w:p>
        </w:tc>
        <w:tc>
          <w:tcPr>
            <w:tcW w:w="2700" w:type="dxa"/>
            <w:vMerge/>
            <w:tcBorders>
              <w:bottom w:val="single" w:sz="4" w:space="0" w:color="auto"/>
            </w:tcBorders>
          </w:tcPr>
          <w:p w14:paraId="76BFBA36" w14:textId="77777777" w:rsidR="00CD0F2F" w:rsidRPr="00900C64" w:rsidRDefault="00CD0F2F" w:rsidP="00D63FD8">
            <w:pPr>
              <w:jc w:val="center"/>
              <w:rPr>
                <w:b/>
                <w:color w:val="000000"/>
                <w:sz w:val="26"/>
                <w:szCs w:val="26"/>
              </w:rPr>
            </w:pPr>
          </w:p>
        </w:tc>
        <w:tc>
          <w:tcPr>
            <w:tcW w:w="1699" w:type="dxa"/>
            <w:tcBorders>
              <w:bottom w:val="single" w:sz="4" w:space="0" w:color="auto"/>
            </w:tcBorders>
            <w:shd w:val="clear" w:color="auto" w:fill="auto"/>
          </w:tcPr>
          <w:p w14:paraId="3457AF11" w14:textId="77777777" w:rsidR="00CD0F2F" w:rsidRPr="008460DF" w:rsidRDefault="00CD0F2F" w:rsidP="00D63FD8">
            <w:pPr>
              <w:jc w:val="center"/>
              <w:rPr>
                <w:b/>
                <w:color w:val="000000"/>
                <w:sz w:val="26"/>
                <w:szCs w:val="26"/>
                <w:highlight w:val="yellow"/>
              </w:rPr>
            </w:pPr>
            <w:r w:rsidRPr="00A87933">
              <w:rPr>
                <w:b/>
                <w:color w:val="000000"/>
                <w:sz w:val="26"/>
                <w:szCs w:val="26"/>
              </w:rPr>
              <w:t>ND Kế hoạch cải tiến chất lượng được XD đầu năm</w:t>
            </w:r>
          </w:p>
        </w:tc>
        <w:tc>
          <w:tcPr>
            <w:tcW w:w="1592" w:type="dxa"/>
            <w:tcBorders>
              <w:bottom w:val="single" w:sz="4" w:space="0" w:color="auto"/>
            </w:tcBorders>
          </w:tcPr>
          <w:p w14:paraId="22E3E5FC" w14:textId="77777777" w:rsidR="00CD0F2F" w:rsidRPr="00A87933" w:rsidRDefault="00CD0F2F" w:rsidP="00D63FD8">
            <w:pPr>
              <w:jc w:val="center"/>
              <w:rPr>
                <w:b/>
                <w:color w:val="000000" w:themeColor="text1"/>
                <w:sz w:val="26"/>
                <w:szCs w:val="26"/>
                <w:highlight w:val="yellow"/>
              </w:rPr>
            </w:pPr>
            <w:r w:rsidRPr="00A87933">
              <w:rPr>
                <w:b/>
                <w:color w:val="000000"/>
                <w:sz w:val="26"/>
                <w:szCs w:val="26"/>
              </w:rPr>
              <w:t xml:space="preserve">ND Kế hoạch cải tiến chất lượng giáo </w:t>
            </w:r>
            <w:r w:rsidRPr="00A87933">
              <w:rPr>
                <w:b/>
                <w:color w:val="000000" w:themeColor="text1"/>
                <w:sz w:val="26"/>
                <w:szCs w:val="26"/>
              </w:rPr>
              <w:t>dục đã được điều chỉnh</w:t>
            </w:r>
          </w:p>
        </w:tc>
        <w:tc>
          <w:tcPr>
            <w:tcW w:w="2348" w:type="dxa"/>
            <w:tcBorders>
              <w:bottom w:val="single" w:sz="4" w:space="0" w:color="auto"/>
            </w:tcBorders>
          </w:tcPr>
          <w:p w14:paraId="1BFAC0FA" w14:textId="77777777" w:rsidR="00CD0F2F" w:rsidRDefault="00CD0F2F" w:rsidP="00D63FD8">
            <w:pPr>
              <w:jc w:val="center"/>
              <w:rPr>
                <w:b/>
                <w:color w:val="000000"/>
                <w:sz w:val="26"/>
                <w:szCs w:val="26"/>
              </w:rPr>
            </w:pPr>
            <w:r>
              <w:rPr>
                <w:b/>
                <w:color w:val="000000"/>
                <w:sz w:val="26"/>
                <w:szCs w:val="26"/>
              </w:rPr>
              <w:t xml:space="preserve">Những công việc đã triển khai xong theo đúng KH </w:t>
            </w:r>
          </w:p>
        </w:tc>
        <w:tc>
          <w:tcPr>
            <w:tcW w:w="2370" w:type="dxa"/>
            <w:tcBorders>
              <w:bottom w:val="single" w:sz="4" w:space="0" w:color="auto"/>
            </w:tcBorders>
            <w:shd w:val="clear" w:color="auto" w:fill="auto"/>
          </w:tcPr>
          <w:p w14:paraId="7DC9F4C8" w14:textId="77777777" w:rsidR="00CD0F2F" w:rsidRDefault="00CD0F2F" w:rsidP="00D63FD8">
            <w:pPr>
              <w:spacing w:line="360" w:lineRule="auto"/>
              <w:jc w:val="center"/>
              <w:rPr>
                <w:b/>
                <w:color w:val="000000"/>
                <w:sz w:val="26"/>
                <w:szCs w:val="26"/>
              </w:rPr>
            </w:pPr>
            <w:r>
              <w:rPr>
                <w:b/>
                <w:color w:val="000000"/>
                <w:sz w:val="26"/>
                <w:szCs w:val="26"/>
              </w:rPr>
              <w:t xml:space="preserve">Những công việc đang triển khai theo KH, hoặc chậm so với KH </w:t>
            </w:r>
            <w:r w:rsidRPr="009C783C">
              <w:rPr>
                <w:bCs/>
                <w:color w:val="000000"/>
                <w:sz w:val="26"/>
                <w:szCs w:val="26"/>
              </w:rPr>
              <w:t>(lý do chậm tiến độ)</w:t>
            </w:r>
            <w:r>
              <w:rPr>
                <w:bCs/>
                <w:color w:val="000000"/>
                <w:sz w:val="26"/>
                <w:szCs w:val="26"/>
              </w:rPr>
              <w:t>, đánh giá sơ bộ về những ND đã triển khai</w:t>
            </w:r>
          </w:p>
        </w:tc>
        <w:tc>
          <w:tcPr>
            <w:tcW w:w="1590" w:type="dxa"/>
            <w:tcBorders>
              <w:bottom w:val="single" w:sz="4" w:space="0" w:color="auto"/>
            </w:tcBorders>
            <w:shd w:val="clear" w:color="auto" w:fill="auto"/>
          </w:tcPr>
          <w:p w14:paraId="47C0A52D" w14:textId="77777777" w:rsidR="00CD0F2F" w:rsidRDefault="00CD0F2F" w:rsidP="00D63FD8">
            <w:pPr>
              <w:spacing w:line="360" w:lineRule="auto"/>
              <w:jc w:val="center"/>
              <w:rPr>
                <w:b/>
                <w:color w:val="000000"/>
                <w:sz w:val="26"/>
                <w:szCs w:val="26"/>
              </w:rPr>
            </w:pPr>
            <w:r>
              <w:rPr>
                <w:b/>
                <w:color w:val="000000"/>
                <w:sz w:val="26"/>
                <w:szCs w:val="26"/>
              </w:rPr>
              <w:t xml:space="preserve">Những công việc chưa triển khai </w:t>
            </w:r>
          </w:p>
        </w:tc>
        <w:tc>
          <w:tcPr>
            <w:tcW w:w="967" w:type="dxa"/>
            <w:gridSpan w:val="2"/>
            <w:tcBorders>
              <w:bottom w:val="single" w:sz="4" w:space="0" w:color="auto"/>
            </w:tcBorders>
          </w:tcPr>
          <w:p w14:paraId="448D8763" w14:textId="77777777" w:rsidR="00CD0F2F" w:rsidRDefault="00CD0F2F" w:rsidP="00D63FD8">
            <w:pPr>
              <w:spacing w:line="360" w:lineRule="auto"/>
              <w:jc w:val="center"/>
              <w:rPr>
                <w:b/>
                <w:color w:val="000000"/>
                <w:sz w:val="26"/>
                <w:szCs w:val="26"/>
              </w:rPr>
            </w:pPr>
          </w:p>
        </w:tc>
      </w:tr>
      <w:tr w:rsidR="00CD0F2F" w:rsidRPr="004B75C1" w14:paraId="4386E4AC" w14:textId="77777777" w:rsidTr="00D63FD8">
        <w:trPr>
          <w:trHeight w:val="503"/>
        </w:trPr>
        <w:tc>
          <w:tcPr>
            <w:tcW w:w="13829" w:type="dxa"/>
            <w:gridSpan w:val="9"/>
            <w:tcBorders>
              <w:bottom w:val="single" w:sz="4" w:space="0" w:color="auto"/>
            </w:tcBorders>
          </w:tcPr>
          <w:p w14:paraId="1B73C630" w14:textId="77777777" w:rsidR="00CD0F2F" w:rsidRPr="008460DF" w:rsidRDefault="00CD0F2F" w:rsidP="00D63FD8">
            <w:pPr>
              <w:spacing w:line="360" w:lineRule="auto"/>
              <w:rPr>
                <w:b/>
                <w:color w:val="000000"/>
                <w:sz w:val="26"/>
                <w:szCs w:val="26"/>
                <w:highlight w:val="yellow"/>
              </w:rPr>
            </w:pPr>
            <w:r w:rsidRPr="00A87933">
              <w:rPr>
                <w:b/>
                <w:color w:val="000000" w:themeColor="text1"/>
                <w:sz w:val="26"/>
                <w:szCs w:val="26"/>
              </w:rPr>
              <w:t>MỨC 1, 2, 3</w:t>
            </w:r>
          </w:p>
        </w:tc>
      </w:tr>
      <w:tr w:rsidR="00CD0F2F" w:rsidRPr="004B75C1" w14:paraId="5F2597AC" w14:textId="77777777" w:rsidTr="00D63FD8">
        <w:tc>
          <w:tcPr>
            <w:tcW w:w="563" w:type="dxa"/>
            <w:shd w:val="clear" w:color="auto" w:fill="auto"/>
          </w:tcPr>
          <w:p w14:paraId="28FF6E08" w14:textId="77777777" w:rsidR="00CD0F2F" w:rsidRDefault="00CD0F2F" w:rsidP="00D63FD8">
            <w:pPr>
              <w:rPr>
                <w:color w:val="000000"/>
                <w:sz w:val="28"/>
                <w:szCs w:val="28"/>
              </w:rPr>
            </w:pPr>
            <w:r>
              <w:rPr>
                <w:color w:val="000000"/>
                <w:sz w:val="28"/>
                <w:szCs w:val="28"/>
              </w:rPr>
              <w:t>1</w:t>
            </w:r>
          </w:p>
        </w:tc>
        <w:tc>
          <w:tcPr>
            <w:tcW w:w="2700" w:type="dxa"/>
          </w:tcPr>
          <w:p w14:paraId="6A2CF0AF" w14:textId="77777777" w:rsidR="00CD0F2F" w:rsidRPr="00683375" w:rsidRDefault="00CD0F2F" w:rsidP="00D63FD8">
            <w:pPr>
              <w:tabs>
                <w:tab w:val="left" w:pos="1440"/>
              </w:tabs>
              <w:rPr>
                <w:b/>
                <w:color w:val="000000"/>
                <w:sz w:val="26"/>
                <w:szCs w:val="26"/>
              </w:rPr>
            </w:pPr>
            <w:r w:rsidRPr="00683375">
              <w:rPr>
                <w:b/>
                <w:color w:val="000000"/>
                <w:sz w:val="26"/>
                <w:szCs w:val="26"/>
              </w:rPr>
              <w:t>Tiêu chuẩn 1: Tổ chức và quản lý nhà trường</w:t>
            </w:r>
          </w:p>
        </w:tc>
        <w:tc>
          <w:tcPr>
            <w:tcW w:w="3291" w:type="dxa"/>
            <w:gridSpan w:val="2"/>
          </w:tcPr>
          <w:p w14:paraId="591A6A3A" w14:textId="77777777" w:rsidR="00CD0F2F" w:rsidRPr="008460DF" w:rsidRDefault="00CD0F2F" w:rsidP="00D63FD8">
            <w:pPr>
              <w:tabs>
                <w:tab w:val="left" w:pos="1440"/>
              </w:tabs>
              <w:rPr>
                <w:color w:val="000000"/>
                <w:sz w:val="28"/>
                <w:szCs w:val="28"/>
                <w:highlight w:val="yellow"/>
              </w:rPr>
            </w:pPr>
          </w:p>
        </w:tc>
        <w:tc>
          <w:tcPr>
            <w:tcW w:w="2348" w:type="dxa"/>
          </w:tcPr>
          <w:p w14:paraId="656A0830" w14:textId="77777777" w:rsidR="00CD0F2F" w:rsidRPr="0042203B" w:rsidRDefault="00CD0F2F" w:rsidP="00D63FD8">
            <w:pPr>
              <w:rPr>
                <w:color w:val="000000"/>
                <w:sz w:val="28"/>
                <w:szCs w:val="28"/>
              </w:rPr>
            </w:pPr>
          </w:p>
        </w:tc>
        <w:tc>
          <w:tcPr>
            <w:tcW w:w="2370" w:type="dxa"/>
            <w:shd w:val="clear" w:color="auto" w:fill="auto"/>
          </w:tcPr>
          <w:p w14:paraId="2FC90077" w14:textId="77777777" w:rsidR="00CD0F2F" w:rsidRPr="0042203B" w:rsidRDefault="00CD0F2F" w:rsidP="00D63FD8">
            <w:pPr>
              <w:spacing w:line="360" w:lineRule="auto"/>
              <w:jc w:val="both"/>
              <w:rPr>
                <w:b/>
                <w:color w:val="000000"/>
                <w:sz w:val="28"/>
                <w:szCs w:val="28"/>
              </w:rPr>
            </w:pPr>
          </w:p>
        </w:tc>
        <w:tc>
          <w:tcPr>
            <w:tcW w:w="1590" w:type="dxa"/>
            <w:shd w:val="clear" w:color="auto" w:fill="auto"/>
          </w:tcPr>
          <w:p w14:paraId="4D23A5B4" w14:textId="77777777" w:rsidR="00CD0F2F" w:rsidRPr="0042203B" w:rsidRDefault="00CD0F2F" w:rsidP="00D63FD8">
            <w:pPr>
              <w:spacing w:line="360" w:lineRule="auto"/>
              <w:jc w:val="both"/>
              <w:rPr>
                <w:b/>
                <w:color w:val="000000"/>
                <w:sz w:val="28"/>
                <w:szCs w:val="28"/>
              </w:rPr>
            </w:pPr>
          </w:p>
        </w:tc>
        <w:tc>
          <w:tcPr>
            <w:tcW w:w="967" w:type="dxa"/>
            <w:gridSpan w:val="2"/>
          </w:tcPr>
          <w:p w14:paraId="6B98C760" w14:textId="77777777" w:rsidR="00CD0F2F" w:rsidRPr="0042203B" w:rsidRDefault="00CD0F2F" w:rsidP="00D63FD8">
            <w:pPr>
              <w:spacing w:line="360" w:lineRule="auto"/>
              <w:jc w:val="both"/>
              <w:rPr>
                <w:b/>
                <w:color w:val="000000"/>
                <w:sz w:val="28"/>
                <w:szCs w:val="28"/>
              </w:rPr>
            </w:pPr>
          </w:p>
        </w:tc>
      </w:tr>
      <w:tr w:rsidR="00CD0F2F" w:rsidRPr="004B75C1" w14:paraId="0D75FE9F" w14:textId="77777777" w:rsidTr="00D63FD8">
        <w:tc>
          <w:tcPr>
            <w:tcW w:w="563" w:type="dxa"/>
            <w:shd w:val="clear" w:color="auto" w:fill="auto"/>
          </w:tcPr>
          <w:p w14:paraId="56CD7A29" w14:textId="77777777" w:rsidR="00CD0F2F" w:rsidRPr="00DE4A10" w:rsidRDefault="00CD0F2F" w:rsidP="00D63FD8">
            <w:pPr>
              <w:rPr>
                <w:color w:val="000000"/>
                <w:sz w:val="28"/>
                <w:szCs w:val="28"/>
              </w:rPr>
            </w:pPr>
          </w:p>
        </w:tc>
        <w:tc>
          <w:tcPr>
            <w:tcW w:w="2700" w:type="dxa"/>
          </w:tcPr>
          <w:p w14:paraId="23D44CB1" w14:textId="5F6F3693" w:rsidR="00CD0F2F" w:rsidRPr="00144611" w:rsidRDefault="00CD0F2F" w:rsidP="00D63FD8">
            <w:pPr>
              <w:pStyle w:val="Heading3"/>
              <w:tabs>
                <w:tab w:val="left" w:pos="1080"/>
                <w:tab w:val="left" w:pos="1170"/>
              </w:tabs>
              <w:spacing w:after="120" w:line="360" w:lineRule="auto"/>
              <w:jc w:val="both"/>
              <w:rPr>
                <w:rFonts w:ascii="Times New Roman" w:hAnsi="Times New Roman" w:cs="Times New Roman"/>
                <w:b w:val="0"/>
                <w:iCs/>
                <w:sz w:val="26"/>
                <w:szCs w:val="26"/>
                <w:lang w:val="pt-BR"/>
              </w:rPr>
            </w:pPr>
            <w:r w:rsidRPr="00144611">
              <w:rPr>
                <w:rFonts w:ascii="Times New Roman" w:hAnsi="Times New Roman" w:cs="Times New Roman"/>
                <w:b w:val="0"/>
                <w:iCs/>
                <w:sz w:val="26"/>
                <w:szCs w:val="26"/>
                <w:lang w:val="pt-BR"/>
              </w:rPr>
              <w:t>Tiêu chí 1.5</w:t>
            </w:r>
            <w:r w:rsidR="007A6A41">
              <w:rPr>
                <w:rFonts w:ascii="Times New Roman" w:hAnsi="Times New Roman" w:cs="Times New Roman"/>
                <w:b w:val="0"/>
                <w:iCs/>
                <w:sz w:val="26"/>
                <w:szCs w:val="26"/>
                <w:lang w:val="pt-BR"/>
              </w:rPr>
              <w:t>.</w:t>
            </w:r>
            <w:r w:rsidRPr="00144611">
              <w:rPr>
                <w:rFonts w:ascii="Times New Roman" w:hAnsi="Times New Roman" w:cs="Times New Roman"/>
                <w:b w:val="0"/>
                <w:iCs/>
                <w:sz w:val="26"/>
                <w:szCs w:val="26"/>
                <w:lang w:val="pt-BR"/>
              </w:rPr>
              <w:t xml:space="preserve"> Lớp học</w:t>
            </w:r>
          </w:p>
          <w:p w14:paraId="228ED4F4" w14:textId="77777777" w:rsidR="00CD0F2F" w:rsidRPr="00144611" w:rsidRDefault="00CD0F2F" w:rsidP="00D63FD8">
            <w:pPr>
              <w:pStyle w:val="Heading3"/>
              <w:tabs>
                <w:tab w:val="left" w:pos="1080"/>
                <w:tab w:val="left" w:pos="1170"/>
              </w:tabs>
              <w:spacing w:after="120" w:line="360" w:lineRule="auto"/>
              <w:jc w:val="both"/>
              <w:rPr>
                <w:rFonts w:ascii="Times New Roman" w:hAnsi="Times New Roman" w:cs="Times New Roman"/>
                <w:b w:val="0"/>
                <w:iCs/>
                <w:sz w:val="26"/>
                <w:szCs w:val="26"/>
                <w:lang w:val="pt-BR"/>
              </w:rPr>
            </w:pPr>
          </w:p>
        </w:tc>
        <w:tc>
          <w:tcPr>
            <w:tcW w:w="1699" w:type="dxa"/>
          </w:tcPr>
          <w:p w14:paraId="77C4662E" w14:textId="77777777" w:rsidR="006B50FF" w:rsidRPr="00144611" w:rsidRDefault="006B50FF" w:rsidP="006B50FF">
            <w:pPr>
              <w:spacing w:after="120" w:line="360" w:lineRule="auto"/>
              <w:jc w:val="both"/>
              <w:rPr>
                <w:sz w:val="26"/>
                <w:szCs w:val="26"/>
                <w:lang w:val="es-BO"/>
              </w:rPr>
            </w:pPr>
            <w:r w:rsidRPr="00144611">
              <w:rPr>
                <w:sz w:val="26"/>
                <w:szCs w:val="26"/>
                <w:lang w:val="fr-FR"/>
              </w:rPr>
              <w:t>Đảm bảo sỉ số các lớp 6 năm học 2021 - 2022 không quá 40 học sinh/lớp</w:t>
            </w:r>
            <w:r>
              <w:rPr>
                <w:sz w:val="26"/>
                <w:szCs w:val="26"/>
                <w:lang w:val="fr-FR"/>
              </w:rPr>
              <w:t xml:space="preserve">. </w:t>
            </w:r>
            <w:r w:rsidRPr="00144611">
              <w:rPr>
                <w:sz w:val="26"/>
                <w:szCs w:val="26"/>
                <w:lang w:val="es-BO"/>
              </w:rPr>
              <w:t xml:space="preserve">Hiệu trưởng sẽ tham mưu với Phòng Giáo dục và Đào tạo Quận 2 có kế hoạch quy hoạch mạng lưới trường lớp và phân bổ chỉ tiêu tuyển sinh phù hợp với điều kiện cơ sở vật chất </w:t>
            </w:r>
            <w:r w:rsidRPr="00144611">
              <w:rPr>
                <w:sz w:val="26"/>
                <w:szCs w:val="26"/>
                <w:lang w:val="es-BO"/>
              </w:rPr>
              <w:lastRenderedPageBreak/>
              <w:t>của nhà trường nhằm đảm bảo số học sinh trong mỗi lớp theo đúng quy định.</w:t>
            </w:r>
          </w:p>
          <w:p w14:paraId="5C8C6663" w14:textId="4490F995" w:rsidR="00CD0F2F" w:rsidRPr="00144611" w:rsidRDefault="006B50FF" w:rsidP="00D63FD8">
            <w:pPr>
              <w:spacing w:after="120" w:line="360" w:lineRule="auto"/>
              <w:jc w:val="both"/>
              <w:rPr>
                <w:sz w:val="26"/>
                <w:szCs w:val="26"/>
                <w:lang w:val="fr-FR"/>
              </w:rPr>
            </w:pPr>
            <w:r>
              <w:rPr>
                <w:sz w:val="26"/>
                <w:szCs w:val="26"/>
                <w:lang w:val="fr-FR"/>
              </w:rPr>
              <w:t>Phấn dấu đạt mức 3</w:t>
            </w:r>
          </w:p>
        </w:tc>
        <w:tc>
          <w:tcPr>
            <w:tcW w:w="1592" w:type="dxa"/>
          </w:tcPr>
          <w:p w14:paraId="1140C453" w14:textId="77777777" w:rsidR="00CD0F2F" w:rsidRPr="00C40EF8" w:rsidRDefault="00CD0F2F" w:rsidP="00D63FD8">
            <w:pPr>
              <w:jc w:val="center"/>
              <w:rPr>
                <w:color w:val="000000"/>
                <w:sz w:val="26"/>
                <w:szCs w:val="26"/>
                <w:highlight w:val="yellow"/>
              </w:rPr>
            </w:pPr>
            <w:r w:rsidRPr="00C40EF8">
              <w:rPr>
                <w:color w:val="000000"/>
                <w:sz w:val="26"/>
                <w:szCs w:val="26"/>
              </w:rPr>
              <w:lastRenderedPageBreak/>
              <w:t>Không</w:t>
            </w:r>
          </w:p>
        </w:tc>
        <w:tc>
          <w:tcPr>
            <w:tcW w:w="2348" w:type="dxa"/>
          </w:tcPr>
          <w:p w14:paraId="540AD8DE" w14:textId="77777777" w:rsidR="006B50FF" w:rsidRDefault="00CD0F2F" w:rsidP="00D63FD8">
            <w:pPr>
              <w:jc w:val="both"/>
              <w:rPr>
                <w:color w:val="000000"/>
                <w:sz w:val="26"/>
                <w:szCs w:val="26"/>
              </w:rPr>
            </w:pPr>
            <w:r>
              <w:rPr>
                <w:color w:val="000000"/>
                <w:sz w:val="26"/>
                <w:szCs w:val="26"/>
              </w:rPr>
              <w:t>Đã tham mưu với PGD phân bổ chỉ tiêu tuyển sinh lớp 6 năm học 2021 - 2022 khoảng 280 học sinh.</w:t>
            </w:r>
            <w:r w:rsidR="006B50FF">
              <w:rPr>
                <w:color w:val="000000"/>
                <w:sz w:val="26"/>
                <w:szCs w:val="26"/>
              </w:rPr>
              <w:t xml:space="preserve"> </w:t>
            </w:r>
          </w:p>
          <w:p w14:paraId="4A6AA61A" w14:textId="43B383E2" w:rsidR="00CD0F2F" w:rsidRPr="00C40EF8" w:rsidRDefault="006B50FF" w:rsidP="00D63FD8">
            <w:pPr>
              <w:jc w:val="both"/>
              <w:rPr>
                <w:color w:val="000000"/>
                <w:sz w:val="26"/>
                <w:szCs w:val="26"/>
              </w:rPr>
            </w:pPr>
            <w:r>
              <w:rPr>
                <w:color w:val="000000"/>
                <w:sz w:val="26"/>
                <w:szCs w:val="26"/>
              </w:rPr>
              <w:t>Sỉ số được phân bổ 264 học sinh/7 lớp 6. Bình quân 38 học sinh/lớp. Sỉ số các lớp 7, 8, 9 cũng đảm bảo dưới 40 HS/lớp trừ 7/5, 7/6, 7/7 và 9/4.</w:t>
            </w:r>
          </w:p>
        </w:tc>
        <w:tc>
          <w:tcPr>
            <w:tcW w:w="2370" w:type="dxa"/>
            <w:shd w:val="clear" w:color="auto" w:fill="auto"/>
          </w:tcPr>
          <w:p w14:paraId="78732243" w14:textId="0496AFDD" w:rsidR="00CD0F2F" w:rsidRPr="00C40EF8" w:rsidRDefault="006B50FF" w:rsidP="00D63FD8">
            <w:pPr>
              <w:spacing w:line="360" w:lineRule="auto"/>
              <w:jc w:val="center"/>
              <w:rPr>
                <w:bCs/>
                <w:color w:val="000000"/>
                <w:sz w:val="26"/>
                <w:szCs w:val="26"/>
              </w:rPr>
            </w:pPr>
            <w:r>
              <w:rPr>
                <w:bCs/>
                <w:color w:val="000000"/>
                <w:sz w:val="26"/>
                <w:szCs w:val="26"/>
              </w:rPr>
              <w:t xml:space="preserve">Công việc đã triển khai đúng tiến độ và tuyển sinh lớp 6 đảm bảo sỉ số học sinh. Tuy nhiên số lượng học sinh khối 7 khá đông nên còn 1 số lớp trên 40 học sinh. Nên </w:t>
            </w:r>
            <w:r w:rsidR="007A6A41">
              <w:rPr>
                <w:bCs/>
                <w:color w:val="000000"/>
                <w:sz w:val="26"/>
                <w:szCs w:val="26"/>
              </w:rPr>
              <w:t>Hội đồng trường tự đánh giá:  đạt mức 2.</w:t>
            </w:r>
          </w:p>
        </w:tc>
        <w:tc>
          <w:tcPr>
            <w:tcW w:w="1590" w:type="dxa"/>
            <w:shd w:val="clear" w:color="auto" w:fill="auto"/>
          </w:tcPr>
          <w:p w14:paraId="73F656FA" w14:textId="77777777" w:rsidR="00CD0F2F" w:rsidRPr="00C40EF8" w:rsidRDefault="00CD0F2F" w:rsidP="00D63FD8">
            <w:pPr>
              <w:spacing w:line="360" w:lineRule="auto"/>
              <w:jc w:val="center"/>
              <w:rPr>
                <w:bCs/>
                <w:color w:val="000000"/>
                <w:sz w:val="26"/>
                <w:szCs w:val="26"/>
              </w:rPr>
            </w:pPr>
            <w:r>
              <w:rPr>
                <w:bCs/>
                <w:color w:val="000000"/>
                <w:sz w:val="26"/>
                <w:szCs w:val="26"/>
              </w:rPr>
              <w:t>Không</w:t>
            </w:r>
          </w:p>
        </w:tc>
        <w:tc>
          <w:tcPr>
            <w:tcW w:w="967" w:type="dxa"/>
            <w:gridSpan w:val="2"/>
          </w:tcPr>
          <w:p w14:paraId="4C73B1BA" w14:textId="77777777" w:rsidR="00CD0F2F" w:rsidRPr="00C40EF8" w:rsidRDefault="00CD0F2F" w:rsidP="00D63FD8">
            <w:pPr>
              <w:spacing w:line="360" w:lineRule="auto"/>
              <w:jc w:val="both"/>
              <w:rPr>
                <w:b/>
                <w:color w:val="000000"/>
                <w:sz w:val="26"/>
                <w:szCs w:val="26"/>
              </w:rPr>
            </w:pPr>
          </w:p>
        </w:tc>
      </w:tr>
      <w:tr w:rsidR="00CD0F2F" w:rsidRPr="004B75C1" w14:paraId="747FDDC1" w14:textId="77777777" w:rsidTr="00D63FD8">
        <w:tc>
          <w:tcPr>
            <w:tcW w:w="563" w:type="dxa"/>
            <w:shd w:val="clear" w:color="auto" w:fill="auto"/>
          </w:tcPr>
          <w:p w14:paraId="02B5C945" w14:textId="77777777" w:rsidR="00CD0F2F" w:rsidRPr="00DE4A10" w:rsidRDefault="00CD0F2F" w:rsidP="00D63FD8">
            <w:pPr>
              <w:rPr>
                <w:color w:val="000000"/>
                <w:sz w:val="28"/>
                <w:szCs w:val="28"/>
              </w:rPr>
            </w:pPr>
          </w:p>
        </w:tc>
        <w:tc>
          <w:tcPr>
            <w:tcW w:w="2700" w:type="dxa"/>
          </w:tcPr>
          <w:p w14:paraId="12F715B0" w14:textId="77777777" w:rsidR="00CD0F2F" w:rsidRPr="00144611" w:rsidRDefault="00CD0F2F" w:rsidP="00D63FD8">
            <w:pPr>
              <w:pStyle w:val="Heading3"/>
              <w:tabs>
                <w:tab w:val="left" w:pos="720"/>
              </w:tabs>
              <w:spacing w:after="120" w:line="360" w:lineRule="auto"/>
              <w:jc w:val="both"/>
              <w:rPr>
                <w:rFonts w:ascii="Times New Roman" w:hAnsi="Times New Roman" w:cs="Times New Roman"/>
                <w:b w:val="0"/>
                <w:iCs/>
                <w:sz w:val="26"/>
                <w:szCs w:val="26"/>
                <w:lang w:val="pt-BR"/>
              </w:rPr>
            </w:pPr>
            <w:r w:rsidRPr="00144611">
              <w:rPr>
                <w:rFonts w:ascii="Times New Roman" w:hAnsi="Times New Roman" w:cs="Times New Roman"/>
                <w:b w:val="0"/>
                <w:iCs/>
                <w:sz w:val="26"/>
                <w:szCs w:val="26"/>
                <w:lang w:val="pt-BR"/>
              </w:rPr>
              <w:t>Tiêu chí 1.</w:t>
            </w:r>
            <w:r>
              <w:rPr>
                <w:rFonts w:ascii="Times New Roman" w:hAnsi="Times New Roman" w:cs="Times New Roman"/>
                <w:b w:val="0"/>
                <w:iCs/>
                <w:sz w:val="26"/>
                <w:szCs w:val="26"/>
                <w:lang w:val="pt-BR"/>
              </w:rPr>
              <w:t xml:space="preserve">10. </w:t>
            </w:r>
            <w:r w:rsidRPr="00144611">
              <w:rPr>
                <w:rFonts w:ascii="Times New Roman" w:hAnsi="Times New Roman" w:cs="Times New Roman"/>
                <w:b w:val="0"/>
                <w:iCs/>
                <w:sz w:val="26"/>
                <w:szCs w:val="26"/>
                <w:lang w:val="pt-BR"/>
              </w:rPr>
              <w:t>Đảm bảo an ninh trật tự, an toàn trường học</w:t>
            </w:r>
          </w:p>
          <w:p w14:paraId="2C07CE91" w14:textId="77777777" w:rsidR="00CD0F2F" w:rsidRPr="00144611" w:rsidRDefault="00CD0F2F" w:rsidP="00D63FD8">
            <w:pPr>
              <w:pStyle w:val="Heading3"/>
              <w:tabs>
                <w:tab w:val="left" w:pos="1080"/>
                <w:tab w:val="left" w:pos="1170"/>
              </w:tabs>
              <w:spacing w:after="120" w:line="360" w:lineRule="auto"/>
              <w:rPr>
                <w:rFonts w:ascii="Times New Roman" w:hAnsi="Times New Roman" w:cs="Times New Roman"/>
                <w:b w:val="0"/>
                <w:iCs/>
                <w:sz w:val="26"/>
                <w:szCs w:val="26"/>
                <w:lang w:val="pt-BR"/>
              </w:rPr>
            </w:pPr>
          </w:p>
        </w:tc>
        <w:tc>
          <w:tcPr>
            <w:tcW w:w="1699" w:type="dxa"/>
          </w:tcPr>
          <w:p w14:paraId="428C620C" w14:textId="70CF7278" w:rsidR="00CD0F2F" w:rsidRPr="00144611" w:rsidRDefault="00CD0F2F" w:rsidP="00D63FD8">
            <w:pPr>
              <w:spacing w:after="120" w:line="360" w:lineRule="auto"/>
              <w:jc w:val="both"/>
              <w:rPr>
                <w:sz w:val="26"/>
                <w:szCs w:val="26"/>
                <w:lang w:val="fr-FR"/>
              </w:rPr>
            </w:pPr>
            <w:r w:rsidRPr="00144611">
              <w:rPr>
                <w:sz w:val="26"/>
                <w:szCs w:val="26"/>
                <w:lang w:val="fr-FR"/>
              </w:rPr>
              <w:t>Đảm bảo an  ninh trước cổng trường vào giờ tan học của học sinh</w:t>
            </w:r>
            <w:r w:rsidR="007A6A41">
              <w:rPr>
                <w:sz w:val="26"/>
                <w:szCs w:val="26"/>
                <w:lang w:val="fr-FR"/>
              </w:rPr>
              <w:t xml:space="preserve">. </w:t>
            </w:r>
            <w:r w:rsidR="007A6A41" w:rsidRPr="00144611">
              <w:rPr>
                <w:sz w:val="26"/>
                <w:szCs w:val="26"/>
                <w:lang w:val="nb-NO"/>
              </w:rPr>
              <w:t xml:space="preserve">Hiệu trưởng kiến nghị với chính quyền địa phương cần sự hỗ trợ, phối </w:t>
            </w:r>
            <w:r w:rsidR="007A6A41" w:rsidRPr="00144611">
              <w:rPr>
                <w:sz w:val="26"/>
                <w:szCs w:val="26"/>
                <w:lang w:val="nb-NO"/>
              </w:rPr>
              <w:lastRenderedPageBreak/>
              <w:t>hợp của lực lượng công an giao thông và lực lượng dân phòng địa phương vào giờ cao điểm, tránh tình trạng ùn tắc giao thông trước cổng trường vào giờ tan học.</w:t>
            </w:r>
          </w:p>
        </w:tc>
        <w:tc>
          <w:tcPr>
            <w:tcW w:w="1592" w:type="dxa"/>
          </w:tcPr>
          <w:p w14:paraId="1E9A4A3E" w14:textId="77777777" w:rsidR="00CD0F2F" w:rsidRPr="00C40EF8" w:rsidRDefault="00CD0F2F" w:rsidP="00D63FD8">
            <w:pPr>
              <w:jc w:val="center"/>
              <w:rPr>
                <w:color w:val="000000"/>
                <w:sz w:val="26"/>
                <w:szCs w:val="26"/>
              </w:rPr>
            </w:pPr>
            <w:r>
              <w:rPr>
                <w:color w:val="000000"/>
                <w:sz w:val="26"/>
                <w:szCs w:val="26"/>
              </w:rPr>
              <w:lastRenderedPageBreak/>
              <w:t>Không</w:t>
            </w:r>
          </w:p>
        </w:tc>
        <w:tc>
          <w:tcPr>
            <w:tcW w:w="2348" w:type="dxa"/>
          </w:tcPr>
          <w:p w14:paraId="488D8AB5" w14:textId="77777777" w:rsidR="00CD0F2F" w:rsidRDefault="00CD0F2F" w:rsidP="00D63FD8">
            <w:pPr>
              <w:jc w:val="both"/>
              <w:rPr>
                <w:color w:val="000000"/>
                <w:sz w:val="26"/>
                <w:szCs w:val="26"/>
              </w:rPr>
            </w:pPr>
            <w:r>
              <w:rPr>
                <w:color w:val="000000"/>
                <w:sz w:val="26"/>
                <w:szCs w:val="26"/>
              </w:rPr>
              <w:t>Đã phối hợp với lực lượng dân phòng 1 triệu/tháng để hỗ trợ ổn định trật tự ATGT trước cổng trường vào giờ tan họ</w:t>
            </w:r>
            <w:r w:rsidR="007A6A41">
              <w:rPr>
                <w:color w:val="000000"/>
                <w:sz w:val="26"/>
                <w:szCs w:val="26"/>
              </w:rPr>
              <w:t>c nhờ đó hạn chế tình trạng ùn tắc giao thông trước cổng trường vào giờ tan học.</w:t>
            </w:r>
          </w:p>
          <w:p w14:paraId="201EE4DF" w14:textId="3315599B" w:rsidR="007A6A41" w:rsidRDefault="007A6A41" w:rsidP="00D63FD8">
            <w:pPr>
              <w:jc w:val="both"/>
              <w:rPr>
                <w:color w:val="000000"/>
                <w:sz w:val="26"/>
                <w:szCs w:val="26"/>
              </w:rPr>
            </w:pPr>
          </w:p>
        </w:tc>
        <w:tc>
          <w:tcPr>
            <w:tcW w:w="2370" w:type="dxa"/>
            <w:shd w:val="clear" w:color="auto" w:fill="auto"/>
          </w:tcPr>
          <w:p w14:paraId="5C3F0944" w14:textId="1461CDBA" w:rsidR="00CD0F2F" w:rsidRDefault="007A6A41" w:rsidP="00E208A8">
            <w:pPr>
              <w:spacing w:line="360" w:lineRule="auto"/>
              <w:jc w:val="both"/>
              <w:rPr>
                <w:bCs/>
                <w:color w:val="000000"/>
                <w:sz w:val="26"/>
                <w:szCs w:val="26"/>
              </w:rPr>
            </w:pPr>
            <w:r>
              <w:rPr>
                <w:bCs/>
                <w:color w:val="000000"/>
                <w:sz w:val="26"/>
                <w:szCs w:val="26"/>
              </w:rPr>
              <w:t>Thực hiện tốt việc phối hợp với chính quyền trong việc ổn định trật tự trước cổng trường</w:t>
            </w:r>
            <w:r w:rsidR="00E208A8">
              <w:rPr>
                <w:bCs/>
                <w:color w:val="000000"/>
                <w:sz w:val="26"/>
                <w:szCs w:val="26"/>
              </w:rPr>
              <w:t xml:space="preserve">. </w:t>
            </w:r>
            <w:r w:rsidR="00E208A8">
              <w:rPr>
                <w:color w:val="000000"/>
                <w:sz w:val="26"/>
                <w:szCs w:val="26"/>
              </w:rPr>
              <w:t>Hội đồng tự đánh giá: Đạt mức 2</w:t>
            </w:r>
          </w:p>
        </w:tc>
        <w:tc>
          <w:tcPr>
            <w:tcW w:w="1590" w:type="dxa"/>
            <w:shd w:val="clear" w:color="auto" w:fill="auto"/>
          </w:tcPr>
          <w:p w14:paraId="79534FC4" w14:textId="77777777" w:rsidR="00CD0F2F" w:rsidRDefault="00CD0F2F" w:rsidP="00D63FD8">
            <w:pPr>
              <w:spacing w:line="360" w:lineRule="auto"/>
              <w:jc w:val="center"/>
              <w:rPr>
                <w:bCs/>
                <w:color w:val="000000"/>
                <w:sz w:val="26"/>
                <w:szCs w:val="26"/>
              </w:rPr>
            </w:pPr>
            <w:r>
              <w:rPr>
                <w:bCs/>
                <w:color w:val="000000"/>
                <w:sz w:val="26"/>
                <w:szCs w:val="26"/>
              </w:rPr>
              <w:t>Không</w:t>
            </w:r>
          </w:p>
        </w:tc>
        <w:tc>
          <w:tcPr>
            <w:tcW w:w="967" w:type="dxa"/>
            <w:gridSpan w:val="2"/>
          </w:tcPr>
          <w:p w14:paraId="0C27F8C9" w14:textId="77777777" w:rsidR="00CD0F2F" w:rsidRPr="00C40EF8" w:rsidRDefault="00CD0F2F" w:rsidP="00D63FD8">
            <w:pPr>
              <w:spacing w:line="360" w:lineRule="auto"/>
              <w:jc w:val="both"/>
              <w:rPr>
                <w:b/>
                <w:color w:val="000000"/>
                <w:sz w:val="26"/>
                <w:szCs w:val="26"/>
              </w:rPr>
            </w:pPr>
          </w:p>
        </w:tc>
      </w:tr>
      <w:tr w:rsidR="00CD0F2F" w:rsidRPr="004B75C1" w14:paraId="7E5AF9AD" w14:textId="77777777" w:rsidTr="00D63FD8">
        <w:tc>
          <w:tcPr>
            <w:tcW w:w="563" w:type="dxa"/>
            <w:shd w:val="clear" w:color="auto" w:fill="auto"/>
          </w:tcPr>
          <w:p w14:paraId="686B31CB" w14:textId="77777777" w:rsidR="00CD0F2F" w:rsidRPr="00DE4A10" w:rsidRDefault="00CD0F2F" w:rsidP="00D63FD8">
            <w:pPr>
              <w:rPr>
                <w:color w:val="000000"/>
                <w:sz w:val="28"/>
                <w:szCs w:val="28"/>
              </w:rPr>
            </w:pPr>
            <w:r>
              <w:rPr>
                <w:color w:val="000000"/>
                <w:sz w:val="28"/>
                <w:szCs w:val="28"/>
              </w:rPr>
              <w:lastRenderedPageBreak/>
              <w:t>2</w:t>
            </w:r>
          </w:p>
        </w:tc>
        <w:tc>
          <w:tcPr>
            <w:tcW w:w="2700" w:type="dxa"/>
          </w:tcPr>
          <w:p w14:paraId="73621C2C" w14:textId="77777777" w:rsidR="00CD0F2F" w:rsidRPr="007D3CFE" w:rsidRDefault="00CD0F2F" w:rsidP="00D63FD8">
            <w:pPr>
              <w:spacing w:line="300" w:lineRule="auto"/>
              <w:jc w:val="center"/>
              <w:rPr>
                <w:bCs/>
                <w:i/>
                <w:color w:val="000000"/>
                <w:sz w:val="28"/>
                <w:szCs w:val="28"/>
              </w:rPr>
            </w:pPr>
            <w:r w:rsidRPr="00683375">
              <w:rPr>
                <w:b/>
                <w:color w:val="000000"/>
                <w:sz w:val="28"/>
                <w:szCs w:val="28"/>
              </w:rPr>
              <w:t>Tiêu chuẩn 2: Cán bộ quản lý, giáo viên, nhân viên</w:t>
            </w:r>
          </w:p>
        </w:tc>
        <w:tc>
          <w:tcPr>
            <w:tcW w:w="1699" w:type="dxa"/>
          </w:tcPr>
          <w:p w14:paraId="15DFC59D" w14:textId="77777777" w:rsidR="00CD0F2F" w:rsidRPr="008460DF" w:rsidRDefault="00CD0F2F" w:rsidP="00D63FD8">
            <w:pPr>
              <w:pStyle w:val="NormalWeb"/>
              <w:shd w:val="clear" w:color="auto" w:fill="FFFFFF"/>
              <w:spacing w:before="0" w:beforeAutospacing="0" w:after="0" w:afterAutospacing="0" w:line="360" w:lineRule="auto"/>
              <w:jc w:val="both"/>
              <w:rPr>
                <w:rFonts w:eastAsia="MS Mincho"/>
                <w:bCs/>
                <w:color w:val="000000"/>
                <w:highlight w:val="yellow"/>
              </w:rPr>
            </w:pPr>
          </w:p>
        </w:tc>
        <w:tc>
          <w:tcPr>
            <w:tcW w:w="1592" w:type="dxa"/>
          </w:tcPr>
          <w:p w14:paraId="44ACD4CD" w14:textId="77777777" w:rsidR="00CD0F2F" w:rsidRPr="008460DF" w:rsidRDefault="00CD0F2F" w:rsidP="00D63FD8">
            <w:pPr>
              <w:rPr>
                <w:color w:val="000000"/>
                <w:sz w:val="28"/>
                <w:szCs w:val="28"/>
                <w:highlight w:val="yellow"/>
              </w:rPr>
            </w:pPr>
          </w:p>
        </w:tc>
        <w:tc>
          <w:tcPr>
            <w:tcW w:w="2348" w:type="dxa"/>
          </w:tcPr>
          <w:p w14:paraId="356CA23A" w14:textId="77777777" w:rsidR="00CD0F2F" w:rsidRPr="0042203B" w:rsidRDefault="00CD0F2F" w:rsidP="00D63FD8">
            <w:pPr>
              <w:rPr>
                <w:color w:val="000000"/>
                <w:sz w:val="28"/>
                <w:szCs w:val="28"/>
              </w:rPr>
            </w:pPr>
          </w:p>
        </w:tc>
        <w:tc>
          <w:tcPr>
            <w:tcW w:w="2370" w:type="dxa"/>
            <w:shd w:val="clear" w:color="auto" w:fill="auto"/>
          </w:tcPr>
          <w:p w14:paraId="2398582C" w14:textId="77777777" w:rsidR="00CD0F2F" w:rsidRPr="0042203B" w:rsidRDefault="00CD0F2F" w:rsidP="00D63FD8">
            <w:pPr>
              <w:spacing w:line="360" w:lineRule="auto"/>
              <w:jc w:val="both"/>
              <w:rPr>
                <w:b/>
                <w:color w:val="000000"/>
                <w:sz w:val="28"/>
                <w:szCs w:val="28"/>
              </w:rPr>
            </w:pPr>
          </w:p>
        </w:tc>
        <w:tc>
          <w:tcPr>
            <w:tcW w:w="1590" w:type="dxa"/>
            <w:shd w:val="clear" w:color="auto" w:fill="auto"/>
          </w:tcPr>
          <w:p w14:paraId="267B664E" w14:textId="77777777" w:rsidR="00CD0F2F" w:rsidRPr="006D5956" w:rsidRDefault="00CD0F2F" w:rsidP="00D63FD8">
            <w:pPr>
              <w:spacing w:line="360" w:lineRule="auto"/>
              <w:jc w:val="both"/>
              <w:rPr>
                <w:bCs/>
                <w:color w:val="000000"/>
                <w:sz w:val="28"/>
                <w:szCs w:val="28"/>
              </w:rPr>
            </w:pPr>
          </w:p>
        </w:tc>
        <w:tc>
          <w:tcPr>
            <w:tcW w:w="967" w:type="dxa"/>
            <w:gridSpan w:val="2"/>
          </w:tcPr>
          <w:p w14:paraId="67107B67" w14:textId="77777777" w:rsidR="00CD0F2F" w:rsidRPr="0042203B" w:rsidRDefault="00CD0F2F" w:rsidP="00D63FD8">
            <w:pPr>
              <w:spacing w:line="360" w:lineRule="auto"/>
              <w:jc w:val="both"/>
              <w:rPr>
                <w:b/>
                <w:color w:val="000000"/>
                <w:sz w:val="28"/>
                <w:szCs w:val="28"/>
              </w:rPr>
            </w:pPr>
          </w:p>
        </w:tc>
      </w:tr>
      <w:tr w:rsidR="00CD0F2F" w:rsidRPr="004B75C1" w14:paraId="39D8B43E" w14:textId="77777777" w:rsidTr="00D63FD8">
        <w:tc>
          <w:tcPr>
            <w:tcW w:w="563" w:type="dxa"/>
            <w:shd w:val="clear" w:color="auto" w:fill="auto"/>
          </w:tcPr>
          <w:p w14:paraId="03296B32" w14:textId="77777777" w:rsidR="00CD0F2F" w:rsidRPr="00DE4A10" w:rsidRDefault="00CD0F2F" w:rsidP="00D63FD8">
            <w:pPr>
              <w:rPr>
                <w:color w:val="000000"/>
                <w:sz w:val="28"/>
                <w:szCs w:val="28"/>
              </w:rPr>
            </w:pPr>
          </w:p>
        </w:tc>
        <w:tc>
          <w:tcPr>
            <w:tcW w:w="2700" w:type="dxa"/>
          </w:tcPr>
          <w:p w14:paraId="67020EB1" w14:textId="1BF5812D" w:rsidR="00CD0F2F" w:rsidRPr="00223534" w:rsidRDefault="00CD0F2F" w:rsidP="00D63FD8">
            <w:pPr>
              <w:pStyle w:val="Heading3"/>
              <w:spacing w:after="120" w:line="360" w:lineRule="auto"/>
              <w:jc w:val="left"/>
              <w:rPr>
                <w:rFonts w:ascii="Times New Roman" w:hAnsi="Times New Roman" w:cs="Times New Roman"/>
                <w:b w:val="0"/>
                <w:iCs/>
                <w:spacing w:val="-6"/>
                <w:sz w:val="26"/>
                <w:szCs w:val="26"/>
                <w:lang w:val="it-IT"/>
              </w:rPr>
            </w:pPr>
            <w:r w:rsidRPr="00223534">
              <w:rPr>
                <w:rFonts w:ascii="Times New Roman" w:hAnsi="Times New Roman" w:cs="Times New Roman"/>
                <w:b w:val="0"/>
                <w:iCs/>
                <w:spacing w:val="-6"/>
                <w:sz w:val="26"/>
                <w:szCs w:val="26"/>
                <w:lang w:val="it-IT"/>
              </w:rPr>
              <w:t xml:space="preserve">Tiêu chí </w:t>
            </w:r>
            <w:r w:rsidR="00E208A8">
              <w:rPr>
                <w:rFonts w:ascii="Times New Roman" w:hAnsi="Times New Roman" w:cs="Times New Roman"/>
                <w:b w:val="0"/>
                <w:iCs/>
                <w:spacing w:val="-6"/>
                <w:sz w:val="26"/>
                <w:szCs w:val="26"/>
                <w:lang w:val="it-IT"/>
              </w:rPr>
              <w:t xml:space="preserve"> </w:t>
            </w:r>
            <w:r w:rsidRPr="00223534">
              <w:rPr>
                <w:rFonts w:ascii="Times New Roman" w:hAnsi="Times New Roman" w:cs="Times New Roman"/>
                <w:b w:val="0"/>
                <w:iCs/>
                <w:spacing w:val="-6"/>
                <w:sz w:val="26"/>
                <w:szCs w:val="26"/>
                <w:lang w:val="it-IT"/>
              </w:rPr>
              <w:t>2.4</w:t>
            </w:r>
            <w:r w:rsidR="007A6A41">
              <w:rPr>
                <w:rFonts w:ascii="Times New Roman" w:hAnsi="Times New Roman" w:cs="Times New Roman"/>
                <w:b w:val="0"/>
                <w:iCs/>
                <w:spacing w:val="-6"/>
                <w:sz w:val="26"/>
                <w:szCs w:val="26"/>
                <w:lang w:val="it-IT"/>
              </w:rPr>
              <w:t>.</w:t>
            </w:r>
            <w:r w:rsidRPr="00223534">
              <w:rPr>
                <w:rFonts w:ascii="Times New Roman" w:hAnsi="Times New Roman" w:cs="Times New Roman"/>
                <w:b w:val="0"/>
                <w:iCs/>
                <w:spacing w:val="-6"/>
                <w:sz w:val="26"/>
                <w:szCs w:val="26"/>
                <w:lang w:val="it-IT"/>
              </w:rPr>
              <w:t xml:space="preserve"> Đối với học sinh</w:t>
            </w:r>
          </w:p>
          <w:p w14:paraId="54FA789D" w14:textId="77777777" w:rsidR="00CD0F2F" w:rsidRPr="00144611" w:rsidRDefault="00CD0F2F" w:rsidP="00D63FD8">
            <w:pPr>
              <w:spacing w:line="240" w:lineRule="auto"/>
              <w:jc w:val="both"/>
              <w:rPr>
                <w:bCs/>
                <w:iCs/>
                <w:color w:val="000000"/>
                <w:sz w:val="26"/>
                <w:szCs w:val="26"/>
                <w:lang w:val="vi-VN" w:eastAsia="vi-VN"/>
              </w:rPr>
            </w:pPr>
          </w:p>
        </w:tc>
        <w:tc>
          <w:tcPr>
            <w:tcW w:w="1699" w:type="dxa"/>
          </w:tcPr>
          <w:p w14:paraId="27F2077D" w14:textId="4D9B19DF" w:rsidR="00CD0F2F" w:rsidRPr="00144611" w:rsidRDefault="007A6A41" w:rsidP="00D63FD8">
            <w:pPr>
              <w:widowControl w:val="0"/>
              <w:tabs>
                <w:tab w:val="left" w:pos="567"/>
              </w:tabs>
              <w:spacing w:line="360" w:lineRule="auto"/>
              <w:jc w:val="both"/>
              <w:rPr>
                <w:sz w:val="26"/>
                <w:szCs w:val="26"/>
              </w:rPr>
            </w:pPr>
            <w:r>
              <w:rPr>
                <w:sz w:val="26"/>
                <w:szCs w:val="26"/>
                <w:lang w:val="nb-NO"/>
              </w:rPr>
              <w:t xml:space="preserve">Đảm bảo thông tin liên lạc kịp thời giữa nhà </w:t>
            </w:r>
            <w:r>
              <w:rPr>
                <w:sz w:val="26"/>
                <w:szCs w:val="26"/>
                <w:lang w:val="nb-NO"/>
              </w:rPr>
              <w:lastRenderedPageBreak/>
              <w:t xml:space="preserve">trường và PHHS.. </w:t>
            </w:r>
            <w:r>
              <w:rPr>
                <w:sz w:val="26"/>
                <w:szCs w:val="26"/>
              </w:rPr>
              <w:t>Vận động 100% phụ huynh đăng ký dịch vụ Enetviet. Tăng cường sự phối hợp giữa GVCN, GVBM và PHHS để giáo dục học sinh về mặt đạo đức và cả mặt học tập.</w:t>
            </w:r>
          </w:p>
        </w:tc>
        <w:tc>
          <w:tcPr>
            <w:tcW w:w="1592" w:type="dxa"/>
          </w:tcPr>
          <w:p w14:paraId="0B1601D5" w14:textId="77777777" w:rsidR="00CD0F2F" w:rsidRPr="007E74A3" w:rsidRDefault="00CD0F2F" w:rsidP="00D63FD8">
            <w:pPr>
              <w:jc w:val="center"/>
              <w:rPr>
                <w:color w:val="000000"/>
                <w:sz w:val="26"/>
                <w:szCs w:val="26"/>
                <w:highlight w:val="yellow"/>
              </w:rPr>
            </w:pPr>
            <w:r w:rsidRPr="002A4BE7">
              <w:rPr>
                <w:color w:val="000000"/>
                <w:sz w:val="26"/>
                <w:szCs w:val="26"/>
              </w:rPr>
              <w:lastRenderedPageBreak/>
              <w:t>Không</w:t>
            </w:r>
          </w:p>
        </w:tc>
        <w:tc>
          <w:tcPr>
            <w:tcW w:w="2348" w:type="dxa"/>
          </w:tcPr>
          <w:p w14:paraId="523C4D56" w14:textId="77777777" w:rsidR="00CD0F2F" w:rsidRDefault="00CD0F2F" w:rsidP="00D63FD8">
            <w:pPr>
              <w:rPr>
                <w:sz w:val="26"/>
                <w:szCs w:val="26"/>
              </w:rPr>
            </w:pPr>
            <w:r>
              <w:rPr>
                <w:sz w:val="26"/>
                <w:szCs w:val="26"/>
              </w:rPr>
              <w:t xml:space="preserve">100% phụ huynh đăng ký dịch vụ Enetviet đảm bảo thông tin giữa nhà </w:t>
            </w:r>
            <w:r>
              <w:rPr>
                <w:sz w:val="26"/>
                <w:szCs w:val="26"/>
              </w:rPr>
              <w:lastRenderedPageBreak/>
              <w:t>trường và PHHS cập nhật kịp thời.</w:t>
            </w:r>
          </w:p>
          <w:p w14:paraId="13BE5D13" w14:textId="77777777" w:rsidR="007A6A41" w:rsidRDefault="007A6A41" w:rsidP="00D63FD8">
            <w:pPr>
              <w:rPr>
                <w:sz w:val="26"/>
                <w:szCs w:val="26"/>
              </w:rPr>
            </w:pPr>
            <w:r>
              <w:rPr>
                <w:sz w:val="26"/>
                <w:szCs w:val="26"/>
              </w:rPr>
              <w:t>GVCN, GVBM, giám thị và PHHS phối hợp tốt trong việc giáo dục đạo đức và học tập của học sinh. Tình hình học sinh có ảnh hưởng tích cực đến hoạt động của lớp. Học tập: 94,35% HS lên lớp thẳng, hạnh kiểm: 98,56% khá tốt.</w:t>
            </w:r>
          </w:p>
          <w:p w14:paraId="6650FD6D" w14:textId="309C0E3D" w:rsidR="007A6A41" w:rsidRPr="007E74A3" w:rsidRDefault="007A6A41" w:rsidP="00D63FD8">
            <w:pPr>
              <w:rPr>
                <w:color w:val="000000"/>
                <w:sz w:val="26"/>
                <w:szCs w:val="26"/>
              </w:rPr>
            </w:pPr>
          </w:p>
        </w:tc>
        <w:tc>
          <w:tcPr>
            <w:tcW w:w="2370" w:type="dxa"/>
            <w:shd w:val="clear" w:color="auto" w:fill="auto"/>
          </w:tcPr>
          <w:p w14:paraId="6DDB08E8" w14:textId="77777777" w:rsidR="00CD0F2F" w:rsidRDefault="007A6A41" w:rsidP="00D63FD8">
            <w:pPr>
              <w:spacing w:line="360" w:lineRule="auto"/>
              <w:jc w:val="both"/>
              <w:rPr>
                <w:color w:val="000000"/>
                <w:sz w:val="26"/>
                <w:szCs w:val="26"/>
              </w:rPr>
            </w:pPr>
            <w:r>
              <w:rPr>
                <w:color w:val="000000"/>
                <w:sz w:val="26"/>
                <w:szCs w:val="26"/>
              </w:rPr>
              <w:lastRenderedPageBreak/>
              <w:t>Thực hiện tốt việc phối hợp với các lực lượng trong việc giáo dục học sinh.</w:t>
            </w:r>
          </w:p>
          <w:p w14:paraId="4C172F84" w14:textId="06F1A8D1" w:rsidR="00E208A8" w:rsidRPr="007E74A3" w:rsidRDefault="00E208A8" w:rsidP="00D63FD8">
            <w:pPr>
              <w:spacing w:line="360" w:lineRule="auto"/>
              <w:jc w:val="both"/>
              <w:rPr>
                <w:color w:val="000000"/>
                <w:sz w:val="26"/>
                <w:szCs w:val="26"/>
              </w:rPr>
            </w:pPr>
            <w:r>
              <w:rPr>
                <w:sz w:val="26"/>
                <w:szCs w:val="26"/>
              </w:rPr>
              <w:lastRenderedPageBreak/>
              <w:t>Hội đồng tự đánh giá: Đạt mức 3</w:t>
            </w:r>
          </w:p>
        </w:tc>
        <w:tc>
          <w:tcPr>
            <w:tcW w:w="1590" w:type="dxa"/>
            <w:shd w:val="clear" w:color="auto" w:fill="auto"/>
          </w:tcPr>
          <w:p w14:paraId="3086AA87" w14:textId="77777777" w:rsidR="00CD0F2F" w:rsidRPr="007E74A3" w:rsidRDefault="00CD0F2F" w:rsidP="00D63FD8">
            <w:pPr>
              <w:spacing w:line="360" w:lineRule="auto"/>
              <w:jc w:val="both"/>
              <w:rPr>
                <w:bCs/>
                <w:color w:val="000000"/>
                <w:sz w:val="26"/>
                <w:szCs w:val="26"/>
              </w:rPr>
            </w:pPr>
            <w:r w:rsidRPr="002A4BE7">
              <w:rPr>
                <w:color w:val="000000"/>
                <w:sz w:val="26"/>
                <w:szCs w:val="26"/>
              </w:rPr>
              <w:lastRenderedPageBreak/>
              <w:t>Không</w:t>
            </w:r>
          </w:p>
        </w:tc>
        <w:tc>
          <w:tcPr>
            <w:tcW w:w="967" w:type="dxa"/>
            <w:gridSpan w:val="2"/>
          </w:tcPr>
          <w:p w14:paraId="3948D323" w14:textId="77777777" w:rsidR="00CD0F2F" w:rsidRPr="007E74A3" w:rsidRDefault="00CD0F2F" w:rsidP="00D63FD8">
            <w:pPr>
              <w:spacing w:line="360" w:lineRule="auto"/>
              <w:jc w:val="both"/>
              <w:rPr>
                <w:b/>
                <w:color w:val="000000"/>
                <w:sz w:val="26"/>
                <w:szCs w:val="26"/>
              </w:rPr>
            </w:pPr>
          </w:p>
        </w:tc>
      </w:tr>
      <w:tr w:rsidR="00CD0F2F" w:rsidRPr="004B75C1" w14:paraId="441093DF" w14:textId="77777777" w:rsidTr="00D63FD8">
        <w:tc>
          <w:tcPr>
            <w:tcW w:w="563" w:type="dxa"/>
            <w:shd w:val="clear" w:color="auto" w:fill="auto"/>
          </w:tcPr>
          <w:p w14:paraId="49876FC9" w14:textId="77777777" w:rsidR="00CD0F2F" w:rsidRDefault="00CD0F2F" w:rsidP="00D63FD8">
            <w:pPr>
              <w:rPr>
                <w:color w:val="000000"/>
                <w:sz w:val="28"/>
                <w:szCs w:val="28"/>
              </w:rPr>
            </w:pPr>
            <w:r>
              <w:rPr>
                <w:color w:val="000000"/>
                <w:sz w:val="28"/>
                <w:szCs w:val="28"/>
              </w:rPr>
              <w:lastRenderedPageBreak/>
              <w:t>3</w:t>
            </w:r>
          </w:p>
        </w:tc>
        <w:tc>
          <w:tcPr>
            <w:tcW w:w="2700" w:type="dxa"/>
          </w:tcPr>
          <w:p w14:paraId="6BD853E0" w14:textId="77777777" w:rsidR="00CD0F2F" w:rsidRPr="007D3CFE" w:rsidRDefault="00CD0F2F" w:rsidP="00D63FD8">
            <w:pPr>
              <w:spacing w:line="300" w:lineRule="auto"/>
              <w:jc w:val="center"/>
              <w:rPr>
                <w:bCs/>
                <w:i/>
                <w:color w:val="000000"/>
                <w:sz w:val="28"/>
                <w:szCs w:val="28"/>
              </w:rPr>
            </w:pPr>
            <w:r w:rsidRPr="00683375">
              <w:rPr>
                <w:b/>
                <w:color w:val="000000"/>
                <w:sz w:val="28"/>
                <w:szCs w:val="28"/>
              </w:rPr>
              <w:t>Tiêu chuẩn 3: Cơ sở vật chất và thiết bị dạy học</w:t>
            </w:r>
          </w:p>
        </w:tc>
        <w:tc>
          <w:tcPr>
            <w:tcW w:w="1699" w:type="dxa"/>
          </w:tcPr>
          <w:p w14:paraId="65169AC1" w14:textId="77777777" w:rsidR="00CD0F2F" w:rsidRPr="008460DF" w:rsidRDefault="00CD0F2F" w:rsidP="00D63FD8">
            <w:pPr>
              <w:pStyle w:val="NormalWeb"/>
              <w:shd w:val="clear" w:color="auto" w:fill="FFFFFF"/>
              <w:spacing w:before="0" w:beforeAutospacing="0" w:after="0" w:afterAutospacing="0" w:line="360" w:lineRule="auto"/>
              <w:jc w:val="both"/>
              <w:rPr>
                <w:rFonts w:eastAsia="MS Mincho"/>
                <w:bCs/>
                <w:i/>
                <w:color w:val="000000"/>
                <w:highlight w:val="yellow"/>
              </w:rPr>
            </w:pPr>
          </w:p>
        </w:tc>
        <w:tc>
          <w:tcPr>
            <w:tcW w:w="1592" w:type="dxa"/>
          </w:tcPr>
          <w:p w14:paraId="2F3BCAFC" w14:textId="77777777" w:rsidR="00CD0F2F" w:rsidRPr="008460DF" w:rsidRDefault="00CD0F2F" w:rsidP="00D63FD8">
            <w:pPr>
              <w:rPr>
                <w:color w:val="000000"/>
                <w:sz w:val="28"/>
                <w:szCs w:val="28"/>
                <w:highlight w:val="yellow"/>
              </w:rPr>
            </w:pPr>
          </w:p>
        </w:tc>
        <w:tc>
          <w:tcPr>
            <w:tcW w:w="2348" w:type="dxa"/>
          </w:tcPr>
          <w:p w14:paraId="23E6FC77" w14:textId="77777777" w:rsidR="00CD0F2F" w:rsidRPr="0042203B" w:rsidRDefault="00CD0F2F" w:rsidP="00D63FD8">
            <w:pPr>
              <w:rPr>
                <w:color w:val="000000"/>
                <w:sz w:val="28"/>
                <w:szCs w:val="28"/>
              </w:rPr>
            </w:pPr>
          </w:p>
        </w:tc>
        <w:tc>
          <w:tcPr>
            <w:tcW w:w="2370" w:type="dxa"/>
            <w:shd w:val="clear" w:color="auto" w:fill="auto"/>
          </w:tcPr>
          <w:p w14:paraId="6F702FAE" w14:textId="77777777" w:rsidR="00CD0F2F" w:rsidRPr="0042203B" w:rsidRDefault="00CD0F2F" w:rsidP="00D63FD8">
            <w:pPr>
              <w:spacing w:line="360" w:lineRule="auto"/>
              <w:jc w:val="both"/>
              <w:rPr>
                <w:b/>
                <w:color w:val="000000"/>
                <w:sz w:val="28"/>
                <w:szCs w:val="28"/>
              </w:rPr>
            </w:pPr>
          </w:p>
        </w:tc>
        <w:tc>
          <w:tcPr>
            <w:tcW w:w="1590" w:type="dxa"/>
            <w:shd w:val="clear" w:color="auto" w:fill="auto"/>
          </w:tcPr>
          <w:p w14:paraId="3DE206DE" w14:textId="77777777" w:rsidR="00CD0F2F" w:rsidRPr="0042203B" w:rsidRDefault="00CD0F2F" w:rsidP="00D63FD8">
            <w:pPr>
              <w:spacing w:line="360" w:lineRule="auto"/>
              <w:jc w:val="both"/>
              <w:rPr>
                <w:b/>
                <w:color w:val="000000"/>
                <w:sz w:val="28"/>
                <w:szCs w:val="28"/>
              </w:rPr>
            </w:pPr>
          </w:p>
        </w:tc>
        <w:tc>
          <w:tcPr>
            <w:tcW w:w="967" w:type="dxa"/>
            <w:gridSpan w:val="2"/>
          </w:tcPr>
          <w:p w14:paraId="232E58C7" w14:textId="77777777" w:rsidR="00CD0F2F" w:rsidRPr="0042203B" w:rsidRDefault="00CD0F2F" w:rsidP="00D63FD8">
            <w:pPr>
              <w:spacing w:line="360" w:lineRule="auto"/>
              <w:jc w:val="both"/>
              <w:rPr>
                <w:b/>
                <w:color w:val="000000"/>
                <w:sz w:val="28"/>
                <w:szCs w:val="28"/>
              </w:rPr>
            </w:pPr>
          </w:p>
        </w:tc>
      </w:tr>
      <w:tr w:rsidR="00CD0F2F" w:rsidRPr="004B75C1" w14:paraId="582F9833" w14:textId="77777777" w:rsidTr="00D63FD8">
        <w:tc>
          <w:tcPr>
            <w:tcW w:w="563" w:type="dxa"/>
            <w:shd w:val="clear" w:color="auto" w:fill="auto"/>
          </w:tcPr>
          <w:p w14:paraId="4B05BA16" w14:textId="77777777" w:rsidR="00CD0F2F" w:rsidRDefault="00CD0F2F" w:rsidP="00D63FD8">
            <w:pPr>
              <w:rPr>
                <w:color w:val="000000"/>
                <w:sz w:val="28"/>
                <w:szCs w:val="28"/>
              </w:rPr>
            </w:pPr>
          </w:p>
        </w:tc>
        <w:tc>
          <w:tcPr>
            <w:tcW w:w="2700" w:type="dxa"/>
          </w:tcPr>
          <w:p w14:paraId="35C0C34C" w14:textId="77777777" w:rsidR="00CD0F2F" w:rsidRPr="00144611" w:rsidRDefault="00CD0F2F" w:rsidP="00D63FD8">
            <w:pPr>
              <w:pStyle w:val="Heading3"/>
              <w:spacing w:after="120" w:line="360" w:lineRule="auto"/>
              <w:jc w:val="both"/>
              <w:rPr>
                <w:rFonts w:ascii="Times New Roman" w:hAnsi="Times New Roman" w:cs="Times New Roman"/>
                <w:iCs/>
                <w:spacing w:val="-6"/>
                <w:sz w:val="26"/>
                <w:szCs w:val="26"/>
                <w:lang w:val="it-IT"/>
              </w:rPr>
            </w:pPr>
            <w:r w:rsidRPr="00144611">
              <w:rPr>
                <w:rFonts w:ascii="Times New Roman" w:hAnsi="Times New Roman" w:cs="Times New Roman"/>
                <w:b w:val="0"/>
                <w:iCs/>
                <w:color w:val="000000"/>
                <w:sz w:val="26"/>
                <w:szCs w:val="26"/>
              </w:rPr>
              <w:t>Tiêu chí 3.</w:t>
            </w:r>
            <w:r>
              <w:rPr>
                <w:rFonts w:ascii="Times New Roman" w:hAnsi="Times New Roman" w:cs="Times New Roman"/>
                <w:b w:val="0"/>
                <w:bCs w:val="0"/>
                <w:iCs/>
                <w:color w:val="000000"/>
                <w:sz w:val="26"/>
                <w:szCs w:val="26"/>
              </w:rPr>
              <w:t>3</w:t>
            </w:r>
            <w:r w:rsidRPr="00144611">
              <w:rPr>
                <w:rFonts w:ascii="Times New Roman" w:hAnsi="Times New Roman" w:cs="Times New Roman"/>
                <w:b w:val="0"/>
                <w:bCs w:val="0"/>
                <w:iCs/>
                <w:color w:val="000000"/>
                <w:sz w:val="26"/>
                <w:szCs w:val="26"/>
              </w:rPr>
              <w:t xml:space="preserve"> </w:t>
            </w:r>
            <w:r>
              <w:rPr>
                <w:rFonts w:ascii="Times New Roman" w:hAnsi="Times New Roman" w:cs="Times New Roman"/>
                <w:b w:val="0"/>
                <w:iCs/>
                <w:spacing w:val="-6"/>
                <w:sz w:val="26"/>
                <w:szCs w:val="26"/>
                <w:lang w:val="it-IT"/>
              </w:rPr>
              <w:t>Khối hành chính - quản trị</w:t>
            </w:r>
          </w:p>
          <w:p w14:paraId="3F110444" w14:textId="77777777" w:rsidR="00CD0F2F" w:rsidRPr="00144611" w:rsidRDefault="00CD0F2F" w:rsidP="00D63FD8">
            <w:pPr>
              <w:spacing w:line="240" w:lineRule="auto"/>
              <w:jc w:val="center"/>
              <w:rPr>
                <w:bCs/>
                <w:iCs/>
                <w:color w:val="000000"/>
                <w:sz w:val="26"/>
                <w:szCs w:val="26"/>
                <w:lang w:val="vi-VN" w:eastAsia="vi-VN"/>
              </w:rPr>
            </w:pPr>
          </w:p>
        </w:tc>
        <w:tc>
          <w:tcPr>
            <w:tcW w:w="1699" w:type="dxa"/>
          </w:tcPr>
          <w:p w14:paraId="0ADD6D63" w14:textId="0C8CABFF" w:rsidR="00CD0F2F" w:rsidRPr="00144611" w:rsidRDefault="007A6A41" w:rsidP="00D63FD8">
            <w:pPr>
              <w:spacing w:line="240" w:lineRule="auto"/>
              <w:jc w:val="both"/>
              <w:rPr>
                <w:b/>
                <w:i/>
                <w:color w:val="000000"/>
                <w:sz w:val="26"/>
                <w:szCs w:val="26"/>
                <w:lang w:val="vi-VN" w:eastAsia="vi-VN"/>
              </w:rPr>
            </w:pPr>
            <w:r>
              <w:rPr>
                <w:color w:val="000000"/>
                <w:sz w:val="26"/>
                <w:szCs w:val="26"/>
                <w:lang w:eastAsia="vi-VN"/>
              </w:rPr>
              <w:t xml:space="preserve">Đảm bảo hệ thống máy tính vận hành tốt, có đầy đủ thiết bị phục vụ hoạt động của các khối phòng hành chính - quản trị. </w:t>
            </w:r>
            <w:r w:rsidRPr="00FB1A1C">
              <w:rPr>
                <w:iCs/>
                <w:sz w:val="26"/>
                <w:szCs w:val="26"/>
                <w:lang w:val="de-DE"/>
              </w:rPr>
              <w:t>Hằng quý, cán bộ thiết bị thường xuyên kiểm tra máy móc các phòng làm việc của nhà trường để có kế hoạch mua sắm, tu sửa kịp thời</w:t>
            </w:r>
          </w:p>
        </w:tc>
        <w:tc>
          <w:tcPr>
            <w:tcW w:w="1592" w:type="dxa"/>
          </w:tcPr>
          <w:p w14:paraId="6BBA29C8" w14:textId="77777777" w:rsidR="00CD0F2F" w:rsidRPr="007047CC" w:rsidRDefault="00CD0F2F" w:rsidP="00D63FD8">
            <w:pPr>
              <w:jc w:val="center"/>
              <w:rPr>
                <w:color w:val="000000"/>
                <w:sz w:val="26"/>
                <w:szCs w:val="26"/>
                <w:highlight w:val="yellow"/>
              </w:rPr>
            </w:pPr>
            <w:r w:rsidRPr="007047CC">
              <w:rPr>
                <w:color w:val="000000"/>
                <w:sz w:val="26"/>
                <w:szCs w:val="26"/>
              </w:rPr>
              <w:t>Không</w:t>
            </w:r>
          </w:p>
        </w:tc>
        <w:tc>
          <w:tcPr>
            <w:tcW w:w="2348" w:type="dxa"/>
          </w:tcPr>
          <w:p w14:paraId="5FE1CE0C" w14:textId="77777777" w:rsidR="00CD0F2F" w:rsidRDefault="00CD0F2F" w:rsidP="00D63FD8">
            <w:pPr>
              <w:jc w:val="both"/>
              <w:rPr>
                <w:color w:val="000000"/>
                <w:sz w:val="26"/>
                <w:szCs w:val="26"/>
              </w:rPr>
            </w:pPr>
            <w:r>
              <w:rPr>
                <w:color w:val="000000"/>
                <w:sz w:val="26"/>
                <w:szCs w:val="26"/>
              </w:rPr>
              <w:t>Phân công giáo viên Tin học phụ trách thường xuyên kiểm tra máy tính, máy in.</w:t>
            </w:r>
          </w:p>
          <w:p w14:paraId="09EC863E" w14:textId="77777777" w:rsidR="00CD0F2F" w:rsidRDefault="00CD0F2F" w:rsidP="00065489">
            <w:pPr>
              <w:jc w:val="both"/>
              <w:rPr>
                <w:color w:val="000000"/>
                <w:sz w:val="26"/>
                <w:szCs w:val="26"/>
              </w:rPr>
            </w:pPr>
            <w:r>
              <w:rPr>
                <w:color w:val="000000"/>
                <w:sz w:val="26"/>
                <w:szCs w:val="26"/>
              </w:rPr>
              <w:t>Nhân viên thư viện thường xuyên rà soát, kiểm tra các thiết bị hư hỏng báo cáo sữa chửa, bổ sung</w:t>
            </w:r>
            <w:r w:rsidR="00065489">
              <w:rPr>
                <w:color w:val="000000"/>
                <w:sz w:val="26"/>
                <w:szCs w:val="26"/>
              </w:rPr>
              <w:t xml:space="preserve">. Tổng số tiền sữa chữa và trang bị đồ dùng thiết bị cho khối hành chính quản trị năm học 2020 - 2021 là </w:t>
            </w:r>
            <w:r w:rsidR="00065489" w:rsidRPr="00065489">
              <w:rPr>
                <w:color w:val="000000"/>
                <w:sz w:val="26"/>
                <w:szCs w:val="26"/>
              </w:rPr>
              <w:t>72.481.000</w:t>
            </w:r>
            <w:r w:rsidR="00065489">
              <w:rPr>
                <w:color w:val="000000"/>
                <w:sz w:val="26"/>
                <w:szCs w:val="26"/>
              </w:rPr>
              <w:t xml:space="preserve"> đồng.</w:t>
            </w:r>
          </w:p>
          <w:p w14:paraId="74AA8DE1" w14:textId="17EC2D02" w:rsidR="00065489" w:rsidRPr="007047CC" w:rsidRDefault="00065489" w:rsidP="00065489">
            <w:pPr>
              <w:jc w:val="both"/>
              <w:rPr>
                <w:color w:val="000000"/>
                <w:sz w:val="26"/>
                <w:szCs w:val="26"/>
              </w:rPr>
            </w:pPr>
          </w:p>
        </w:tc>
        <w:tc>
          <w:tcPr>
            <w:tcW w:w="2370" w:type="dxa"/>
            <w:shd w:val="clear" w:color="auto" w:fill="auto"/>
          </w:tcPr>
          <w:p w14:paraId="5A8762A4" w14:textId="77777777" w:rsidR="00CD0F2F" w:rsidRDefault="00065489" w:rsidP="00E208A8">
            <w:pPr>
              <w:spacing w:line="360" w:lineRule="auto"/>
              <w:jc w:val="both"/>
              <w:rPr>
                <w:color w:val="000000"/>
                <w:sz w:val="26"/>
                <w:szCs w:val="26"/>
              </w:rPr>
            </w:pPr>
            <w:r>
              <w:rPr>
                <w:color w:val="000000"/>
                <w:sz w:val="26"/>
                <w:szCs w:val="26"/>
              </w:rPr>
              <w:t>Thực hiện tốt việc trang bị những điều kiện cần thiết cho khối hành chính -quản trị hoạt động hiệu quả.</w:t>
            </w:r>
          </w:p>
          <w:p w14:paraId="4E11E3AE" w14:textId="16E02145" w:rsidR="00E208A8" w:rsidRPr="007047CC" w:rsidRDefault="00E208A8" w:rsidP="00E208A8">
            <w:pPr>
              <w:spacing w:line="360" w:lineRule="auto"/>
              <w:jc w:val="both"/>
              <w:rPr>
                <w:color w:val="000000"/>
                <w:sz w:val="26"/>
                <w:szCs w:val="26"/>
              </w:rPr>
            </w:pPr>
            <w:r>
              <w:rPr>
                <w:color w:val="000000"/>
                <w:sz w:val="26"/>
                <w:szCs w:val="26"/>
              </w:rPr>
              <w:t>Hội đồng tự đánh giá: đạt mức 3.</w:t>
            </w:r>
          </w:p>
        </w:tc>
        <w:tc>
          <w:tcPr>
            <w:tcW w:w="1590" w:type="dxa"/>
            <w:shd w:val="clear" w:color="auto" w:fill="auto"/>
          </w:tcPr>
          <w:p w14:paraId="1F585644" w14:textId="77777777" w:rsidR="00CD0F2F" w:rsidRPr="007047CC" w:rsidRDefault="00CD0F2F" w:rsidP="00D63FD8">
            <w:pPr>
              <w:spacing w:line="360" w:lineRule="auto"/>
              <w:jc w:val="center"/>
              <w:rPr>
                <w:b/>
                <w:color w:val="000000"/>
                <w:sz w:val="26"/>
                <w:szCs w:val="26"/>
              </w:rPr>
            </w:pPr>
            <w:r w:rsidRPr="007047CC">
              <w:rPr>
                <w:color w:val="000000"/>
                <w:sz w:val="26"/>
                <w:szCs w:val="26"/>
              </w:rPr>
              <w:t>Không</w:t>
            </w:r>
          </w:p>
        </w:tc>
        <w:tc>
          <w:tcPr>
            <w:tcW w:w="967" w:type="dxa"/>
            <w:gridSpan w:val="2"/>
          </w:tcPr>
          <w:p w14:paraId="1AF23031" w14:textId="77777777" w:rsidR="00CD0F2F" w:rsidRPr="007047CC" w:rsidRDefault="00CD0F2F" w:rsidP="00D63FD8">
            <w:pPr>
              <w:spacing w:line="360" w:lineRule="auto"/>
              <w:jc w:val="both"/>
              <w:rPr>
                <w:b/>
                <w:color w:val="000000"/>
                <w:sz w:val="26"/>
                <w:szCs w:val="26"/>
              </w:rPr>
            </w:pPr>
          </w:p>
        </w:tc>
      </w:tr>
      <w:tr w:rsidR="00CD0F2F" w:rsidRPr="007047CC" w14:paraId="1036FDEE" w14:textId="77777777" w:rsidTr="00D63FD8">
        <w:tc>
          <w:tcPr>
            <w:tcW w:w="563" w:type="dxa"/>
            <w:shd w:val="clear" w:color="auto" w:fill="auto"/>
          </w:tcPr>
          <w:p w14:paraId="34EEB28C" w14:textId="77777777" w:rsidR="00CD0F2F" w:rsidRPr="007047CC" w:rsidRDefault="00CD0F2F" w:rsidP="00D63FD8">
            <w:pPr>
              <w:rPr>
                <w:color w:val="000000"/>
                <w:sz w:val="26"/>
                <w:szCs w:val="26"/>
              </w:rPr>
            </w:pPr>
          </w:p>
        </w:tc>
        <w:tc>
          <w:tcPr>
            <w:tcW w:w="2700" w:type="dxa"/>
          </w:tcPr>
          <w:p w14:paraId="44446C6A" w14:textId="24AABD85" w:rsidR="00CD0F2F" w:rsidRPr="00144611" w:rsidRDefault="00CD0F2F" w:rsidP="00D63FD8">
            <w:pPr>
              <w:pStyle w:val="Heading3"/>
              <w:spacing w:after="120" w:line="360" w:lineRule="auto"/>
              <w:jc w:val="both"/>
              <w:rPr>
                <w:rFonts w:ascii="Times New Roman" w:hAnsi="Times New Roman" w:cs="Times New Roman"/>
                <w:b w:val="0"/>
                <w:iCs/>
                <w:color w:val="000000"/>
                <w:sz w:val="26"/>
                <w:szCs w:val="26"/>
              </w:rPr>
            </w:pPr>
            <w:r>
              <w:rPr>
                <w:rFonts w:ascii="Times New Roman" w:hAnsi="Times New Roman" w:cs="Times New Roman"/>
                <w:b w:val="0"/>
                <w:iCs/>
                <w:color w:val="000000"/>
                <w:sz w:val="26"/>
                <w:szCs w:val="26"/>
              </w:rPr>
              <w:t>Tiêu chí 3.6</w:t>
            </w:r>
            <w:r w:rsidR="00065489">
              <w:rPr>
                <w:rFonts w:ascii="Times New Roman" w:hAnsi="Times New Roman" w:cs="Times New Roman"/>
                <w:b w:val="0"/>
                <w:iCs/>
                <w:color w:val="000000"/>
                <w:sz w:val="26"/>
                <w:szCs w:val="26"/>
              </w:rPr>
              <w:t>.</w:t>
            </w:r>
            <w:r>
              <w:rPr>
                <w:rFonts w:ascii="Times New Roman" w:hAnsi="Times New Roman" w:cs="Times New Roman"/>
                <w:b w:val="0"/>
                <w:iCs/>
                <w:color w:val="000000"/>
                <w:sz w:val="26"/>
                <w:szCs w:val="26"/>
              </w:rPr>
              <w:t xml:space="preserve"> Thư viện</w:t>
            </w:r>
          </w:p>
        </w:tc>
        <w:tc>
          <w:tcPr>
            <w:tcW w:w="1699" w:type="dxa"/>
          </w:tcPr>
          <w:p w14:paraId="1E2E1999" w14:textId="77777777" w:rsidR="00065489" w:rsidRPr="00FB65AE" w:rsidRDefault="00CD0F2F" w:rsidP="00065489">
            <w:pPr>
              <w:autoSpaceDE w:val="0"/>
              <w:autoSpaceDN w:val="0"/>
              <w:spacing w:before="120" w:after="120" w:line="360" w:lineRule="auto"/>
              <w:jc w:val="both"/>
              <w:rPr>
                <w:sz w:val="26"/>
                <w:szCs w:val="26"/>
                <w:lang w:val="de-DE"/>
              </w:rPr>
            </w:pPr>
            <w:r>
              <w:rPr>
                <w:color w:val="000000"/>
                <w:sz w:val="26"/>
                <w:szCs w:val="26"/>
                <w:lang w:eastAsia="vi-VN"/>
              </w:rPr>
              <w:t>Mở rộng không gian thư viện đảm bảo diện tích cho bạn đọc</w:t>
            </w:r>
            <w:r w:rsidR="00065489">
              <w:rPr>
                <w:color w:val="000000"/>
                <w:sz w:val="26"/>
                <w:szCs w:val="26"/>
                <w:lang w:eastAsia="vi-VN"/>
              </w:rPr>
              <w:t xml:space="preserve">. </w:t>
            </w:r>
            <w:r w:rsidR="00065489">
              <w:rPr>
                <w:sz w:val="26"/>
                <w:szCs w:val="26"/>
                <w:lang w:val="pt-BR"/>
              </w:rPr>
              <w:lastRenderedPageBreak/>
              <w:t>Tăng</w:t>
            </w:r>
            <w:r w:rsidR="00065489" w:rsidRPr="008B28D0">
              <w:rPr>
                <w:sz w:val="26"/>
                <w:szCs w:val="26"/>
                <w:lang w:val="pt-BR"/>
              </w:rPr>
              <w:t xml:space="preserve"> thêm không gian phòng đọc sách cho GV, nới rộng và nâng cấp thư viện lưu động,</w:t>
            </w:r>
            <w:r w:rsidR="00065489">
              <w:rPr>
                <w:sz w:val="26"/>
                <w:szCs w:val="26"/>
                <w:lang w:val="pt-BR"/>
              </w:rPr>
              <w:t xml:space="preserve"> phối hợp Thư viện thành phố định kỳ thực hiện xe sách lưu động</w:t>
            </w:r>
            <w:r w:rsidR="00065489" w:rsidRPr="008B28D0">
              <w:rPr>
                <w:sz w:val="26"/>
                <w:szCs w:val="26"/>
                <w:lang w:val="pt-BR"/>
              </w:rPr>
              <w:t xml:space="preserve"> trang bị bổ sung thêm máy tính kết nối </w:t>
            </w:r>
            <w:r w:rsidR="00065489" w:rsidRPr="00FB65AE">
              <w:rPr>
                <w:sz w:val="26"/>
                <w:szCs w:val="26"/>
                <w:lang w:val="pt-BR"/>
              </w:rPr>
              <w:t xml:space="preserve">Internet </w:t>
            </w:r>
            <w:r w:rsidR="00065489" w:rsidRPr="00FB65AE">
              <w:rPr>
                <w:sz w:val="26"/>
                <w:szCs w:val="26"/>
                <w:lang w:val="de-DE"/>
              </w:rPr>
              <w:t xml:space="preserve">đáp ứng nhu cầu nghiên cứu, hoạt động dạy học, </w:t>
            </w:r>
            <w:r w:rsidR="00065489" w:rsidRPr="00FB65AE">
              <w:rPr>
                <w:sz w:val="26"/>
                <w:szCs w:val="26"/>
                <w:lang w:val="de-DE"/>
              </w:rPr>
              <w:lastRenderedPageBreak/>
              <w:t>các hoạt động khác của cán bộ quản lý, giáo viên, nhân viên và học sinh.</w:t>
            </w:r>
          </w:p>
          <w:p w14:paraId="10000A42" w14:textId="6998C078" w:rsidR="00CD0F2F" w:rsidRDefault="00065489" w:rsidP="00065489">
            <w:pPr>
              <w:spacing w:line="240" w:lineRule="auto"/>
              <w:jc w:val="both"/>
              <w:rPr>
                <w:color w:val="000000"/>
                <w:sz w:val="26"/>
                <w:szCs w:val="26"/>
                <w:lang w:eastAsia="vi-VN"/>
              </w:rPr>
            </w:pPr>
            <w:r w:rsidRPr="00FB65AE">
              <w:rPr>
                <w:sz w:val="26"/>
                <w:szCs w:val="26"/>
                <w:lang w:val="de-DE"/>
              </w:rPr>
              <w:t xml:space="preserve">Thư viện của nhà trường đạt Thư viện trường học tiên tiến trở lên. </w:t>
            </w:r>
          </w:p>
        </w:tc>
        <w:tc>
          <w:tcPr>
            <w:tcW w:w="1592" w:type="dxa"/>
          </w:tcPr>
          <w:p w14:paraId="6C964118" w14:textId="77777777" w:rsidR="00CD0F2F" w:rsidRPr="007047CC" w:rsidRDefault="00CD0F2F" w:rsidP="00D63FD8">
            <w:pPr>
              <w:jc w:val="center"/>
              <w:rPr>
                <w:color w:val="000000"/>
                <w:sz w:val="26"/>
                <w:szCs w:val="26"/>
                <w:highlight w:val="yellow"/>
              </w:rPr>
            </w:pPr>
            <w:r w:rsidRPr="007047CC">
              <w:rPr>
                <w:color w:val="000000"/>
                <w:sz w:val="26"/>
                <w:szCs w:val="26"/>
              </w:rPr>
              <w:lastRenderedPageBreak/>
              <w:t>Không</w:t>
            </w:r>
          </w:p>
        </w:tc>
        <w:tc>
          <w:tcPr>
            <w:tcW w:w="2348" w:type="dxa"/>
          </w:tcPr>
          <w:p w14:paraId="5F6B6AFD" w14:textId="77777777" w:rsidR="00CD0F2F" w:rsidRDefault="00CD0F2F" w:rsidP="00065489">
            <w:pPr>
              <w:jc w:val="both"/>
              <w:rPr>
                <w:color w:val="000000"/>
                <w:sz w:val="26"/>
                <w:szCs w:val="26"/>
              </w:rPr>
            </w:pPr>
            <w:r>
              <w:rPr>
                <w:color w:val="000000"/>
                <w:sz w:val="26"/>
                <w:szCs w:val="26"/>
              </w:rPr>
              <w:t xml:space="preserve">Phối hợp thư viện thành phố hằng tháng tổ chức xe sách lưu động. Mở rộng không gian thư viện ở dãy hành lang </w:t>
            </w:r>
            <w:r>
              <w:rPr>
                <w:color w:val="000000"/>
                <w:sz w:val="26"/>
                <w:szCs w:val="26"/>
              </w:rPr>
              <w:lastRenderedPageBreak/>
              <w:t>tầng trệt khu C. Thư viện Thành phố hỗ trợ 1 ti vi và 4 máy tính có kết nố</w:t>
            </w:r>
            <w:r w:rsidR="00065489">
              <w:rPr>
                <w:color w:val="000000"/>
                <w:sz w:val="26"/>
                <w:szCs w:val="26"/>
              </w:rPr>
              <w:t>i Internet đáp ứng như cầu của GV và HS.</w:t>
            </w:r>
          </w:p>
          <w:p w14:paraId="099E7959" w14:textId="1FA1FE6F" w:rsidR="00065489" w:rsidRDefault="00065489" w:rsidP="00065489">
            <w:pPr>
              <w:jc w:val="both"/>
              <w:rPr>
                <w:color w:val="000000"/>
                <w:sz w:val="26"/>
                <w:szCs w:val="26"/>
              </w:rPr>
            </w:pPr>
            <w:r>
              <w:rPr>
                <w:color w:val="000000"/>
                <w:sz w:val="26"/>
                <w:szCs w:val="26"/>
              </w:rPr>
              <w:t>Thư viện được đạt thư viện tiên tiến</w:t>
            </w:r>
          </w:p>
          <w:p w14:paraId="5B4C1B9F" w14:textId="61620EA5" w:rsidR="00065489" w:rsidRPr="007047CC" w:rsidRDefault="00065489" w:rsidP="00065489">
            <w:pPr>
              <w:jc w:val="both"/>
              <w:rPr>
                <w:color w:val="000000"/>
                <w:sz w:val="26"/>
                <w:szCs w:val="26"/>
              </w:rPr>
            </w:pPr>
          </w:p>
        </w:tc>
        <w:tc>
          <w:tcPr>
            <w:tcW w:w="2370" w:type="dxa"/>
            <w:shd w:val="clear" w:color="auto" w:fill="auto"/>
          </w:tcPr>
          <w:p w14:paraId="598F10DF" w14:textId="77777777" w:rsidR="00E208A8" w:rsidRDefault="00065489" w:rsidP="00E208A8">
            <w:pPr>
              <w:spacing w:line="360" w:lineRule="auto"/>
              <w:jc w:val="both"/>
              <w:rPr>
                <w:color w:val="000000"/>
                <w:sz w:val="26"/>
                <w:szCs w:val="26"/>
              </w:rPr>
            </w:pPr>
            <w:r>
              <w:rPr>
                <w:color w:val="000000"/>
                <w:sz w:val="26"/>
                <w:szCs w:val="26"/>
              </w:rPr>
              <w:lastRenderedPageBreak/>
              <w:t>Thực hiện tốt công tác phối hợp để mở rộng không gian thư viện</w:t>
            </w:r>
            <w:r w:rsidR="00E208A8">
              <w:rPr>
                <w:color w:val="000000"/>
                <w:sz w:val="26"/>
                <w:szCs w:val="26"/>
              </w:rPr>
              <w:t xml:space="preserve">. </w:t>
            </w:r>
          </w:p>
          <w:p w14:paraId="11CC7DCE" w14:textId="608728DB" w:rsidR="00CD0F2F" w:rsidRPr="007047CC" w:rsidRDefault="00E208A8" w:rsidP="00E208A8">
            <w:pPr>
              <w:spacing w:line="360" w:lineRule="auto"/>
              <w:jc w:val="both"/>
              <w:rPr>
                <w:color w:val="000000"/>
                <w:sz w:val="26"/>
                <w:szCs w:val="26"/>
              </w:rPr>
            </w:pPr>
            <w:r>
              <w:rPr>
                <w:color w:val="000000"/>
                <w:sz w:val="26"/>
                <w:szCs w:val="26"/>
              </w:rPr>
              <w:t>Đánh giá: Đạt mức 3</w:t>
            </w:r>
          </w:p>
        </w:tc>
        <w:tc>
          <w:tcPr>
            <w:tcW w:w="1590" w:type="dxa"/>
            <w:shd w:val="clear" w:color="auto" w:fill="auto"/>
          </w:tcPr>
          <w:p w14:paraId="6D02EF8C" w14:textId="77777777" w:rsidR="00CD0F2F" w:rsidRPr="007047CC" w:rsidRDefault="00CD0F2F" w:rsidP="00D63FD8">
            <w:pPr>
              <w:spacing w:line="360" w:lineRule="auto"/>
              <w:jc w:val="center"/>
              <w:rPr>
                <w:b/>
                <w:color w:val="000000"/>
                <w:sz w:val="26"/>
                <w:szCs w:val="26"/>
              </w:rPr>
            </w:pPr>
            <w:r w:rsidRPr="007047CC">
              <w:rPr>
                <w:color w:val="000000"/>
                <w:sz w:val="26"/>
                <w:szCs w:val="26"/>
              </w:rPr>
              <w:t>Không</w:t>
            </w:r>
          </w:p>
        </w:tc>
        <w:tc>
          <w:tcPr>
            <w:tcW w:w="967" w:type="dxa"/>
            <w:gridSpan w:val="2"/>
          </w:tcPr>
          <w:p w14:paraId="24ACB20A" w14:textId="77777777" w:rsidR="00CD0F2F" w:rsidRPr="007047CC" w:rsidRDefault="00CD0F2F" w:rsidP="00D63FD8">
            <w:pPr>
              <w:spacing w:line="360" w:lineRule="auto"/>
              <w:jc w:val="both"/>
              <w:rPr>
                <w:b/>
                <w:color w:val="000000"/>
                <w:sz w:val="26"/>
                <w:szCs w:val="26"/>
              </w:rPr>
            </w:pPr>
          </w:p>
        </w:tc>
      </w:tr>
      <w:tr w:rsidR="00CD0F2F" w:rsidRPr="004B75C1" w14:paraId="05BB2D79" w14:textId="77777777" w:rsidTr="00D63FD8">
        <w:tc>
          <w:tcPr>
            <w:tcW w:w="563" w:type="dxa"/>
            <w:shd w:val="clear" w:color="auto" w:fill="auto"/>
          </w:tcPr>
          <w:p w14:paraId="28B85433" w14:textId="36F447FF" w:rsidR="00CD0F2F" w:rsidRDefault="00CD0F2F" w:rsidP="00D63FD8">
            <w:pPr>
              <w:rPr>
                <w:color w:val="000000"/>
                <w:sz w:val="28"/>
                <w:szCs w:val="28"/>
              </w:rPr>
            </w:pPr>
            <w:r>
              <w:rPr>
                <w:color w:val="000000"/>
                <w:sz w:val="28"/>
                <w:szCs w:val="28"/>
              </w:rPr>
              <w:lastRenderedPageBreak/>
              <w:t>4</w:t>
            </w:r>
          </w:p>
        </w:tc>
        <w:tc>
          <w:tcPr>
            <w:tcW w:w="2700" w:type="dxa"/>
          </w:tcPr>
          <w:p w14:paraId="4282FFF8" w14:textId="77777777" w:rsidR="00CD0F2F" w:rsidRPr="00D058B4" w:rsidRDefault="00CD0F2F" w:rsidP="00D63FD8">
            <w:pPr>
              <w:pStyle w:val="NormalWeb"/>
              <w:shd w:val="clear" w:color="auto" w:fill="FFFFFF"/>
              <w:spacing w:before="0" w:beforeAutospacing="0" w:after="0" w:afterAutospacing="0" w:line="360" w:lineRule="auto"/>
              <w:jc w:val="both"/>
              <w:rPr>
                <w:bCs/>
                <w:i/>
                <w:color w:val="000000"/>
                <w:sz w:val="26"/>
                <w:szCs w:val="26"/>
                <w:lang w:eastAsia="vi-VN"/>
              </w:rPr>
            </w:pPr>
            <w:r w:rsidRPr="00D058B4">
              <w:rPr>
                <w:b/>
                <w:color w:val="000000"/>
                <w:sz w:val="26"/>
                <w:szCs w:val="26"/>
              </w:rPr>
              <w:t>Tiêu chuẩn 5: Hoạt động và kết quả nuôi dưỡng, chăm sóc, giáo dục</w:t>
            </w:r>
          </w:p>
        </w:tc>
        <w:tc>
          <w:tcPr>
            <w:tcW w:w="1699" w:type="dxa"/>
          </w:tcPr>
          <w:p w14:paraId="36A2A5F6" w14:textId="77777777" w:rsidR="00CD0F2F" w:rsidRPr="008460DF" w:rsidRDefault="00CD0F2F" w:rsidP="00D63FD8">
            <w:pPr>
              <w:pStyle w:val="NormalWeb"/>
              <w:shd w:val="clear" w:color="auto" w:fill="FFFFFF"/>
              <w:spacing w:before="0" w:beforeAutospacing="0" w:after="0" w:afterAutospacing="0" w:line="360" w:lineRule="auto"/>
              <w:jc w:val="both"/>
              <w:rPr>
                <w:bCs/>
                <w:color w:val="000000"/>
                <w:sz w:val="28"/>
                <w:szCs w:val="28"/>
                <w:highlight w:val="yellow"/>
              </w:rPr>
            </w:pPr>
          </w:p>
        </w:tc>
        <w:tc>
          <w:tcPr>
            <w:tcW w:w="1592" w:type="dxa"/>
          </w:tcPr>
          <w:p w14:paraId="18C5922E" w14:textId="77777777" w:rsidR="00CD0F2F" w:rsidRPr="008460DF" w:rsidRDefault="00CD0F2F" w:rsidP="00D63FD8">
            <w:pPr>
              <w:rPr>
                <w:color w:val="000000"/>
                <w:sz w:val="28"/>
                <w:szCs w:val="28"/>
                <w:highlight w:val="yellow"/>
              </w:rPr>
            </w:pPr>
          </w:p>
        </w:tc>
        <w:tc>
          <w:tcPr>
            <w:tcW w:w="2348" w:type="dxa"/>
          </w:tcPr>
          <w:p w14:paraId="6E85B0F2" w14:textId="77777777" w:rsidR="00CD0F2F" w:rsidRPr="0042203B" w:rsidRDefault="00CD0F2F" w:rsidP="00D63FD8">
            <w:pPr>
              <w:rPr>
                <w:color w:val="000000"/>
                <w:sz w:val="28"/>
                <w:szCs w:val="28"/>
              </w:rPr>
            </w:pPr>
          </w:p>
        </w:tc>
        <w:tc>
          <w:tcPr>
            <w:tcW w:w="2370" w:type="dxa"/>
            <w:shd w:val="clear" w:color="auto" w:fill="auto"/>
          </w:tcPr>
          <w:p w14:paraId="19E223A3" w14:textId="77777777" w:rsidR="00CD0F2F" w:rsidRPr="0042203B" w:rsidRDefault="00CD0F2F" w:rsidP="00D63FD8">
            <w:pPr>
              <w:spacing w:line="360" w:lineRule="auto"/>
              <w:jc w:val="both"/>
              <w:rPr>
                <w:b/>
                <w:color w:val="000000"/>
                <w:sz w:val="28"/>
                <w:szCs w:val="28"/>
              </w:rPr>
            </w:pPr>
          </w:p>
        </w:tc>
        <w:tc>
          <w:tcPr>
            <w:tcW w:w="1590" w:type="dxa"/>
            <w:shd w:val="clear" w:color="auto" w:fill="auto"/>
          </w:tcPr>
          <w:p w14:paraId="137DD11A" w14:textId="77777777" w:rsidR="00CD0F2F" w:rsidRPr="0042203B" w:rsidRDefault="00CD0F2F" w:rsidP="00D63FD8">
            <w:pPr>
              <w:spacing w:line="360" w:lineRule="auto"/>
              <w:jc w:val="both"/>
              <w:rPr>
                <w:b/>
                <w:color w:val="000000"/>
                <w:sz w:val="28"/>
                <w:szCs w:val="28"/>
              </w:rPr>
            </w:pPr>
          </w:p>
        </w:tc>
        <w:tc>
          <w:tcPr>
            <w:tcW w:w="967" w:type="dxa"/>
            <w:gridSpan w:val="2"/>
          </w:tcPr>
          <w:p w14:paraId="5CCB7E5A" w14:textId="77777777" w:rsidR="00CD0F2F" w:rsidRPr="0042203B" w:rsidRDefault="00CD0F2F" w:rsidP="00D63FD8">
            <w:pPr>
              <w:spacing w:line="360" w:lineRule="auto"/>
              <w:jc w:val="both"/>
              <w:rPr>
                <w:b/>
                <w:color w:val="000000"/>
                <w:sz w:val="28"/>
                <w:szCs w:val="28"/>
              </w:rPr>
            </w:pPr>
          </w:p>
        </w:tc>
      </w:tr>
      <w:tr w:rsidR="00CD0F2F" w:rsidRPr="00D058B4" w14:paraId="184A19EB" w14:textId="77777777" w:rsidTr="00D63FD8">
        <w:tc>
          <w:tcPr>
            <w:tcW w:w="563" w:type="dxa"/>
            <w:shd w:val="clear" w:color="auto" w:fill="auto"/>
          </w:tcPr>
          <w:p w14:paraId="78CC2836" w14:textId="77777777" w:rsidR="00CD0F2F" w:rsidRPr="00D058B4" w:rsidRDefault="00CD0F2F" w:rsidP="00D63FD8">
            <w:pPr>
              <w:rPr>
                <w:color w:val="000000"/>
                <w:sz w:val="26"/>
                <w:szCs w:val="26"/>
              </w:rPr>
            </w:pPr>
          </w:p>
        </w:tc>
        <w:tc>
          <w:tcPr>
            <w:tcW w:w="2700" w:type="dxa"/>
          </w:tcPr>
          <w:p w14:paraId="4B2F94BB" w14:textId="77777777" w:rsidR="00CD0F2F" w:rsidRPr="008B28D0" w:rsidRDefault="00CD0F2F" w:rsidP="00D63FD8">
            <w:pPr>
              <w:pStyle w:val="Heading3"/>
              <w:spacing w:after="120" w:line="360" w:lineRule="auto"/>
              <w:jc w:val="both"/>
              <w:rPr>
                <w:rFonts w:ascii="Times New Roman" w:hAnsi="Times New Roman" w:cs="Times New Roman"/>
                <w:b w:val="0"/>
                <w:spacing w:val="-6"/>
                <w:lang w:val="it-IT"/>
              </w:rPr>
            </w:pPr>
            <w:r w:rsidRPr="00144611">
              <w:rPr>
                <w:rFonts w:ascii="Times New Roman" w:hAnsi="Times New Roman" w:cs="Times New Roman"/>
                <w:b w:val="0"/>
                <w:spacing w:val="-6"/>
                <w:sz w:val="26"/>
                <w:szCs w:val="26"/>
                <w:lang w:val="it-IT"/>
              </w:rPr>
              <w:t>Tiêu chí 5.</w:t>
            </w:r>
            <w:r>
              <w:rPr>
                <w:rFonts w:ascii="Times New Roman" w:hAnsi="Times New Roman" w:cs="Times New Roman"/>
                <w:b w:val="0"/>
                <w:spacing w:val="-6"/>
                <w:sz w:val="26"/>
                <w:szCs w:val="26"/>
                <w:lang w:val="it-IT"/>
              </w:rPr>
              <w:t>5.</w:t>
            </w:r>
            <w:r w:rsidRPr="00144611">
              <w:rPr>
                <w:rFonts w:ascii="Times New Roman" w:hAnsi="Times New Roman" w:cs="Times New Roman"/>
                <w:b w:val="0"/>
                <w:spacing w:val="-6"/>
                <w:sz w:val="26"/>
                <w:szCs w:val="26"/>
                <w:lang w:val="it-IT"/>
              </w:rPr>
              <w:t xml:space="preserve"> </w:t>
            </w:r>
            <w:r w:rsidRPr="008B28D0">
              <w:rPr>
                <w:rFonts w:ascii="Times New Roman" w:hAnsi="Times New Roman" w:cs="Times New Roman"/>
                <w:b w:val="0"/>
                <w:spacing w:val="-6"/>
                <w:lang w:val="it-IT"/>
              </w:rPr>
              <w:t>Hình thành, phát triển các kỹ năng sống cho học sinh</w:t>
            </w:r>
          </w:p>
          <w:p w14:paraId="7B69A02C" w14:textId="77777777" w:rsidR="00CD0F2F" w:rsidRPr="00144611" w:rsidRDefault="00CD0F2F" w:rsidP="00D63FD8">
            <w:pPr>
              <w:spacing w:line="240" w:lineRule="auto"/>
              <w:jc w:val="center"/>
              <w:rPr>
                <w:bCs/>
                <w:iCs/>
                <w:color w:val="000000"/>
                <w:sz w:val="26"/>
                <w:szCs w:val="26"/>
                <w:lang w:val="vi-VN" w:eastAsia="vi-VN"/>
              </w:rPr>
            </w:pPr>
          </w:p>
        </w:tc>
        <w:tc>
          <w:tcPr>
            <w:tcW w:w="1699" w:type="dxa"/>
          </w:tcPr>
          <w:p w14:paraId="1E32BAD0" w14:textId="0BFA2FC1" w:rsidR="00CD0F2F" w:rsidRPr="00144611" w:rsidRDefault="00065489" w:rsidP="00D63FD8">
            <w:pPr>
              <w:spacing w:line="240" w:lineRule="auto"/>
              <w:jc w:val="both"/>
              <w:rPr>
                <w:color w:val="000000"/>
                <w:sz w:val="26"/>
                <w:szCs w:val="26"/>
              </w:rPr>
            </w:pPr>
            <w:r>
              <w:rPr>
                <w:color w:val="000000"/>
                <w:sz w:val="26"/>
                <w:szCs w:val="26"/>
              </w:rPr>
              <w:t xml:space="preserve">Tăng cường công tác giáo dục kỹ năng sống cho học sinh. </w:t>
            </w:r>
            <w:r>
              <w:rPr>
                <w:color w:val="000000"/>
                <w:sz w:val="26"/>
                <w:szCs w:val="26"/>
                <w:lang w:eastAsia="vi-VN"/>
              </w:rPr>
              <w:t xml:space="preserve">Phối hợp kỹ năng sống Rồng Việt dạy KNS cho HS. Chỉ đạo </w:t>
            </w:r>
            <w:r>
              <w:rPr>
                <w:color w:val="000000"/>
                <w:sz w:val="26"/>
                <w:szCs w:val="26"/>
                <w:lang w:eastAsia="vi-VN"/>
              </w:rPr>
              <w:lastRenderedPageBreak/>
              <w:t>GVCN giáo dục KNS vào tuần 2, 4 hàng tháng. Chỉ đạo GVBM lồng ghép giáo dục KNS vào môn học</w:t>
            </w:r>
          </w:p>
        </w:tc>
        <w:tc>
          <w:tcPr>
            <w:tcW w:w="1592" w:type="dxa"/>
          </w:tcPr>
          <w:p w14:paraId="1B3576BC" w14:textId="77777777" w:rsidR="00CD0F2F" w:rsidRPr="00D058B4" w:rsidRDefault="00CD0F2F" w:rsidP="00D63FD8">
            <w:pPr>
              <w:jc w:val="center"/>
              <w:rPr>
                <w:color w:val="000000"/>
                <w:sz w:val="26"/>
                <w:szCs w:val="26"/>
                <w:highlight w:val="yellow"/>
              </w:rPr>
            </w:pPr>
            <w:r>
              <w:rPr>
                <w:color w:val="000000"/>
                <w:sz w:val="26"/>
                <w:szCs w:val="26"/>
                <w:lang w:eastAsia="vi-VN"/>
              </w:rPr>
              <w:lastRenderedPageBreak/>
              <w:t>Không</w:t>
            </w:r>
          </w:p>
        </w:tc>
        <w:tc>
          <w:tcPr>
            <w:tcW w:w="2348" w:type="dxa"/>
          </w:tcPr>
          <w:p w14:paraId="1806B60A" w14:textId="77777777" w:rsidR="00CD0F2F" w:rsidRDefault="00CD0F2F" w:rsidP="00D63FD8">
            <w:pPr>
              <w:jc w:val="both"/>
              <w:rPr>
                <w:color w:val="000000"/>
                <w:sz w:val="26"/>
                <w:szCs w:val="26"/>
                <w:lang w:eastAsia="vi-VN"/>
              </w:rPr>
            </w:pPr>
            <w:r>
              <w:rPr>
                <w:color w:val="000000"/>
                <w:sz w:val="26"/>
                <w:szCs w:val="26"/>
                <w:lang w:eastAsia="vi-VN"/>
              </w:rPr>
              <w:t xml:space="preserve">Phối hợp kỹ năng sống Rồng Việt dạy KNS cho HS. Chỉ đạo GVCN giáo dục KNS vào tuần 2, 4 hàng tháng. Chỉ đạo GVBM lồng ghép </w:t>
            </w:r>
            <w:r>
              <w:rPr>
                <w:color w:val="000000"/>
                <w:sz w:val="26"/>
                <w:szCs w:val="26"/>
                <w:lang w:eastAsia="vi-VN"/>
              </w:rPr>
              <w:lastRenderedPageBreak/>
              <w:t>giáo dục KNS vào môn học</w:t>
            </w:r>
            <w:r w:rsidR="00065489">
              <w:rPr>
                <w:color w:val="000000"/>
                <w:sz w:val="26"/>
                <w:szCs w:val="26"/>
                <w:lang w:eastAsia="vi-VN"/>
              </w:rPr>
              <w:t>.</w:t>
            </w:r>
          </w:p>
          <w:p w14:paraId="6D18D479" w14:textId="19609A00" w:rsidR="00065489" w:rsidRPr="00D058B4" w:rsidRDefault="00065489" w:rsidP="00D63FD8">
            <w:pPr>
              <w:jc w:val="both"/>
              <w:rPr>
                <w:color w:val="000000"/>
                <w:sz w:val="26"/>
                <w:szCs w:val="26"/>
              </w:rPr>
            </w:pPr>
          </w:p>
        </w:tc>
        <w:tc>
          <w:tcPr>
            <w:tcW w:w="2370" w:type="dxa"/>
            <w:shd w:val="clear" w:color="auto" w:fill="auto"/>
          </w:tcPr>
          <w:p w14:paraId="2A00AA33" w14:textId="77777777" w:rsidR="00CD0F2F" w:rsidRDefault="00065489" w:rsidP="00E208A8">
            <w:pPr>
              <w:spacing w:line="360" w:lineRule="auto"/>
              <w:jc w:val="both"/>
              <w:rPr>
                <w:color w:val="000000"/>
                <w:sz w:val="26"/>
                <w:szCs w:val="26"/>
              </w:rPr>
            </w:pPr>
            <w:r>
              <w:rPr>
                <w:color w:val="000000"/>
                <w:sz w:val="26"/>
                <w:szCs w:val="26"/>
              </w:rPr>
              <w:lastRenderedPageBreak/>
              <w:t>Trường đã triển khai có hiệu quả việc giảng dạy kỹ năng sống và được sự đồng thuận từ PHHS.</w:t>
            </w:r>
          </w:p>
          <w:p w14:paraId="6C9C1F6A" w14:textId="768E22D7" w:rsidR="00E208A8" w:rsidRPr="00B36F1B" w:rsidRDefault="00E208A8" w:rsidP="00E208A8">
            <w:pPr>
              <w:spacing w:line="360" w:lineRule="auto"/>
              <w:jc w:val="both"/>
              <w:rPr>
                <w:color w:val="000000"/>
                <w:sz w:val="26"/>
                <w:szCs w:val="26"/>
              </w:rPr>
            </w:pPr>
            <w:r>
              <w:rPr>
                <w:color w:val="000000"/>
                <w:sz w:val="26"/>
                <w:szCs w:val="26"/>
                <w:lang w:eastAsia="vi-VN"/>
              </w:rPr>
              <w:lastRenderedPageBreak/>
              <w:t>Đánh giá đạt mức 2</w:t>
            </w:r>
          </w:p>
        </w:tc>
        <w:tc>
          <w:tcPr>
            <w:tcW w:w="1590" w:type="dxa"/>
            <w:shd w:val="clear" w:color="auto" w:fill="auto"/>
          </w:tcPr>
          <w:p w14:paraId="3C6E1048" w14:textId="77777777" w:rsidR="00CD0F2F" w:rsidRPr="00B36F1B" w:rsidRDefault="00CD0F2F" w:rsidP="00D63FD8">
            <w:pPr>
              <w:spacing w:line="360" w:lineRule="auto"/>
              <w:jc w:val="center"/>
              <w:rPr>
                <w:color w:val="000000"/>
                <w:sz w:val="26"/>
                <w:szCs w:val="26"/>
              </w:rPr>
            </w:pPr>
            <w:r w:rsidRPr="00B36F1B">
              <w:rPr>
                <w:color w:val="000000"/>
                <w:sz w:val="26"/>
                <w:szCs w:val="26"/>
              </w:rPr>
              <w:lastRenderedPageBreak/>
              <w:t>Không</w:t>
            </w:r>
          </w:p>
        </w:tc>
        <w:tc>
          <w:tcPr>
            <w:tcW w:w="967" w:type="dxa"/>
            <w:gridSpan w:val="2"/>
          </w:tcPr>
          <w:p w14:paraId="65736DD9" w14:textId="77777777" w:rsidR="00CD0F2F" w:rsidRPr="00D058B4" w:rsidRDefault="00CD0F2F" w:rsidP="00D63FD8">
            <w:pPr>
              <w:spacing w:line="360" w:lineRule="auto"/>
              <w:jc w:val="both"/>
              <w:rPr>
                <w:b/>
                <w:color w:val="000000"/>
                <w:sz w:val="26"/>
                <w:szCs w:val="26"/>
              </w:rPr>
            </w:pPr>
          </w:p>
        </w:tc>
      </w:tr>
    </w:tbl>
    <w:p w14:paraId="6DD0F80D" w14:textId="54825694" w:rsidR="00CD0F2F" w:rsidRDefault="00CD0F2F" w:rsidP="00CD0F2F">
      <w:pPr>
        <w:rPr>
          <w:b/>
          <w:sz w:val="28"/>
          <w:szCs w:val="28"/>
        </w:rPr>
      </w:pPr>
    </w:p>
    <w:tbl>
      <w:tblPr>
        <w:tblW w:w="0" w:type="auto"/>
        <w:tblLook w:val="04A0" w:firstRow="1" w:lastRow="0" w:firstColumn="1" w:lastColumn="0" w:noHBand="0" w:noVBand="1"/>
      </w:tblPr>
      <w:tblGrid>
        <w:gridCol w:w="9180"/>
        <w:gridCol w:w="3969"/>
      </w:tblGrid>
      <w:tr w:rsidR="00CD0F2F" w14:paraId="19AFD2FC" w14:textId="77777777" w:rsidTr="00CD0F2F">
        <w:tc>
          <w:tcPr>
            <w:tcW w:w="9180" w:type="dxa"/>
            <w:shd w:val="clear" w:color="auto" w:fill="auto"/>
          </w:tcPr>
          <w:p w14:paraId="04C906F5" w14:textId="77777777" w:rsidR="00CD0F2F" w:rsidRDefault="00CD0F2F" w:rsidP="00D63FD8">
            <w:pPr>
              <w:jc w:val="right"/>
              <w:rPr>
                <w:b/>
                <w:sz w:val="28"/>
                <w:szCs w:val="28"/>
              </w:rPr>
            </w:pPr>
          </w:p>
        </w:tc>
        <w:tc>
          <w:tcPr>
            <w:tcW w:w="3969" w:type="dxa"/>
            <w:shd w:val="clear" w:color="auto" w:fill="auto"/>
          </w:tcPr>
          <w:p w14:paraId="2F1C9EC6" w14:textId="093DD0E9" w:rsidR="00CD0F2F" w:rsidRDefault="00CD0F2F" w:rsidP="00D63FD8">
            <w:pPr>
              <w:rPr>
                <w:b/>
                <w:sz w:val="28"/>
                <w:szCs w:val="28"/>
              </w:rPr>
            </w:pPr>
            <w:r>
              <w:rPr>
                <w:b/>
                <w:sz w:val="28"/>
                <w:szCs w:val="28"/>
              </w:rPr>
              <w:t xml:space="preserve">     KT. HIỆU TRƯỞNG</w:t>
            </w:r>
          </w:p>
          <w:p w14:paraId="61EEE348" w14:textId="16F3F9DA" w:rsidR="00CD0F2F" w:rsidRDefault="00CD0F2F" w:rsidP="00D63FD8">
            <w:pPr>
              <w:rPr>
                <w:b/>
                <w:sz w:val="28"/>
                <w:szCs w:val="28"/>
              </w:rPr>
            </w:pPr>
            <w:r>
              <w:rPr>
                <w:b/>
                <w:sz w:val="28"/>
                <w:szCs w:val="28"/>
              </w:rPr>
              <w:t xml:space="preserve">    PHÓ HIỆU TRƯỞNG</w:t>
            </w:r>
          </w:p>
          <w:p w14:paraId="7803ED7D" w14:textId="77777777" w:rsidR="00CD0F2F" w:rsidRDefault="00CD0F2F" w:rsidP="00D63FD8">
            <w:pPr>
              <w:jc w:val="center"/>
              <w:rPr>
                <w:b/>
                <w:sz w:val="28"/>
                <w:szCs w:val="28"/>
              </w:rPr>
            </w:pPr>
          </w:p>
          <w:p w14:paraId="49BAD343" w14:textId="77777777" w:rsidR="00CD0F2F" w:rsidRDefault="00CD0F2F" w:rsidP="00D63FD8">
            <w:pPr>
              <w:rPr>
                <w:b/>
                <w:sz w:val="28"/>
                <w:szCs w:val="28"/>
              </w:rPr>
            </w:pPr>
          </w:p>
          <w:p w14:paraId="1F479F1D" w14:textId="5BDA41EA" w:rsidR="00CD0F2F" w:rsidRPr="00B36F1B" w:rsidRDefault="00CD0F2F" w:rsidP="00CD0F2F">
            <w:pPr>
              <w:rPr>
                <w:b/>
                <w:sz w:val="28"/>
                <w:szCs w:val="28"/>
              </w:rPr>
            </w:pPr>
            <w:r>
              <w:rPr>
                <w:b/>
                <w:bCs/>
                <w:sz w:val="28"/>
                <w:szCs w:val="28"/>
              </w:rPr>
              <w:t xml:space="preserve">      </w:t>
            </w:r>
            <w:r w:rsidRPr="00B36F1B">
              <w:rPr>
                <w:b/>
                <w:bCs/>
                <w:sz w:val="28"/>
                <w:szCs w:val="28"/>
              </w:rPr>
              <w:t xml:space="preserve">Nguyễn </w:t>
            </w:r>
            <w:r>
              <w:rPr>
                <w:b/>
                <w:bCs/>
                <w:sz w:val="28"/>
                <w:szCs w:val="28"/>
              </w:rPr>
              <w:t>Thị Kim Chi</w:t>
            </w:r>
          </w:p>
        </w:tc>
      </w:tr>
    </w:tbl>
    <w:p w14:paraId="491078A7" w14:textId="77777777" w:rsidR="008B1CE6" w:rsidRDefault="008B1CE6" w:rsidP="00D35C11">
      <w:pPr>
        <w:pStyle w:val="Normal14pt"/>
        <w:spacing w:before="0" w:after="0" w:line="380" w:lineRule="exact"/>
        <w:rPr>
          <w:b/>
          <w:i/>
          <w:lang w:val="en-US"/>
        </w:rPr>
      </w:pPr>
    </w:p>
    <w:p w14:paraId="17F1700B" w14:textId="77777777" w:rsidR="008B1CE6" w:rsidRPr="00D35C11" w:rsidRDefault="008B1CE6" w:rsidP="00D35C11">
      <w:pPr>
        <w:pStyle w:val="Normal14pt"/>
        <w:spacing w:before="0" w:after="0" w:line="380" w:lineRule="exact"/>
        <w:rPr>
          <w:b/>
          <w:i/>
          <w:lang w:val="en-US"/>
        </w:rPr>
      </w:pPr>
    </w:p>
    <w:tbl>
      <w:tblPr>
        <w:tblpPr w:leftFromText="180" w:rightFromText="180" w:vertAnchor="text" w:horzAnchor="margin" w:tblpXSpec="center" w:tblpY="21"/>
        <w:tblW w:w="12884" w:type="dxa"/>
        <w:tblLook w:val="04A0" w:firstRow="1" w:lastRow="0" w:firstColumn="1" w:lastColumn="0" w:noHBand="0" w:noVBand="1"/>
      </w:tblPr>
      <w:tblGrid>
        <w:gridCol w:w="9169"/>
        <w:gridCol w:w="3715"/>
      </w:tblGrid>
      <w:tr w:rsidR="00EE280E" w14:paraId="3553CAB7" w14:textId="77777777" w:rsidTr="00EE280E">
        <w:trPr>
          <w:trHeight w:val="1117"/>
        </w:trPr>
        <w:tc>
          <w:tcPr>
            <w:tcW w:w="9169" w:type="dxa"/>
            <w:shd w:val="clear" w:color="auto" w:fill="auto"/>
          </w:tcPr>
          <w:p w14:paraId="1D51D0C5" w14:textId="77777777" w:rsidR="00EE280E" w:rsidRDefault="00EE280E" w:rsidP="00EE280E">
            <w:pPr>
              <w:rPr>
                <w:b/>
                <w:sz w:val="28"/>
                <w:szCs w:val="28"/>
              </w:rPr>
            </w:pPr>
          </w:p>
        </w:tc>
        <w:tc>
          <w:tcPr>
            <w:tcW w:w="3715" w:type="dxa"/>
            <w:shd w:val="clear" w:color="auto" w:fill="auto"/>
          </w:tcPr>
          <w:p w14:paraId="5B456A0B" w14:textId="77777777" w:rsidR="00EE280E" w:rsidRDefault="00EE280E" w:rsidP="00EE280E">
            <w:pPr>
              <w:jc w:val="center"/>
              <w:rPr>
                <w:b/>
                <w:sz w:val="28"/>
                <w:szCs w:val="28"/>
              </w:rPr>
            </w:pPr>
          </w:p>
          <w:p w14:paraId="110215C5" w14:textId="77777777" w:rsidR="00EE280E" w:rsidRDefault="00EE280E" w:rsidP="00EE280E">
            <w:pPr>
              <w:rPr>
                <w:b/>
                <w:sz w:val="28"/>
                <w:szCs w:val="28"/>
              </w:rPr>
            </w:pPr>
          </w:p>
          <w:p w14:paraId="1809DE04" w14:textId="77777777" w:rsidR="00EE280E" w:rsidRDefault="00EE280E" w:rsidP="00EE280E">
            <w:pPr>
              <w:jc w:val="center"/>
              <w:rPr>
                <w:b/>
                <w:sz w:val="28"/>
                <w:szCs w:val="28"/>
              </w:rPr>
            </w:pPr>
          </w:p>
          <w:p w14:paraId="4D9702D0" w14:textId="77777777" w:rsidR="00EE280E" w:rsidRPr="00B13572" w:rsidRDefault="00EE280E" w:rsidP="00EE280E">
            <w:pPr>
              <w:jc w:val="center"/>
              <w:rPr>
                <w:b/>
                <w:sz w:val="28"/>
                <w:szCs w:val="28"/>
              </w:rPr>
            </w:pPr>
          </w:p>
        </w:tc>
      </w:tr>
    </w:tbl>
    <w:p w14:paraId="2FAF43F0" w14:textId="77777777" w:rsidR="00B10355" w:rsidRDefault="00B10355" w:rsidP="009C783C">
      <w:pPr>
        <w:jc w:val="right"/>
        <w:rPr>
          <w:b/>
          <w:sz w:val="28"/>
          <w:szCs w:val="28"/>
        </w:rPr>
      </w:pPr>
    </w:p>
    <w:p w14:paraId="2BD54C58" w14:textId="77777777" w:rsidR="009C783C" w:rsidRPr="00B10355" w:rsidRDefault="009C783C" w:rsidP="00773B50">
      <w:pPr>
        <w:jc w:val="both"/>
        <w:rPr>
          <w:b/>
          <w:sz w:val="28"/>
          <w:szCs w:val="28"/>
        </w:rPr>
      </w:pPr>
    </w:p>
    <w:sectPr w:rsidR="009C783C" w:rsidRPr="00B10355" w:rsidSect="00D33F0E">
      <w:pgSz w:w="16840" w:h="11907" w:orient="landscape" w:code="9"/>
      <w:pgMar w:top="1021" w:right="1134" w:bottom="1021"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435164" w14:textId="77777777" w:rsidR="00486113" w:rsidRDefault="00486113" w:rsidP="00826777">
      <w:pPr>
        <w:spacing w:before="0" w:after="0" w:line="240" w:lineRule="auto"/>
      </w:pPr>
      <w:r>
        <w:separator/>
      </w:r>
    </w:p>
  </w:endnote>
  <w:endnote w:type="continuationSeparator" w:id="0">
    <w:p w14:paraId="19574B70" w14:textId="77777777" w:rsidR="00486113" w:rsidRDefault="00486113" w:rsidP="00826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F9980" w14:textId="77777777" w:rsidR="00DE2654" w:rsidRDefault="00DE2654">
    <w:pPr>
      <w:pStyle w:val="Footer"/>
      <w:jc w:val="center"/>
    </w:pPr>
    <w:r>
      <w:fldChar w:fldCharType="begin"/>
    </w:r>
    <w:r>
      <w:instrText xml:space="preserve"> PAGE   \* MERGEFORMAT </w:instrText>
    </w:r>
    <w:r>
      <w:fldChar w:fldCharType="separate"/>
    </w:r>
    <w:r w:rsidR="0006262A">
      <w:rPr>
        <w:noProof/>
      </w:rPr>
      <w:t>12</w:t>
    </w:r>
    <w:r>
      <w:rPr>
        <w:noProof/>
      </w:rPr>
      <w:fldChar w:fldCharType="end"/>
    </w:r>
  </w:p>
  <w:p w14:paraId="38209F37" w14:textId="77777777" w:rsidR="00DE2654" w:rsidRDefault="00DE26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633FE" w14:textId="77777777" w:rsidR="00486113" w:rsidRDefault="00486113" w:rsidP="00826777">
      <w:pPr>
        <w:spacing w:before="0" w:after="0" w:line="240" w:lineRule="auto"/>
      </w:pPr>
      <w:r>
        <w:separator/>
      </w:r>
    </w:p>
  </w:footnote>
  <w:footnote w:type="continuationSeparator" w:id="0">
    <w:p w14:paraId="2E6D3D79" w14:textId="77777777" w:rsidR="00486113" w:rsidRDefault="00486113" w:rsidP="00826777">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C2A0E"/>
    <w:multiLevelType w:val="hybridMultilevel"/>
    <w:tmpl w:val="67FA6D1A"/>
    <w:lvl w:ilvl="0" w:tplc="81147F9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D2286"/>
    <w:multiLevelType w:val="hybridMultilevel"/>
    <w:tmpl w:val="99BC3080"/>
    <w:lvl w:ilvl="0" w:tplc="229AE4C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456D2"/>
    <w:multiLevelType w:val="hybridMultilevel"/>
    <w:tmpl w:val="9894C9A0"/>
    <w:lvl w:ilvl="0" w:tplc="ED0EF6CC">
      <w:numFmt w:val="bullet"/>
      <w:lvlText w:val="-"/>
      <w:lvlJc w:val="left"/>
      <w:pPr>
        <w:ind w:left="286" w:hanging="360"/>
      </w:pPr>
      <w:rPr>
        <w:rFonts w:ascii="Times New Roman" w:eastAsia="Calibri" w:hAnsi="Times New Roman" w:cs="Times New Roman" w:hint="default"/>
      </w:rPr>
    </w:lvl>
    <w:lvl w:ilvl="1" w:tplc="04090003" w:tentative="1">
      <w:start w:val="1"/>
      <w:numFmt w:val="bullet"/>
      <w:lvlText w:val="o"/>
      <w:lvlJc w:val="left"/>
      <w:pPr>
        <w:ind w:left="1006" w:hanging="360"/>
      </w:pPr>
      <w:rPr>
        <w:rFonts w:ascii="Courier New" w:hAnsi="Courier New" w:cs="Courier New" w:hint="default"/>
      </w:rPr>
    </w:lvl>
    <w:lvl w:ilvl="2" w:tplc="04090005" w:tentative="1">
      <w:start w:val="1"/>
      <w:numFmt w:val="bullet"/>
      <w:lvlText w:val=""/>
      <w:lvlJc w:val="left"/>
      <w:pPr>
        <w:ind w:left="1726" w:hanging="360"/>
      </w:pPr>
      <w:rPr>
        <w:rFonts w:ascii="Wingdings" w:hAnsi="Wingdings" w:hint="default"/>
      </w:rPr>
    </w:lvl>
    <w:lvl w:ilvl="3" w:tplc="04090001" w:tentative="1">
      <w:start w:val="1"/>
      <w:numFmt w:val="bullet"/>
      <w:lvlText w:val=""/>
      <w:lvlJc w:val="left"/>
      <w:pPr>
        <w:ind w:left="2446" w:hanging="360"/>
      </w:pPr>
      <w:rPr>
        <w:rFonts w:ascii="Symbol" w:hAnsi="Symbol" w:hint="default"/>
      </w:rPr>
    </w:lvl>
    <w:lvl w:ilvl="4" w:tplc="04090003" w:tentative="1">
      <w:start w:val="1"/>
      <w:numFmt w:val="bullet"/>
      <w:lvlText w:val="o"/>
      <w:lvlJc w:val="left"/>
      <w:pPr>
        <w:ind w:left="3166" w:hanging="360"/>
      </w:pPr>
      <w:rPr>
        <w:rFonts w:ascii="Courier New" w:hAnsi="Courier New" w:cs="Courier New" w:hint="default"/>
      </w:rPr>
    </w:lvl>
    <w:lvl w:ilvl="5" w:tplc="04090005" w:tentative="1">
      <w:start w:val="1"/>
      <w:numFmt w:val="bullet"/>
      <w:lvlText w:val=""/>
      <w:lvlJc w:val="left"/>
      <w:pPr>
        <w:ind w:left="3886" w:hanging="360"/>
      </w:pPr>
      <w:rPr>
        <w:rFonts w:ascii="Wingdings" w:hAnsi="Wingdings" w:hint="default"/>
      </w:rPr>
    </w:lvl>
    <w:lvl w:ilvl="6" w:tplc="04090001" w:tentative="1">
      <w:start w:val="1"/>
      <w:numFmt w:val="bullet"/>
      <w:lvlText w:val=""/>
      <w:lvlJc w:val="left"/>
      <w:pPr>
        <w:ind w:left="4606" w:hanging="360"/>
      </w:pPr>
      <w:rPr>
        <w:rFonts w:ascii="Symbol" w:hAnsi="Symbol" w:hint="default"/>
      </w:rPr>
    </w:lvl>
    <w:lvl w:ilvl="7" w:tplc="04090003" w:tentative="1">
      <w:start w:val="1"/>
      <w:numFmt w:val="bullet"/>
      <w:lvlText w:val="o"/>
      <w:lvlJc w:val="left"/>
      <w:pPr>
        <w:ind w:left="5326" w:hanging="360"/>
      </w:pPr>
      <w:rPr>
        <w:rFonts w:ascii="Courier New" w:hAnsi="Courier New" w:cs="Courier New" w:hint="default"/>
      </w:rPr>
    </w:lvl>
    <w:lvl w:ilvl="8" w:tplc="04090005" w:tentative="1">
      <w:start w:val="1"/>
      <w:numFmt w:val="bullet"/>
      <w:lvlText w:val=""/>
      <w:lvlJc w:val="left"/>
      <w:pPr>
        <w:ind w:left="6046" w:hanging="360"/>
      </w:pPr>
      <w:rPr>
        <w:rFonts w:ascii="Wingdings" w:hAnsi="Wingdings" w:hint="default"/>
      </w:rPr>
    </w:lvl>
  </w:abstractNum>
  <w:abstractNum w:abstractNumId="3">
    <w:nsid w:val="129C1B32"/>
    <w:multiLevelType w:val="hybridMultilevel"/>
    <w:tmpl w:val="691E1284"/>
    <w:lvl w:ilvl="0" w:tplc="B14E99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764EAF"/>
    <w:multiLevelType w:val="hybridMultilevel"/>
    <w:tmpl w:val="8C4259DE"/>
    <w:lvl w:ilvl="0" w:tplc="EB32741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CD1243"/>
    <w:multiLevelType w:val="hybridMultilevel"/>
    <w:tmpl w:val="CCE87C1A"/>
    <w:lvl w:ilvl="0" w:tplc="F3B621B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0519BF"/>
    <w:multiLevelType w:val="hybridMultilevel"/>
    <w:tmpl w:val="CE345D70"/>
    <w:lvl w:ilvl="0" w:tplc="2220A4F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324116"/>
    <w:multiLevelType w:val="hybridMultilevel"/>
    <w:tmpl w:val="17A8F184"/>
    <w:lvl w:ilvl="0" w:tplc="F222A52C">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2EE25477"/>
    <w:multiLevelType w:val="hybridMultilevel"/>
    <w:tmpl w:val="4B2E84F0"/>
    <w:lvl w:ilvl="0" w:tplc="07D4A854">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nsid w:val="327D248D"/>
    <w:multiLevelType w:val="hybridMultilevel"/>
    <w:tmpl w:val="A70AAB9A"/>
    <w:lvl w:ilvl="0" w:tplc="51686798">
      <w:start w:val="1"/>
      <w:numFmt w:val="decimal"/>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2D7953"/>
    <w:multiLevelType w:val="hybridMultilevel"/>
    <w:tmpl w:val="5D18E036"/>
    <w:lvl w:ilvl="0" w:tplc="16B0C4F4">
      <w:start w:val="1"/>
      <w:numFmt w:val="decimal"/>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9A14AB"/>
    <w:multiLevelType w:val="hybridMultilevel"/>
    <w:tmpl w:val="B01EECC8"/>
    <w:lvl w:ilvl="0" w:tplc="33547CD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7E4A88"/>
    <w:multiLevelType w:val="hybridMultilevel"/>
    <w:tmpl w:val="95844F5E"/>
    <w:lvl w:ilvl="0" w:tplc="BE1832F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777A1E"/>
    <w:multiLevelType w:val="hybridMultilevel"/>
    <w:tmpl w:val="A8346354"/>
    <w:lvl w:ilvl="0" w:tplc="4906CCC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4A6EB2"/>
    <w:multiLevelType w:val="hybridMultilevel"/>
    <w:tmpl w:val="C5A4C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DF04EA"/>
    <w:multiLevelType w:val="hybridMultilevel"/>
    <w:tmpl w:val="A0E4F6CE"/>
    <w:lvl w:ilvl="0" w:tplc="6D5E23CC">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970E25"/>
    <w:multiLevelType w:val="hybridMultilevel"/>
    <w:tmpl w:val="DF5A1E92"/>
    <w:lvl w:ilvl="0" w:tplc="A3800A2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7B1516"/>
    <w:multiLevelType w:val="hybridMultilevel"/>
    <w:tmpl w:val="41220C5C"/>
    <w:lvl w:ilvl="0" w:tplc="C1986D1C">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D43A98"/>
    <w:multiLevelType w:val="hybridMultilevel"/>
    <w:tmpl w:val="BEFEB85C"/>
    <w:lvl w:ilvl="0" w:tplc="3A2AC806">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865409"/>
    <w:multiLevelType w:val="hybridMultilevel"/>
    <w:tmpl w:val="29200ECE"/>
    <w:lvl w:ilvl="0" w:tplc="35F09A5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0F3838"/>
    <w:multiLevelType w:val="hybridMultilevel"/>
    <w:tmpl w:val="1B7A90FE"/>
    <w:lvl w:ilvl="0" w:tplc="A7E8EF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1A2F4B"/>
    <w:multiLevelType w:val="hybridMultilevel"/>
    <w:tmpl w:val="7DEE8DD6"/>
    <w:lvl w:ilvl="0" w:tplc="CBA073A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D65EDE"/>
    <w:multiLevelType w:val="hybridMultilevel"/>
    <w:tmpl w:val="38B62018"/>
    <w:lvl w:ilvl="0" w:tplc="909C4F3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957F62"/>
    <w:multiLevelType w:val="hybridMultilevel"/>
    <w:tmpl w:val="B3DC7D30"/>
    <w:lvl w:ilvl="0" w:tplc="4D30A260">
      <w:start w:val="5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DF2A5E"/>
    <w:multiLevelType w:val="hybridMultilevel"/>
    <w:tmpl w:val="2E5600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CF24627"/>
    <w:multiLevelType w:val="hybridMultilevel"/>
    <w:tmpl w:val="B4ACBBE6"/>
    <w:lvl w:ilvl="0" w:tplc="BFBAB8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B948D5"/>
    <w:multiLevelType w:val="hybridMultilevel"/>
    <w:tmpl w:val="EAC4E914"/>
    <w:lvl w:ilvl="0" w:tplc="DAB61DF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B476E5"/>
    <w:multiLevelType w:val="hybridMultilevel"/>
    <w:tmpl w:val="1DCA0F1E"/>
    <w:lvl w:ilvl="0" w:tplc="22A4670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1C6B8A"/>
    <w:multiLevelType w:val="hybridMultilevel"/>
    <w:tmpl w:val="C85E7AAE"/>
    <w:lvl w:ilvl="0" w:tplc="19788B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294635C"/>
    <w:multiLevelType w:val="hybridMultilevel"/>
    <w:tmpl w:val="823A565E"/>
    <w:lvl w:ilvl="0" w:tplc="B3CAFFF8">
      <w:start w:val="1"/>
      <w:numFmt w:val="decimal"/>
      <w:lvlText w:val="%1."/>
      <w:lvlJc w:val="left"/>
      <w:pPr>
        <w:ind w:left="905" w:hanging="360"/>
      </w:pPr>
      <w:rPr>
        <w:rFonts w:hint="default"/>
      </w:rPr>
    </w:lvl>
    <w:lvl w:ilvl="1" w:tplc="04090019" w:tentative="1">
      <w:start w:val="1"/>
      <w:numFmt w:val="lowerLetter"/>
      <w:lvlText w:val="%2."/>
      <w:lvlJc w:val="left"/>
      <w:pPr>
        <w:ind w:left="1625" w:hanging="360"/>
      </w:pPr>
    </w:lvl>
    <w:lvl w:ilvl="2" w:tplc="0409001B" w:tentative="1">
      <w:start w:val="1"/>
      <w:numFmt w:val="lowerRoman"/>
      <w:lvlText w:val="%3."/>
      <w:lvlJc w:val="right"/>
      <w:pPr>
        <w:ind w:left="2345" w:hanging="180"/>
      </w:pPr>
    </w:lvl>
    <w:lvl w:ilvl="3" w:tplc="0409000F" w:tentative="1">
      <w:start w:val="1"/>
      <w:numFmt w:val="decimal"/>
      <w:lvlText w:val="%4."/>
      <w:lvlJc w:val="left"/>
      <w:pPr>
        <w:ind w:left="3065" w:hanging="360"/>
      </w:pPr>
    </w:lvl>
    <w:lvl w:ilvl="4" w:tplc="04090019" w:tentative="1">
      <w:start w:val="1"/>
      <w:numFmt w:val="lowerLetter"/>
      <w:lvlText w:val="%5."/>
      <w:lvlJc w:val="left"/>
      <w:pPr>
        <w:ind w:left="3785" w:hanging="360"/>
      </w:pPr>
    </w:lvl>
    <w:lvl w:ilvl="5" w:tplc="0409001B" w:tentative="1">
      <w:start w:val="1"/>
      <w:numFmt w:val="lowerRoman"/>
      <w:lvlText w:val="%6."/>
      <w:lvlJc w:val="right"/>
      <w:pPr>
        <w:ind w:left="4505" w:hanging="180"/>
      </w:pPr>
    </w:lvl>
    <w:lvl w:ilvl="6" w:tplc="0409000F" w:tentative="1">
      <w:start w:val="1"/>
      <w:numFmt w:val="decimal"/>
      <w:lvlText w:val="%7."/>
      <w:lvlJc w:val="left"/>
      <w:pPr>
        <w:ind w:left="5225" w:hanging="360"/>
      </w:pPr>
    </w:lvl>
    <w:lvl w:ilvl="7" w:tplc="04090019" w:tentative="1">
      <w:start w:val="1"/>
      <w:numFmt w:val="lowerLetter"/>
      <w:lvlText w:val="%8."/>
      <w:lvlJc w:val="left"/>
      <w:pPr>
        <w:ind w:left="5945" w:hanging="360"/>
      </w:pPr>
    </w:lvl>
    <w:lvl w:ilvl="8" w:tplc="0409001B" w:tentative="1">
      <w:start w:val="1"/>
      <w:numFmt w:val="lowerRoman"/>
      <w:lvlText w:val="%9."/>
      <w:lvlJc w:val="right"/>
      <w:pPr>
        <w:ind w:left="6665" w:hanging="180"/>
      </w:pPr>
    </w:lvl>
  </w:abstractNum>
  <w:abstractNum w:abstractNumId="30">
    <w:nsid w:val="74801AD3"/>
    <w:multiLevelType w:val="hybridMultilevel"/>
    <w:tmpl w:val="0BC28008"/>
    <w:lvl w:ilvl="0" w:tplc="2E6A07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79FF7FE0"/>
    <w:multiLevelType w:val="hybridMultilevel"/>
    <w:tmpl w:val="76E6CDFA"/>
    <w:lvl w:ilvl="0" w:tplc="AF107D3A">
      <w:start w:val="1"/>
      <w:numFmt w:val="decimal"/>
      <w:lvlText w:val="%1&gt;"/>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CCA2C86"/>
    <w:multiLevelType w:val="hybridMultilevel"/>
    <w:tmpl w:val="6C80F560"/>
    <w:lvl w:ilvl="0" w:tplc="29E6E450">
      <w:start w:val="3"/>
      <w:numFmt w:val="decimal"/>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277C8A"/>
    <w:multiLevelType w:val="hybridMultilevel"/>
    <w:tmpl w:val="DF844A60"/>
    <w:lvl w:ilvl="0" w:tplc="F6BE6D5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281562"/>
    <w:multiLevelType w:val="hybridMultilevel"/>
    <w:tmpl w:val="2EBEA886"/>
    <w:lvl w:ilvl="0" w:tplc="9A0401E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1"/>
  </w:num>
  <w:num w:numId="4">
    <w:abstractNumId w:val="11"/>
  </w:num>
  <w:num w:numId="5">
    <w:abstractNumId w:val="26"/>
  </w:num>
  <w:num w:numId="6">
    <w:abstractNumId w:val="25"/>
  </w:num>
  <w:num w:numId="7">
    <w:abstractNumId w:val="12"/>
  </w:num>
  <w:num w:numId="8">
    <w:abstractNumId w:val="34"/>
  </w:num>
  <w:num w:numId="9">
    <w:abstractNumId w:val="6"/>
  </w:num>
  <w:num w:numId="10">
    <w:abstractNumId w:val="22"/>
  </w:num>
  <w:num w:numId="11">
    <w:abstractNumId w:val="3"/>
  </w:num>
  <w:num w:numId="12">
    <w:abstractNumId w:val="27"/>
  </w:num>
  <w:num w:numId="13">
    <w:abstractNumId w:val="10"/>
  </w:num>
  <w:num w:numId="14">
    <w:abstractNumId w:val="14"/>
  </w:num>
  <w:num w:numId="15">
    <w:abstractNumId w:val="9"/>
  </w:num>
  <w:num w:numId="16">
    <w:abstractNumId w:val="17"/>
  </w:num>
  <w:num w:numId="17">
    <w:abstractNumId w:val="13"/>
  </w:num>
  <w:num w:numId="18">
    <w:abstractNumId w:val="0"/>
  </w:num>
  <w:num w:numId="19">
    <w:abstractNumId w:val="1"/>
  </w:num>
  <w:num w:numId="20">
    <w:abstractNumId w:val="32"/>
  </w:num>
  <w:num w:numId="21">
    <w:abstractNumId w:val="15"/>
  </w:num>
  <w:num w:numId="22">
    <w:abstractNumId w:val="24"/>
  </w:num>
  <w:num w:numId="23">
    <w:abstractNumId w:val="20"/>
  </w:num>
  <w:num w:numId="24">
    <w:abstractNumId w:val="19"/>
  </w:num>
  <w:num w:numId="25">
    <w:abstractNumId w:val="23"/>
  </w:num>
  <w:num w:numId="26">
    <w:abstractNumId w:val="4"/>
  </w:num>
  <w:num w:numId="27">
    <w:abstractNumId w:val="2"/>
  </w:num>
  <w:num w:numId="28">
    <w:abstractNumId w:val="29"/>
  </w:num>
  <w:num w:numId="29">
    <w:abstractNumId w:val="33"/>
  </w:num>
  <w:num w:numId="30">
    <w:abstractNumId w:val="7"/>
  </w:num>
  <w:num w:numId="31">
    <w:abstractNumId w:val="18"/>
  </w:num>
  <w:num w:numId="32">
    <w:abstractNumId w:val="31"/>
  </w:num>
  <w:num w:numId="33">
    <w:abstractNumId w:val="30"/>
  </w:num>
  <w:num w:numId="34">
    <w:abstractNumId w:val="28"/>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FEC"/>
    <w:rsid w:val="000000CF"/>
    <w:rsid w:val="00002342"/>
    <w:rsid w:val="0000300F"/>
    <w:rsid w:val="000039FB"/>
    <w:rsid w:val="000046CE"/>
    <w:rsid w:val="00004EA7"/>
    <w:rsid w:val="00006912"/>
    <w:rsid w:val="00014903"/>
    <w:rsid w:val="00015A60"/>
    <w:rsid w:val="00017DC0"/>
    <w:rsid w:val="00023B0A"/>
    <w:rsid w:val="00024149"/>
    <w:rsid w:val="00024D7A"/>
    <w:rsid w:val="000273B6"/>
    <w:rsid w:val="00030EA2"/>
    <w:rsid w:val="00034F88"/>
    <w:rsid w:val="00037095"/>
    <w:rsid w:val="00042FE9"/>
    <w:rsid w:val="0004322D"/>
    <w:rsid w:val="00043C51"/>
    <w:rsid w:val="00045247"/>
    <w:rsid w:val="0005153F"/>
    <w:rsid w:val="000545C4"/>
    <w:rsid w:val="00054C0C"/>
    <w:rsid w:val="00055B05"/>
    <w:rsid w:val="0006262A"/>
    <w:rsid w:val="00064435"/>
    <w:rsid w:val="00065489"/>
    <w:rsid w:val="00067C6F"/>
    <w:rsid w:val="00070154"/>
    <w:rsid w:val="0007143D"/>
    <w:rsid w:val="000716D6"/>
    <w:rsid w:val="00091A68"/>
    <w:rsid w:val="00094472"/>
    <w:rsid w:val="00094AB1"/>
    <w:rsid w:val="00096086"/>
    <w:rsid w:val="00096795"/>
    <w:rsid w:val="0009729E"/>
    <w:rsid w:val="000A0112"/>
    <w:rsid w:val="000B5537"/>
    <w:rsid w:val="000B6F0D"/>
    <w:rsid w:val="000C2326"/>
    <w:rsid w:val="000C36E6"/>
    <w:rsid w:val="000D66F6"/>
    <w:rsid w:val="000E137F"/>
    <w:rsid w:val="000E3211"/>
    <w:rsid w:val="000F089D"/>
    <w:rsid w:val="000F18A9"/>
    <w:rsid w:val="000F36B8"/>
    <w:rsid w:val="0011339D"/>
    <w:rsid w:val="00113C52"/>
    <w:rsid w:val="00120D0E"/>
    <w:rsid w:val="00121639"/>
    <w:rsid w:val="001248CD"/>
    <w:rsid w:val="00133CDC"/>
    <w:rsid w:val="001341AD"/>
    <w:rsid w:val="00140B4B"/>
    <w:rsid w:val="00141F4C"/>
    <w:rsid w:val="00142AB3"/>
    <w:rsid w:val="0015176F"/>
    <w:rsid w:val="00155670"/>
    <w:rsid w:val="00155ACF"/>
    <w:rsid w:val="00157D91"/>
    <w:rsid w:val="00166645"/>
    <w:rsid w:val="00172F47"/>
    <w:rsid w:val="00176658"/>
    <w:rsid w:val="00176792"/>
    <w:rsid w:val="001768A2"/>
    <w:rsid w:val="00184731"/>
    <w:rsid w:val="001863B5"/>
    <w:rsid w:val="001949FA"/>
    <w:rsid w:val="00194FBE"/>
    <w:rsid w:val="001A1AA5"/>
    <w:rsid w:val="001A31C9"/>
    <w:rsid w:val="001A33CF"/>
    <w:rsid w:val="001A65E8"/>
    <w:rsid w:val="001B17A1"/>
    <w:rsid w:val="001B3E6D"/>
    <w:rsid w:val="001B54BA"/>
    <w:rsid w:val="001C47F4"/>
    <w:rsid w:val="001C71BB"/>
    <w:rsid w:val="001D45FF"/>
    <w:rsid w:val="001D4E09"/>
    <w:rsid w:val="001E1D4C"/>
    <w:rsid w:val="001E5928"/>
    <w:rsid w:val="001E6732"/>
    <w:rsid w:val="0020004E"/>
    <w:rsid w:val="0020559C"/>
    <w:rsid w:val="00207E89"/>
    <w:rsid w:val="00214C27"/>
    <w:rsid w:val="00216E59"/>
    <w:rsid w:val="002173D2"/>
    <w:rsid w:val="00221272"/>
    <w:rsid w:val="0022198C"/>
    <w:rsid w:val="00223188"/>
    <w:rsid w:val="00223ECE"/>
    <w:rsid w:val="00225F43"/>
    <w:rsid w:val="00231055"/>
    <w:rsid w:val="0023127C"/>
    <w:rsid w:val="00232C62"/>
    <w:rsid w:val="0023336A"/>
    <w:rsid w:val="00233752"/>
    <w:rsid w:val="002418CB"/>
    <w:rsid w:val="00242AB1"/>
    <w:rsid w:val="00242B43"/>
    <w:rsid w:val="00243EBC"/>
    <w:rsid w:val="00244A61"/>
    <w:rsid w:val="00244F47"/>
    <w:rsid w:val="00247980"/>
    <w:rsid w:val="00247C95"/>
    <w:rsid w:val="00262D4D"/>
    <w:rsid w:val="00262F95"/>
    <w:rsid w:val="00264963"/>
    <w:rsid w:val="00266260"/>
    <w:rsid w:val="00273DF3"/>
    <w:rsid w:val="002761A0"/>
    <w:rsid w:val="00276483"/>
    <w:rsid w:val="0028252D"/>
    <w:rsid w:val="0028418F"/>
    <w:rsid w:val="002952C6"/>
    <w:rsid w:val="002A313B"/>
    <w:rsid w:val="002A6968"/>
    <w:rsid w:val="002B2927"/>
    <w:rsid w:val="002B4472"/>
    <w:rsid w:val="002B464F"/>
    <w:rsid w:val="002B4C96"/>
    <w:rsid w:val="002B58EA"/>
    <w:rsid w:val="002B693F"/>
    <w:rsid w:val="002C0231"/>
    <w:rsid w:val="002C1065"/>
    <w:rsid w:val="002C51EC"/>
    <w:rsid w:val="002C621F"/>
    <w:rsid w:val="002C7BCF"/>
    <w:rsid w:val="002C7ECC"/>
    <w:rsid w:val="002D6862"/>
    <w:rsid w:val="002D6AE2"/>
    <w:rsid w:val="002E0D24"/>
    <w:rsid w:val="002E4248"/>
    <w:rsid w:val="002F0C58"/>
    <w:rsid w:val="002F0EC0"/>
    <w:rsid w:val="002F144F"/>
    <w:rsid w:val="002F1665"/>
    <w:rsid w:val="002F318F"/>
    <w:rsid w:val="0030023A"/>
    <w:rsid w:val="00303539"/>
    <w:rsid w:val="0030402A"/>
    <w:rsid w:val="00313DC0"/>
    <w:rsid w:val="00314155"/>
    <w:rsid w:val="00316BD6"/>
    <w:rsid w:val="00321816"/>
    <w:rsid w:val="00323162"/>
    <w:rsid w:val="00327E86"/>
    <w:rsid w:val="003306A1"/>
    <w:rsid w:val="00330A07"/>
    <w:rsid w:val="0033212C"/>
    <w:rsid w:val="00333991"/>
    <w:rsid w:val="00335E32"/>
    <w:rsid w:val="00336DD7"/>
    <w:rsid w:val="00337385"/>
    <w:rsid w:val="00342FBE"/>
    <w:rsid w:val="00347717"/>
    <w:rsid w:val="00356471"/>
    <w:rsid w:val="00361FB1"/>
    <w:rsid w:val="003621CE"/>
    <w:rsid w:val="00371576"/>
    <w:rsid w:val="00381005"/>
    <w:rsid w:val="00384E10"/>
    <w:rsid w:val="00386910"/>
    <w:rsid w:val="003870F1"/>
    <w:rsid w:val="0039437E"/>
    <w:rsid w:val="00395127"/>
    <w:rsid w:val="00396F5C"/>
    <w:rsid w:val="00397DED"/>
    <w:rsid w:val="003A3A36"/>
    <w:rsid w:val="003A3FA4"/>
    <w:rsid w:val="003A6618"/>
    <w:rsid w:val="003A6A67"/>
    <w:rsid w:val="003A73D3"/>
    <w:rsid w:val="003B3D5A"/>
    <w:rsid w:val="003C20A7"/>
    <w:rsid w:val="003C6E45"/>
    <w:rsid w:val="003C7862"/>
    <w:rsid w:val="003C7EF9"/>
    <w:rsid w:val="003D0345"/>
    <w:rsid w:val="003D239D"/>
    <w:rsid w:val="003D50F7"/>
    <w:rsid w:val="003E2EF2"/>
    <w:rsid w:val="003E3903"/>
    <w:rsid w:val="003E5733"/>
    <w:rsid w:val="003F27FA"/>
    <w:rsid w:val="00402B8A"/>
    <w:rsid w:val="00403F2A"/>
    <w:rsid w:val="00405B15"/>
    <w:rsid w:val="00406FD3"/>
    <w:rsid w:val="00410384"/>
    <w:rsid w:val="00414459"/>
    <w:rsid w:val="00416158"/>
    <w:rsid w:val="0042203B"/>
    <w:rsid w:val="00424843"/>
    <w:rsid w:val="004315BE"/>
    <w:rsid w:val="00431BBA"/>
    <w:rsid w:val="00432685"/>
    <w:rsid w:val="00434EEF"/>
    <w:rsid w:val="00434F33"/>
    <w:rsid w:val="00441AD6"/>
    <w:rsid w:val="00443418"/>
    <w:rsid w:val="00444B9E"/>
    <w:rsid w:val="00457032"/>
    <w:rsid w:val="00463B6E"/>
    <w:rsid w:val="004665DB"/>
    <w:rsid w:val="00467C54"/>
    <w:rsid w:val="004710F2"/>
    <w:rsid w:val="00471FD8"/>
    <w:rsid w:val="0047411B"/>
    <w:rsid w:val="00477691"/>
    <w:rsid w:val="00484831"/>
    <w:rsid w:val="00486113"/>
    <w:rsid w:val="004868B2"/>
    <w:rsid w:val="00487356"/>
    <w:rsid w:val="0049631B"/>
    <w:rsid w:val="004A12F7"/>
    <w:rsid w:val="004A19FD"/>
    <w:rsid w:val="004B085A"/>
    <w:rsid w:val="004B0A9E"/>
    <w:rsid w:val="004B219F"/>
    <w:rsid w:val="004B2571"/>
    <w:rsid w:val="004B3242"/>
    <w:rsid w:val="004B574D"/>
    <w:rsid w:val="004B75C1"/>
    <w:rsid w:val="004B77C9"/>
    <w:rsid w:val="004B7FE9"/>
    <w:rsid w:val="004C1854"/>
    <w:rsid w:val="004C1BDB"/>
    <w:rsid w:val="004C27BE"/>
    <w:rsid w:val="004C3CAF"/>
    <w:rsid w:val="004C3CE2"/>
    <w:rsid w:val="004D0A64"/>
    <w:rsid w:val="004D0E21"/>
    <w:rsid w:val="004D2953"/>
    <w:rsid w:val="004D76F3"/>
    <w:rsid w:val="004D7B86"/>
    <w:rsid w:val="004E3C5C"/>
    <w:rsid w:val="004E5AF5"/>
    <w:rsid w:val="004E7835"/>
    <w:rsid w:val="004E7AD3"/>
    <w:rsid w:val="004F3934"/>
    <w:rsid w:val="005005D1"/>
    <w:rsid w:val="0050083D"/>
    <w:rsid w:val="005032C6"/>
    <w:rsid w:val="00505458"/>
    <w:rsid w:val="00511555"/>
    <w:rsid w:val="00512C91"/>
    <w:rsid w:val="00520FD5"/>
    <w:rsid w:val="00524577"/>
    <w:rsid w:val="005251E5"/>
    <w:rsid w:val="00525675"/>
    <w:rsid w:val="00527409"/>
    <w:rsid w:val="0052742E"/>
    <w:rsid w:val="00533217"/>
    <w:rsid w:val="005370F8"/>
    <w:rsid w:val="00542880"/>
    <w:rsid w:val="00550413"/>
    <w:rsid w:val="0055060B"/>
    <w:rsid w:val="005513D1"/>
    <w:rsid w:val="0055221C"/>
    <w:rsid w:val="00556CA3"/>
    <w:rsid w:val="00561E72"/>
    <w:rsid w:val="005626FF"/>
    <w:rsid w:val="0056584A"/>
    <w:rsid w:val="00565B87"/>
    <w:rsid w:val="005754A8"/>
    <w:rsid w:val="00582764"/>
    <w:rsid w:val="00586198"/>
    <w:rsid w:val="00586590"/>
    <w:rsid w:val="00591255"/>
    <w:rsid w:val="00592CBA"/>
    <w:rsid w:val="00593F0E"/>
    <w:rsid w:val="00596DA3"/>
    <w:rsid w:val="005A0D02"/>
    <w:rsid w:val="005A4960"/>
    <w:rsid w:val="005A49D7"/>
    <w:rsid w:val="005A5F55"/>
    <w:rsid w:val="005A6E41"/>
    <w:rsid w:val="005A7BE8"/>
    <w:rsid w:val="005B2B76"/>
    <w:rsid w:val="005B2D50"/>
    <w:rsid w:val="005B47FD"/>
    <w:rsid w:val="005B4F7B"/>
    <w:rsid w:val="005B78F0"/>
    <w:rsid w:val="005C254D"/>
    <w:rsid w:val="005C4493"/>
    <w:rsid w:val="005D0C2E"/>
    <w:rsid w:val="005D1E12"/>
    <w:rsid w:val="005D2769"/>
    <w:rsid w:val="005D2A0A"/>
    <w:rsid w:val="005D3C6A"/>
    <w:rsid w:val="005D3FD6"/>
    <w:rsid w:val="005D625E"/>
    <w:rsid w:val="005D7159"/>
    <w:rsid w:val="005E5AA8"/>
    <w:rsid w:val="005F20BB"/>
    <w:rsid w:val="005F2A68"/>
    <w:rsid w:val="005F6476"/>
    <w:rsid w:val="005F6575"/>
    <w:rsid w:val="00601B61"/>
    <w:rsid w:val="00602DD1"/>
    <w:rsid w:val="006042C4"/>
    <w:rsid w:val="006055C1"/>
    <w:rsid w:val="0060642D"/>
    <w:rsid w:val="0060722B"/>
    <w:rsid w:val="0060731B"/>
    <w:rsid w:val="0061066F"/>
    <w:rsid w:val="006107B9"/>
    <w:rsid w:val="0061183C"/>
    <w:rsid w:val="00612210"/>
    <w:rsid w:val="0061551C"/>
    <w:rsid w:val="00615591"/>
    <w:rsid w:val="006234B4"/>
    <w:rsid w:val="00623645"/>
    <w:rsid w:val="00626784"/>
    <w:rsid w:val="00630BA8"/>
    <w:rsid w:val="00631B77"/>
    <w:rsid w:val="0063200E"/>
    <w:rsid w:val="00633F06"/>
    <w:rsid w:val="0063440B"/>
    <w:rsid w:val="00634B95"/>
    <w:rsid w:val="006359A9"/>
    <w:rsid w:val="00635F85"/>
    <w:rsid w:val="00637A32"/>
    <w:rsid w:val="00645451"/>
    <w:rsid w:val="0064798F"/>
    <w:rsid w:val="0065280D"/>
    <w:rsid w:val="0065361D"/>
    <w:rsid w:val="006600E6"/>
    <w:rsid w:val="00660E1B"/>
    <w:rsid w:val="00665831"/>
    <w:rsid w:val="00670BC0"/>
    <w:rsid w:val="00671C98"/>
    <w:rsid w:val="0067780D"/>
    <w:rsid w:val="00680FAE"/>
    <w:rsid w:val="00684945"/>
    <w:rsid w:val="00685A2A"/>
    <w:rsid w:val="0068693B"/>
    <w:rsid w:val="0068739C"/>
    <w:rsid w:val="00691DBF"/>
    <w:rsid w:val="00693574"/>
    <w:rsid w:val="0069478C"/>
    <w:rsid w:val="006A6F90"/>
    <w:rsid w:val="006A7FEC"/>
    <w:rsid w:val="006B3E09"/>
    <w:rsid w:val="006B4EC5"/>
    <w:rsid w:val="006B50FF"/>
    <w:rsid w:val="006C02A8"/>
    <w:rsid w:val="006C1A2A"/>
    <w:rsid w:val="006C1FCF"/>
    <w:rsid w:val="006C57BC"/>
    <w:rsid w:val="006C7359"/>
    <w:rsid w:val="006D23BE"/>
    <w:rsid w:val="006D5956"/>
    <w:rsid w:val="006E648C"/>
    <w:rsid w:val="006E6E20"/>
    <w:rsid w:val="006F2D19"/>
    <w:rsid w:val="006F4C77"/>
    <w:rsid w:val="00703F36"/>
    <w:rsid w:val="00704AAC"/>
    <w:rsid w:val="00705B84"/>
    <w:rsid w:val="007126A0"/>
    <w:rsid w:val="00716D14"/>
    <w:rsid w:val="0072329C"/>
    <w:rsid w:val="00723A59"/>
    <w:rsid w:val="00725590"/>
    <w:rsid w:val="00726805"/>
    <w:rsid w:val="00732CA9"/>
    <w:rsid w:val="00735A05"/>
    <w:rsid w:val="0073600B"/>
    <w:rsid w:val="00736D7B"/>
    <w:rsid w:val="007412CF"/>
    <w:rsid w:val="0075150B"/>
    <w:rsid w:val="007516F0"/>
    <w:rsid w:val="00752872"/>
    <w:rsid w:val="00752A0C"/>
    <w:rsid w:val="00756257"/>
    <w:rsid w:val="00765E27"/>
    <w:rsid w:val="0076616C"/>
    <w:rsid w:val="00771B10"/>
    <w:rsid w:val="00771B55"/>
    <w:rsid w:val="00771D4D"/>
    <w:rsid w:val="007727F1"/>
    <w:rsid w:val="0077337F"/>
    <w:rsid w:val="00773B50"/>
    <w:rsid w:val="00775322"/>
    <w:rsid w:val="00786738"/>
    <w:rsid w:val="00786CBA"/>
    <w:rsid w:val="00790D0E"/>
    <w:rsid w:val="00791C92"/>
    <w:rsid w:val="007A1CEF"/>
    <w:rsid w:val="007A32DC"/>
    <w:rsid w:val="007A4D96"/>
    <w:rsid w:val="007A5DE1"/>
    <w:rsid w:val="007A6A41"/>
    <w:rsid w:val="007B1FCE"/>
    <w:rsid w:val="007B26F0"/>
    <w:rsid w:val="007B4510"/>
    <w:rsid w:val="007C0823"/>
    <w:rsid w:val="007C60F9"/>
    <w:rsid w:val="007D22CB"/>
    <w:rsid w:val="007D3CFE"/>
    <w:rsid w:val="007E2285"/>
    <w:rsid w:val="007E277F"/>
    <w:rsid w:val="007E31BA"/>
    <w:rsid w:val="007E4692"/>
    <w:rsid w:val="007E4B55"/>
    <w:rsid w:val="007E5CF1"/>
    <w:rsid w:val="007E626E"/>
    <w:rsid w:val="007E6D4F"/>
    <w:rsid w:val="007F0E91"/>
    <w:rsid w:val="007F143B"/>
    <w:rsid w:val="008105BF"/>
    <w:rsid w:val="0081245A"/>
    <w:rsid w:val="00814131"/>
    <w:rsid w:val="00816AB7"/>
    <w:rsid w:val="008173D9"/>
    <w:rsid w:val="0082088B"/>
    <w:rsid w:val="00824F3F"/>
    <w:rsid w:val="008260A6"/>
    <w:rsid w:val="00826777"/>
    <w:rsid w:val="00834600"/>
    <w:rsid w:val="00836A95"/>
    <w:rsid w:val="008442DD"/>
    <w:rsid w:val="008460DF"/>
    <w:rsid w:val="00846A9B"/>
    <w:rsid w:val="00852D81"/>
    <w:rsid w:val="00855016"/>
    <w:rsid w:val="0085631C"/>
    <w:rsid w:val="0086399A"/>
    <w:rsid w:val="00864558"/>
    <w:rsid w:val="0086634E"/>
    <w:rsid w:val="0087598F"/>
    <w:rsid w:val="00882534"/>
    <w:rsid w:val="00885FA0"/>
    <w:rsid w:val="00886BA3"/>
    <w:rsid w:val="00890692"/>
    <w:rsid w:val="00892B0F"/>
    <w:rsid w:val="00893458"/>
    <w:rsid w:val="008A0059"/>
    <w:rsid w:val="008A4EF1"/>
    <w:rsid w:val="008A599B"/>
    <w:rsid w:val="008A67ED"/>
    <w:rsid w:val="008A7172"/>
    <w:rsid w:val="008B1CE6"/>
    <w:rsid w:val="008B3D92"/>
    <w:rsid w:val="008B4708"/>
    <w:rsid w:val="008B4EBC"/>
    <w:rsid w:val="008B68D3"/>
    <w:rsid w:val="008B7CF2"/>
    <w:rsid w:val="008C00F6"/>
    <w:rsid w:val="008C12E3"/>
    <w:rsid w:val="008C1FEA"/>
    <w:rsid w:val="008C31ED"/>
    <w:rsid w:val="008C7201"/>
    <w:rsid w:val="008D1DAE"/>
    <w:rsid w:val="008D3CC2"/>
    <w:rsid w:val="008D3E0B"/>
    <w:rsid w:val="008D4992"/>
    <w:rsid w:val="008D4F00"/>
    <w:rsid w:val="008D4F26"/>
    <w:rsid w:val="008E2DF6"/>
    <w:rsid w:val="0090022B"/>
    <w:rsid w:val="009007A7"/>
    <w:rsid w:val="00900C64"/>
    <w:rsid w:val="00904796"/>
    <w:rsid w:val="00904E74"/>
    <w:rsid w:val="0091034C"/>
    <w:rsid w:val="009162B8"/>
    <w:rsid w:val="0092623F"/>
    <w:rsid w:val="009276FF"/>
    <w:rsid w:val="00931E0E"/>
    <w:rsid w:val="009340DC"/>
    <w:rsid w:val="0094204D"/>
    <w:rsid w:val="009454D9"/>
    <w:rsid w:val="009623A9"/>
    <w:rsid w:val="009628C0"/>
    <w:rsid w:val="009635FB"/>
    <w:rsid w:val="00964CF1"/>
    <w:rsid w:val="009651E4"/>
    <w:rsid w:val="00965A17"/>
    <w:rsid w:val="00965D3D"/>
    <w:rsid w:val="00967183"/>
    <w:rsid w:val="00967A0F"/>
    <w:rsid w:val="00970A7C"/>
    <w:rsid w:val="009728B1"/>
    <w:rsid w:val="00972F97"/>
    <w:rsid w:val="00974C00"/>
    <w:rsid w:val="009758CE"/>
    <w:rsid w:val="00980DD1"/>
    <w:rsid w:val="009821CA"/>
    <w:rsid w:val="00982A78"/>
    <w:rsid w:val="00984B43"/>
    <w:rsid w:val="00984EE3"/>
    <w:rsid w:val="00984FAF"/>
    <w:rsid w:val="009961E0"/>
    <w:rsid w:val="009B0CCF"/>
    <w:rsid w:val="009B282F"/>
    <w:rsid w:val="009B5162"/>
    <w:rsid w:val="009B5482"/>
    <w:rsid w:val="009C0644"/>
    <w:rsid w:val="009C510C"/>
    <w:rsid w:val="009C7232"/>
    <w:rsid w:val="009C783C"/>
    <w:rsid w:val="009D16D6"/>
    <w:rsid w:val="009D52B0"/>
    <w:rsid w:val="009E0278"/>
    <w:rsid w:val="009E03BF"/>
    <w:rsid w:val="009E19FD"/>
    <w:rsid w:val="009F0925"/>
    <w:rsid w:val="009F1172"/>
    <w:rsid w:val="009F3E9E"/>
    <w:rsid w:val="009F414C"/>
    <w:rsid w:val="009F69CC"/>
    <w:rsid w:val="00A014AA"/>
    <w:rsid w:val="00A02476"/>
    <w:rsid w:val="00A04E33"/>
    <w:rsid w:val="00A0755D"/>
    <w:rsid w:val="00A1045A"/>
    <w:rsid w:val="00A10EEE"/>
    <w:rsid w:val="00A128D4"/>
    <w:rsid w:val="00A207C1"/>
    <w:rsid w:val="00A22A73"/>
    <w:rsid w:val="00A3007A"/>
    <w:rsid w:val="00A30258"/>
    <w:rsid w:val="00A37FAB"/>
    <w:rsid w:val="00A42A18"/>
    <w:rsid w:val="00A43F8D"/>
    <w:rsid w:val="00A440C5"/>
    <w:rsid w:val="00A4630A"/>
    <w:rsid w:val="00A50332"/>
    <w:rsid w:val="00A646C4"/>
    <w:rsid w:val="00A65F04"/>
    <w:rsid w:val="00A71991"/>
    <w:rsid w:val="00A73F7C"/>
    <w:rsid w:val="00A77311"/>
    <w:rsid w:val="00A82196"/>
    <w:rsid w:val="00A85931"/>
    <w:rsid w:val="00A910F4"/>
    <w:rsid w:val="00A92EAB"/>
    <w:rsid w:val="00A970C5"/>
    <w:rsid w:val="00AA0A10"/>
    <w:rsid w:val="00AB502E"/>
    <w:rsid w:val="00AB6107"/>
    <w:rsid w:val="00AB734B"/>
    <w:rsid w:val="00AC11FB"/>
    <w:rsid w:val="00AC7525"/>
    <w:rsid w:val="00AD066B"/>
    <w:rsid w:val="00AD0E0F"/>
    <w:rsid w:val="00AD2EA3"/>
    <w:rsid w:val="00AD544E"/>
    <w:rsid w:val="00AE4C85"/>
    <w:rsid w:val="00AE52C6"/>
    <w:rsid w:val="00AE6268"/>
    <w:rsid w:val="00AF4783"/>
    <w:rsid w:val="00AF4E0E"/>
    <w:rsid w:val="00AF5B96"/>
    <w:rsid w:val="00AF6D13"/>
    <w:rsid w:val="00B018A9"/>
    <w:rsid w:val="00B10355"/>
    <w:rsid w:val="00B12820"/>
    <w:rsid w:val="00B13572"/>
    <w:rsid w:val="00B149B1"/>
    <w:rsid w:val="00B208E1"/>
    <w:rsid w:val="00B2615B"/>
    <w:rsid w:val="00B27146"/>
    <w:rsid w:val="00B31282"/>
    <w:rsid w:val="00B37321"/>
    <w:rsid w:val="00B37E32"/>
    <w:rsid w:val="00B412D9"/>
    <w:rsid w:val="00B42DFC"/>
    <w:rsid w:val="00B4440F"/>
    <w:rsid w:val="00B50BBA"/>
    <w:rsid w:val="00B528E6"/>
    <w:rsid w:val="00B52A81"/>
    <w:rsid w:val="00B56661"/>
    <w:rsid w:val="00B56E1D"/>
    <w:rsid w:val="00B612A1"/>
    <w:rsid w:val="00B65624"/>
    <w:rsid w:val="00B7396A"/>
    <w:rsid w:val="00B74223"/>
    <w:rsid w:val="00B74D5B"/>
    <w:rsid w:val="00B80F30"/>
    <w:rsid w:val="00B83DD1"/>
    <w:rsid w:val="00B83FBC"/>
    <w:rsid w:val="00B9013E"/>
    <w:rsid w:val="00B92A1A"/>
    <w:rsid w:val="00B92FB1"/>
    <w:rsid w:val="00B945B6"/>
    <w:rsid w:val="00B961E7"/>
    <w:rsid w:val="00B96D8D"/>
    <w:rsid w:val="00B973CB"/>
    <w:rsid w:val="00BA3EF0"/>
    <w:rsid w:val="00BC3F8F"/>
    <w:rsid w:val="00BC4A07"/>
    <w:rsid w:val="00BC7622"/>
    <w:rsid w:val="00BD3E5A"/>
    <w:rsid w:val="00BD4411"/>
    <w:rsid w:val="00BD736B"/>
    <w:rsid w:val="00BE0D50"/>
    <w:rsid w:val="00BE29AB"/>
    <w:rsid w:val="00BE4627"/>
    <w:rsid w:val="00BF1829"/>
    <w:rsid w:val="00C05405"/>
    <w:rsid w:val="00C1058E"/>
    <w:rsid w:val="00C17754"/>
    <w:rsid w:val="00C20A46"/>
    <w:rsid w:val="00C34311"/>
    <w:rsid w:val="00C35D2D"/>
    <w:rsid w:val="00C378D4"/>
    <w:rsid w:val="00C42175"/>
    <w:rsid w:val="00C44D4D"/>
    <w:rsid w:val="00C46DF0"/>
    <w:rsid w:val="00C471FD"/>
    <w:rsid w:val="00C5203E"/>
    <w:rsid w:val="00C526CF"/>
    <w:rsid w:val="00C61DB3"/>
    <w:rsid w:val="00C62D06"/>
    <w:rsid w:val="00C63F10"/>
    <w:rsid w:val="00C64304"/>
    <w:rsid w:val="00C65585"/>
    <w:rsid w:val="00C6740E"/>
    <w:rsid w:val="00C67565"/>
    <w:rsid w:val="00C67EA7"/>
    <w:rsid w:val="00C76D32"/>
    <w:rsid w:val="00C80D11"/>
    <w:rsid w:val="00C835C3"/>
    <w:rsid w:val="00C84B10"/>
    <w:rsid w:val="00C91148"/>
    <w:rsid w:val="00C92BE1"/>
    <w:rsid w:val="00C93447"/>
    <w:rsid w:val="00C93A55"/>
    <w:rsid w:val="00CA3EA3"/>
    <w:rsid w:val="00CB1C08"/>
    <w:rsid w:val="00CB42E9"/>
    <w:rsid w:val="00CB533F"/>
    <w:rsid w:val="00CB5808"/>
    <w:rsid w:val="00CB6AD9"/>
    <w:rsid w:val="00CB7058"/>
    <w:rsid w:val="00CB74DC"/>
    <w:rsid w:val="00CC3199"/>
    <w:rsid w:val="00CD0F2F"/>
    <w:rsid w:val="00CD1E45"/>
    <w:rsid w:val="00CE14B3"/>
    <w:rsid w:val="00CE21D2"/>
    <w:rsid w:val="00CE2AE3"/>
    <w:rsid w:val="00CE6720"/>
    <w:rsid w:val="00CF2E72"/>
    <w:rsid w:val="00CF531E"/>
    <w:rsid w:val="00CF5A25"/>
    <w:rsid w:val="00CF6B07"/>
    <w:rsid w:val="00CF6B6C"/>
    <w:rsid w:val="00CF7787"/>
    <w:rsid w:val="00D04585"/>
    <w:rsid w:val="00D11800"/>
    <w:rsid w:val="00D119F3"/>
    <w:rsid w:val="00D11CB4"/>
    <w:rsid w:val="00D11EC6"/>
    <w:rsid w:val="00D3249E"/>
    <w:rsid w:val="00D33F0E"/>
    <w:rsid w:val="00D35678"/>
    <w:rsid w:val="00D35C11"/>
    <w:rsid w:val="00D451FC"/>
    <w:rsid w:val="00D5218D"/>
    <w:rsid w:val="00D5472F"/>
    <w:rsid w:val="00D55BA4"/>
    <w:rsid w:val="00D5646C"/>
    <w:rsid w:val="00D57252"/>
    <w:rsid w:val="00D63548"/>
    <w:rsid w:val="00D63A20"/>
    <w:rsid w:val="00D74EF5"/>
    <w:rsid w:val="00D806E0"/>
    <w:rsid w:val="00D82188"/>
    <w:rsid w:val="00D826C7"/>
    <w:rsid w:val="00D83E0B"/>
    <w:rsid w:val="00D83EAD"/>
    <w:rsid w:val="00D87251"/>
    <w:rsid w:val="00D9258F"/>
    <w:rsid w:val="00D9473D"/>
    <w:rsid w:val="00D94741"/>
    <w:rsid w:val="00D9599F"/>
    <w:rsid w:val="00D9681B"/>
    <w:rsid w:val="00D96E70"/>
    <w:rsid w:val="00DA631E"/>
    <w:rsid w:val="00DA74FE"/>
    <w:rsid w:val="00DA7EF5"/>
    <w:rsid w:val="00DB0A24"/>
    <w:rsid w:val="00DB0A70"/>
    <w:rsid w:val="00DB1013"/>
    <w:rsid w:val="00DB32F5"/>
    <w:rsid w:val="00DB474F"/>
    <w:rsid w:val="00DC0853"/>
    <w:rsid w:val="00DC0A58"/>
    <w:rsid w:val="00DC1639"/>
    <w:rsid w:val="00DC1961"/>
    <w:rsid w:val="00DD0D3C"/>
    <w:rsid w:val="00DD51B7"/>
    <w:rsid w:val="00DE0A29"/>
    <w:rsid w:val="00DE12B5"/>
    <w:rsid w:val="00DE2654"/>
    <w:rsid w:val="00DE3111"/>
    <w:rsid w:val="00DE34B5"/>
    <w:rsid w:val="00DE4A10"/>
    <w:rsid w:val="00DE6FC3"/>
    <w:rsid w:val="00DF070F"/>
    <w:rsid w:val="00DF5C41"/>
    <w:rsid w:val="00E01266"/>
    <w:rsid w:val="00E11B4F"/>
    <w:rsid w:val="00E12B4A"/>
    <w:rsid w:val="00E13863"/>
    <w:rsid w:val="00E208A8"/>
    <w:rsid w:val="00E246DA"/>
    <w:rsid w:val="00E25203"/>
    <w:rsid w:val="00E30145"/>
    <w:rsid w:val="00E33E8D"/>
    <w:rsid w:val="00E35DF0"/>
    <w:rsid w:val="00E36371"/>
    <w:rsid w:val="00E402AE"/>
    <w:rsid w:val="00E42259"/>
    <w:rsid w:val="00E4551C"/>
    <w:rsid w:val="00E470E8"/>
    <w:rsid w:val="00E51354"/>
    <w:rsid w:val="00E54F00"/>
    <w:rsid w:val="00E57AFD"/>
    <w:rsid w:val="00E64701"/>
    <w:rsid w:val="00E647A8"/>
    <w:rsid w:val="00E70DEC"/>
    <w:rsid w:val="00E72A6A"/>
    <w:rsid w:val="00E75AF5"/>
    <w:rsid w:val="00E75B4F"/>
    <w:rsid w:val="00E80D06"/>
    <w:rsid w:val="00E850F6"/>
    <w:rsid w:val="00E94371"/>
    <w:rsid w:val="00E97953"/>
    <w:rsid w:val="00E97F88"/>
    <w:rsid w:val="00EC29BE"/>
    <w:rsid w:val="00EC5789"/>
    <w:rsid w:val="00ED37EE"/>
    <w:rsid w:val="00ED437A"/>
    <w:rsid w:val="00EE0B82"/>
    <w:rsid w:val="00EE280E"/>
    <w:rsid w:val="00EE7299"/>
    <w:rsid w:val="00EF5F6C"/>
    <w:rsid w:val="00EF77AA"/>
    <w:rsid w:val="00F0048F"/>
    <w:rsid w:val="00F0622D"/>
    <w:rsid w:val="00F11250"/>
    <w:rsid w:val="00F14E55"/>
    <w:rsid w:val="00F15B54"/>
    <w:rsid w:val="00F16CEE"/>
    <w:rsid w:val="00F22054"/>
    <w:rsid w:val="00F2338A"/>
    <w:rsid w:val="00F24458"/>
    <w:rsid w:val="00F27A32"/>
    <w:rsid w:val="00F27A56"/>
    <w:rsid w:val="00F3200D"/>
    <w:rsid w:val="00F34137"/>
    <w:rsid w:val="00F37293"/>
    <w:rsid w:val="00F60BC3"/>
    <w:rsid w:val="00F70456"/>
    <w:rsid w:val="00F7312B"/>
    <w:rsid w:val="00F73D8F"/>
    <w:rsid w:val="00F73EE4"/>
    <w:rsid w:val="00F82CF9"/>
    <w:rsid w:val="00F8365F"/>
    <w:rsid w:val="00F900CD"/>
    <w:rsid w:val="00F9063F"/>
    <w:rsid w:val="00F9102A"/>
    <w:rsid w:val="00F94CAF"/>
    <w:rsid w:val="00F95EB1"/>
    <w:rsid w:val="00FA3604"/>
    <w:rsid w:val="00FA468A"/>
    <w:rsid w:val="00FA5B85"/>
    <w:rsid w:val="00FA7923"/>
    <w:rsid w:val="00FA7E74"/>
    <w:rsid w:val="00FB0E01"/>
    <w:rsid w:val="00FB2954"/>
    <w:rsid w:val="00FB4078"/>
    <w:rsid w:val="00FB5169"/>
    <w:rsid w:val="00FB7847"/>
    <w:rsid w:val="00FB7CBC"/>
    <w:rsid w:val="00FC1BE7"/>
    <w:rsid w:val="00FC4B2E"/>
    <w:rsid w:val="00FC647C"/>
    <w:rsid w:val="00FD1660"/>
    <w:rsid w:val="00FD63A6"/>
    <w:rsid w:val="00FD7F53"/>
    <w:rsid w:val="00FE388B"/>
    <w:rsid w:val="00FE3B5B"/>
    <w:rsid w:val="00FE44D2"/>
    <w:rsid w:val="00FE555A"/>
    <w:rsid w:val="00FE6959"/>
    <w:rsid w:val="00FF0E7F"/>
    <w:rsid w:val="00FF3545"/>
    <w:rsid w:val="00FF40B2"/>
    <w:rsid w:val="00FF53EA"/>
    <w:rsid w:val="00FF7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7CBF3"/>
  <w15:docId w15:val="{3ABBF6D5-0434-4C7E-B012-3BB1DAD6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FEC"/>
    <w:pPr>
      <w:spacing w:before="60" w:after="60" w:line="312" w:lineRule="auto"/>
    </w:pPr>
  </w:style>
  <w:style w:type="paragraph" w:styleId="Heading3">
    <w:name w:val="heading 3"/>
    <w:basedOn w:val="Normal"/>
    <w:next w:val="Normal"/>
    <w:link w:val="Heading3Char"/>
    <w:qFormat/>
    <w:rsid w:val="00CD0F2F"/>
    <w:pPr>
      <w:keepNext/>
      <w:autoSpaceDE w:val="0"/>
      <w:autoSpaceDN w:val="0"/>
      <w:spacing w:before="0" w:after="0" w:line="240" w:lineRule="auto"/>
      <w:jc w:val="center"/>
      <w:outlineLvl w:val="2"/>
    </w:pPr>
    <w:rPr>
      <w:rFonts w:ascii=".VnTimeH" w:eastAsiaTheme="minorHAnsi" w:hAnsi=".VnTimeH" w:cs=".VnTimeH"/>
      <w:b/>
      <w:bCs/>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23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caDanhsch">
    <w:name w:val="Đoạn của Danh sách"/>
    <w:basedOn w:val="Normal"/>
    <w:qFormat/>
    <w:rsid w:val="003D239D"/>
    <w:pPr>
      <w:spacing w:before="0" w:after="200" w:line="276" w:lineRule="auto"/>
      <w:ind w:left="720"/>
      <w:contextualSpacing/>
    </w:pPr>
    <w:rPr>
      <w:sz w:val="28"/>
      <w:szCs w:val="22"/>
    </w:rPr>
  </w:style>
  <w:style w:type="paragraph" w:customStyle="1" w:styleId="CharChar">
    <w:name w:val="Char Char"/>
    <w:basedOn w:val="Normal"/>
    <w:autoRedefine/>
    <w:rsid w:val="00885FA0"/>
    <w:pPr>
      <w:pageBreakBefore/>
      <w:tabs>
        <w:tab w:val="left" w:pos="850"/>
        <w:tab w:val="left" w:pos="1191"/>
        <w:tab w:val="left" w:pos="1531"/>
      </w:tabs>
      <w:spacing w:before="0" w:after="120" w:line="240" w:lineRule="auto"/>
      <w:jc w:val="center"/>
    </w:pPr>
    <w:rPr>
      <w:rFonts w:ascii="Tahoma" w:eastAsia="Times New Roman" w:hAnsi="Tahoma" w:cs="Tahoma"/>
      <w:color w:val="FFFFFF"/>
      <w:spacing w:val="20"/>
      <w:sz w:val="22"/>
      <w:szCs w:val="22"/>
      <w:lang w:val="en-GB" w:eastAsia="zh-CN"/>
    </w:rPr>
  </w:style>
  <w:style w:type="paragraph" w:styleId="Header">
    <w:name w:val="header"/>
    <w:basedOn w:val="Normal"/>
    <w:link w:val="HeaderChar"/>
    <w:uiPriority w:val="99"/>
    <w:unhideWhenUsed/>
    <w:rsid w:val="00826777"/>
    <w:pPr>
      <w:tabs>
        <w:tab w:val="center" w:pos="4680"/>
        <w:tab w:val="right" w:pos="9360"/>
      </w:tabs>
    </w:pPr>
  </w:style>
  <w:style w:type="character" w:customStyle="1" w:styleId="HeaderChar">
    <w:name w:val="Header Char"/>
    <w:basedOn w:val="DefaultParagraphFont"/>
    <w:link w:val="Header"/>
    <w:uiPriority w:val="99"/>
    <w:rsid w:val="00826777"/>
  </w:style>
  <w:style w:type="paragraph" w:styleId="Footer">
    <w:name w:val="footer"/>
    <w:basedOn w:val="Normal"/>
    <w:link w:val="FooterChar"/>
    <w:uiPriority w:val="99"/>
    <w:unhideWhenUsed/>
    <w:rsid w:val="00826777"/>
    <w:pPr>
      <w:tabs>
        <w:tab w:val="center" w:pos="4680"/>
        <w:tab w:val="right" w:pos="9360"/>
      </w:tabs>
    </w:pPr>
  </w:style>
  <w:style w:type="character" w:customStyle="1" w:styleId="FooterChar">
    <w:name w:val="Footer Char"/>
    <w:basedOn w:val="DefaultParagraphFont"/>
    <w:link w:val="Footer"/>
    <w:uiPriority w:val="99"/>
    <w:rsid w:val="00826777"/>
  </w:style>
  <w:style w:type="paragraph" w:customStyle="1" w:styleId="CharCharCharCharCharCharCharCharCharCharCharCharCharCharChar2CharCharCharChar">
    <w:name w:val="Char Char Char Char Char Char Char Char Char Char Char Char Char Char Char2 Char Char Char Char"/>
    <w:basedOn w:val="Normal"/>
    <w:rsid w:val="00AC7525"/>
    <w:pPr>
      <w:spacing w:before="0" w:after="160" w:line="240" w:lineRule="exact"/>
    </w:pPr>
    <w:rPr>
      <w:rFonts w:ascii="Verdana" w:eastAsia="Times New Roman" w:hAnsi="Verdana"/>
      <w:sz w:val="24"/>
      <w:szCs w:val="24"/>
      <w:lang w:val="vi-VN"/>
    </w:rPr>
  </w:style>
  <w:style w:type="paragraph" w:styleId="NormalWeb">
    <w:name w:val="Normal (Web)"/>
    <w:basedOn w:val="Normal"/>
    <w:rsid w:val="00814131"/>
    <w:pPr>
      <w:spacing w:before="100" w:beforeAutospacing="1" w:after="100" w:afterAutospacing="1" w:line="240" w:lineRule="auto"/>
    </w:pPr>
    <w:rPr>
      <w:rFonts w:eastAsia="Times New Roman"/>
      <w:sz w:val="24"/>
      <w:szCs w:val="24"/>
    </w:rPr>
  </w:style>
  <w:style w:type="paragraph" w:customStyle="1" w:styleId="Normal14pt">
    <w:name w:val="Normal + 14 pt"/>
    <w:aliases w:val="Before:  5 pt,After:  5 pt"/>
    <w:basedOn w:val="Normal"/>
    <w:rsid w:val="00524577"/>
    <w:pPr>
      <w:spacing w:before="100" w:after="100" w:line="240" w:lineRule="auto"/>
    </w:pPr>
    <w:rPr>
      <w:rFonts w:eastAsia="Times New Roman"/>
      <w:sz w:val="28"/>
      <w:szCs w:val="28"/>
      <w:lang w:val="en-GB" w:eastAsia="en-GB"/>
    </w:rPr>
  </w:style>
  <w:style w:type="paragraph" w:customStyle="1" w:styleId="Char">
    <w:name w:val="Char"/>
    <w:basedOn w:val="Normal"/>
    <w:rsid w:val="00B56661"/>
    <w:pPr>
      <w:pageBreakBefore/>
      <w:spacing w:before="100" w:beforeAutospacing="1" w:after="100" w:afterAutospacing="1" w:line="240" w:lineRule="auto"/>
    </w:pPr>
    <w:rPr>
      <w:rFonts w:ascii="Tahoma" w:eastAsia="Times New Roman" w:hAnsi="Tahoma" w:cs="Tahoma"/>
    </w:rPr>
  </w:style>
  <w:style w:type="paragraph" w:styleId="BalloonText">
    <w:name w:val="Balloon Text"/>
    <w:basedOn w:val="Normal"/>
    <w:link w:val="BalloonTextChar"/>
    <w:uiPriority w:val="99"/>
    <w:semiHidden/>
    <w:unhideWhenUsed/>
    <w:rsid w:val="00CE6720"/>
    <w:pPr>
      <w:spacing w:before="0"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CE6720"/>
    <w:rPr>
      <w:rFonts w:ascii="Segoe UI" w:hAnsi="Segoe UI" w:cs="Segoe UI"/>
      <w:sz w:val="18"/>
      <w:szCs w:val="18"/>
    </w:rPr>
  </w:style>
  <w:style w:type="paragraph" w:customStyle="1" w:styleId="0a4b5a34-6931-4367-9941-9ab8c5651594">
    <w:name w:val="0a4b5a34-6931-4367-9941-9ab8c5651594"/>
    <w:basedOn w:val="Normal"/>
    <w:rsid w:val="00D94741"/>
    <w:pPr>
      <w:spacing w:before="0" w:after="0" w:line="240" w:lineRule="auto"/>
    </w:pPr>
    <w:rPr>
      <w:sz w:val="26"/>
      <w:szCs w:val="26"/>
    </w:rPr>
  </w:style>
  <w:style w:type="paragraph" w:customStyle="1" w:styleId="38a91ed4-218e-4068-861d-c8e5b76e3ea0">
    <w:name w:val="38a91ed4-218e-4068-861d-c8e5b76e3ea0"/>
    <w:basedOn w:val="Normal"/>
    <w:rsid w:val="00D94741"/>
    <w:pPr>
      <w:spacing w:before="0" w:after="0" w:line="240" w:lineRule="auto"/>
    </w:pPr>
    <w:rPr>
      <w:sz w:val="26"/>
      <w:szCs w:val="26"/>
    </w:rPr>
  </w:style>
  <w:style w:type="paragraph" w:customStyle="1" w:styleId="bb312312-7933-4a70-b0e1-f8f85ceee7fe">
    <w:name w:val="bb312312-7933-4a70-b0e1-f8f85ceee7fe"/>
    <w:basedOn w:val="Normal"/>
    <w:rsid w:val="00685A2A"/>
    <w:pPr>
      <w:spacing w:before="0" w:after="0" w:line="240" w:lineRule="auto"/>
    </w:pPr>
    <w:rPr>
      <w:sz w:val="26"/>
      <w:szCs w:val="26"/>
    </w:rPr>
  </w:style>
  <w:style w:type="paragraph" w:customStyle="1" w:styleId="22b27aca-6cf5-4c9d-af75-c86e170fd40e">
    <w:name w:val="22b27aca-6cf5-4c9d-af75-c86e170fd40e"/>
    <w:basedOn w:val="Normal"/>
    <w:rsid w:val="00685A2A"/>
    <w:pPr>
      <w:spacing w:before="0" w:after="0" w:line="240" w:lineRule="auto"/>
    </w:pPr>
    <w:rPr>
      <w:sz w:val="26"/>
      <w:szCs w:val="26"/>
    </w:rPr>
  </w:style>
  <w:style w:type="paragraph" w:customStyle="1" w:styleId="536c4935-6fb3-4f4b-bbe1-7323debc788e">
    <w:name w:val="536c4935-6fb3-4f4b-bbe1-7323debc788e"/>
    <w:basedOn w:val="Normal"/>
    <w:rsid w:val="00685A2A"/>
    <w:pPr>
      <w:spacing w:before="0" w:after="0" w:line="240" w:lineRule="auto"/>
    </w:pPr>
    <w:rPr>
      <w:sz w:val="26"/>
      <w:szCs w:val="26"/>
    </w:rPr>
  </w:style>
  <w:style w:type="paragraph" w:customStyle="1" w:styleId="636208ab-a94b-4fe0-a279-e0280906b6f0">
    <w:name w:val="636208ab-a94b-4fe0-a279-e0280906b6f0"/>
    <w:basedOn w:val="Normal"/>
    <w:rsid w:val="00685A2A"/>
    <w:pPr>
      <w:spacing w:before="0" w:after="0" w:line="240" w:lineRule="auto"/>
    </w:pPr>
    <w:rPr>
      <w:sz w:val="26"/>
      <w:szCs w:val="26"/>
    </w:rPr>
  </w:style>
  <w:style w:type="paragraph" w:customStyle="1" w:styleId="1054d342-8c5e-440f-9710-45805a9f9588">
    <w:name w:val="1054d342-8c5e-440f-9710-45805a9f9588"/>
    <w:basedOn w:val="Normal"/>
    <w:rsid w:val="00406FD3"/>
    <w:pPr>
      <w:spacing w:before="0" w:after="0" w:line="240" w:lineRule="auto"/>
    </w:pPr>
    <w:rPr>
      <w:sz w:val="26"/>
      <w:szCs w:val="26"/>
    </w:rPr>
  </w:style>
  <w:style w:type="paragraph" w:customStyle="1" w:styleId="924b6d36-ed3a-478c-9cd6-5b437287fe8b">
    <w:name w:val="924b6d36-ed3a-478c-9cd6-5b437287fe8b"/>
    <w:basedOn w:val="Normal"/>
    <w:rsid w:val="00406FD3"/>
    <w:pPr>
      <w:spacing w:before="0" w:after="0" w:line="240" w:lineRule="auto"/>
    </w:pPr>
    <w:rPr>
      <w:sz w:val="26"/>
      <w:szCs w:val="26"/>
    </w:rPr>
  </w:style>
  <w:style w:type="paragraph" w:customStyle="1" w:styleId="1521aeac-adb5-4fda-af38-6ee036b13c2d">
    <w:name w:val="1521aeac-adb5-4fda-af38-6ee036b13c2d"/>
    <w:basedOn w:val="Normal"/>
    <w:rsid w:val="00406FD3"/>
    <w:pPr>
      <w:spacing w:before="0" w:after="0" w:line="240" w:lineRule="auto"/>
    </w:pPr>
    <w:rPr>
      <w:sz w:val="26"/>
      <w:szCs w:val="26"/>
    </w:rPr>
  </w:style>
  <w:style w:type="paragraph" w:customStyle="1" w:styleId="2d22e485-fb34-49c9-9d77-eba0765c9a73">
    <w:name w:val="2d22e485-fb34-49c9-9d77-eba0765c9a73"/>
    <w:basedOn w:val="Normal"/>
    <w:rsid w:val="00FD1660"/>
    <w:pPr>
      <w:spacing w:before="0" w:after="0" w:line="240" w:lineRule="auto"/>
    </w:pPr>
    <w:rPr>
      <w:sz w:val="26"/>
      <w:szCs w:val="26"/>
    </w:rPr>
  </w:style>
  <w:style w:type="paragraph" w:customStyle="1" w:styleId="0bbe3dd4-8965-4bd5-a8b8-5a282074f0d8">
    <w:name w:val="0bbe3dd4-8965-4bd5-a8b8-5a282074f0d8"/>
    <w:basedOn w:val="Normal"/>
    <w:rsid w:val="00FD1660"/>
    <w:pPr>
      <w:spacing w:before="0" w:after="0" w:line="240" w:lineRule="auto"/>
    </w:pPr>
    <w:rPr>
      <w:sz w:val="26"/>
      <w:szCs w:val="26"/>
    </w:rPr>
  </w:style>
  <w:style w:type="paragraph" w:customStyle="1" w:styleId="45fe738f-78be-475d-a25b-fb6ab1a5639c">
    <w:name w:val="45fe738f-78be-475d-a25b-fb6ab1a5639c"/>
    <w:basedOn w:val="Normal"/>
    <w:rsid w:val="00FD1660"/>
    <w:pPr>
      <w:spacing w:before="0" w:after="0" w:line="240" w:lineRule="auto"/>
    </w:pPr>
    <w:rPr>
      <w:sz w:val="26"/>
      <w:szCs w:val="26"/>
    </w:rPr>
  </w:style>
  <w:style w:type="paragraph" w:customStyle="1" w:styleId="702ff74d-8b17-4492-8eb1-d738b4cdb6ad">
    <w:name w:val="702ff74d-8b17-4492-8eb1-d738b4cdb6ad"/>
    <w:basedOn w:val="Normal"/>
    <w:rsid w:val="00C46DF0"/>
    <w:pPr>
      <w:spacing w:before="0" w:after="0" w:line="240" w:lineRule="auto"/>
    </w:pPr>
    <w:rPr>
      <w:sz w:val="26"/>
      <w:szCs w:val="26"/>
    </w:rPr>
  </w:style>
  <w:style w:type="paragraph" w:customStyle="1" w:styleId="8da18b46-93ed-48bf-b813-288e108005ef">
    <w:name w:val="8da18b46-93ed-48bf-b813-288e108005ef"/>
    <w:basedOn w:val="Normal"/>
    <w:rsid w:val="00C46DF0"/>
    <w:pPr>
      <w:spacing w:before="0" w:after="0" w:line="240" w:lineRule="auto"/>
    </w:pPr>
    <w:rPr>
      <w:sz w:val="26"/>
      <w:szCs w:val="26"/>
    </w:rPr>
  </w:style>
  <w:style w:type="paragraph" w:customStyle="1" w:styleId="c0c1b616-f11d-46aa-80e4-56ee270db8a7">
    <w:name w:val="c0c1b616-f11d-46aa-80e4-56ee270db8a7"/>
    <w:basedOn w:val="Normal"/>
    <w:rsid w:val="002B4C96"/>
    <w:pPr>
      <w:spacing w:before="0" w:after="0" w:line="240" w:lineRule="auto"/>
    </w:pPr>
    <w:rPr>
      <w:sz w:val="26"/>
      <w:szCs w:val="26"/>
    </w:rPr>
  </w:style>
  <w:style w:type="paragraph" w:customStyle="1" w:styleId="9ae1a234-3dc8-4d34-ac1f-ac1d8a9bcdb2">
    <w:name w:val="9ae1a234-3dc8-4d34-ac1f-ac1d8a9bcdb2"/>
    <w:basedOn w:val="Normal"/>
    <w:rsid w:val="002B4C96"/>
    <w:pPr>
      <w:spacing w:before="0" w:after="0" w:line="240" w:lineRule="auto"/>
    </w:pPr>
    <w:rPr>
      <w:sz w:val="26"/>
      <w:szCs w:val="26"/>
    </w:rPr>
  </w:style>
  <w:style w:type="paragraph" w:customStyle="1" w:styleId="5528fba6-6029-4018-854a-a6dddf8a563c">
    <w:name w:val="5528fba6-6029-4018-854a-a6dddf8a563c"/>
    <w:basedOn w:val="Normal"/>
    <w:rsid w:val="002B4C96"/>
    <w:pPr>
      <w:spacing w:before="0" w:after="0" w:line="240" w:lineRule="auto"/>
    </w:pPr>
    <w:rPr>
      <w:sz w:val="26"/>
      <w:szCs w:val="26"/>
    </w:rPr>
  </w:style>
  <w:style w:type="paragraph" w:customStyle="1" w:styleId="7cd19d72-f9d0-4f86-8594-501ac32f281e">
    <w:name w:val="7cd19d72-f9d0-4f86-8594-501ac32f281e"/>
    <w:basedOn w:val="Normal"/>
    <w:rsid w:val="002B4C96"/>
    <w:pPr>
      <w:spacing w:before="0" w:after="0" w:line="240" w:lineRule="auto"/>
    </w:pPr>
    <w:rPr>
      <w:sz w:val="26"/>
      <w:szCs w:val="26"/>
    </w:rPr>
  </w:style>
  <w:style w:type="paragraph" w:customStyle="1" w:styleId="b84a358e-d5dd-47ee-bee8-12ca017c6d36">
    <w:name w:val="b84a358e-d5dd-47ee-bee8-12ca017c6d36"/>
    <w:basedOn w:val="Normal"/>
    <w:rsid w:val="002B4C96"/>
    <w:pPr>
      <w:spacing w:before="0" w:after="0" w:line="240" w:lineRule="auto"/>
    </w:pPr>
    <w:rPr>
      <w:sz w:val="26"/>
      <w:szCs w:val="26"/>
    </w:rPr>
  </w:style>
  <w:style w:type="paragraph" w:customStyle="1" w:styleId="7c5df8cc-28d2-4da6-9449-276f78edfac8">
    <w:name w:val="7c5df8cc-28d2-4da6-9449-276f78edfac8"/>
    <w:basedOn w:val="Normal"/>
    <w:rsid w:val="002B4C96"/>
    <w:pPr>
      <w:spacing w:before="0" w:after="0" w:line="240" w:lineRule="auto"/>
    </w:pPr>
    <w:rPr>
      <w:sz w:val="26"/>
      <w:szCs w:val="26"/>
    </w:rPr>
  </w:style>
  <w:style w:type="paragraph" w:customStyle="1" w:styleId="ade89fb9-01c0-4c8e-86fa-2b8c48035369">
    <w:name w:val="ade89fb9-01c0-4c8e-86fa-2b8c48035369"/>
    <w:basedOn w:val="Normal"/>
    <w:rsid w:val="002B4C96"/>
    <w:pPr>
      <w:spacing w:before="0" w:after="0" w:line="240" w:lineRule="auto"/>
    </w:pPr>
    <w:rPr>
      <w:sz w:val="26"/>
      <w:szCs w:val="26"/>
    </w:rPr>
  </w:style>
  <w:style w:type="paragraph" w:customStyle="1" w:styleId="b0e4c614-224a-4d4f-a63e-aa3f6e9edd6c">
    <w:name w:val="b0e4c614-224a-4d4f-a63e-aa3f6e9edd6c"/>
    <w:basedOn w:val="Normal"/>
    <w:rsid w:val="00EE280E"/>
    <w:pPr>
      <w:spacing w:before="0" w:after="0" w:line="240" w:lineRule="auto"/>
    </w:pPr>
    <w:rPr>
      <w:sz w:val="26"/>
      <w:szCs w:val="26"/>
    </w:rPr>
  </w:style>
  <w:style w:type="paragraph" w:customStyle="1" w:styleId="04d53169-2f9a-45fa-844d-eab46972c740">
    <w:name w:val="04d53169-2f9a-45fa-844d-eab46972c740"/>
    <w:basedOn w:val="Normal"/>
    <w:rsid w:val="00EE280E"/>
    <w:pPr>
      <w:spacing w:before="0" w:after="0" w:line="240" w:lineRule="auto"/>
    </w:pPr>
    <w:rPr>
      <w:sz w:val="26"/>
      <w:szCs w:val="26"/>
    </w:rPr>
  </w:style>
  <w:style w:type="character" w:customStyle="1" w:styleId="Bodytext2">
    <w:name w:val="Body text (2)_"/>
    <w:basedOn w:val="DefaultParagraphFont"/>
    <w:link w:val="Bodytext20"/>
    <w:rsid w:val="0075150B"/>
    <w:rPr>
      <w:rFonts w:eastAsia="Times New Roman"/>
      <w:shd w:val="clear" w:color="auto" w:fill="FFFFFF"/>
    </w:rPr>
  </w:style>
  <w:style w:type="character" w:customStyle="1" w:styleId="Bodytext210pt">
    <w:name w:val="Body text (2) + 10 pt"/>
    <w:aliases w:val="Bold"/>
    <w:basedOn w:val="Bodytext2"/>
    <w:rsid w:val="0075150B"/>
    <w:rPr>
      <w:rFonts w:eastAsia="Times New Roman"/>
      <w:b/>
      <w:bCs/>
      <w:color w:val="000000"/>
      <w:spacing w:val="0"/>
      <w:w w:val="100"/>
      <w:position w:val="0"/>
      <w:sz w:val="20"/>
      <w:szCs w:val="20"/>
      <w:shd w:val="clear" w:color="auto" w:fill="FFFFFF"/>
      <w:lang w:val="vi-VN" w:eastAsia="vi-VN" w:bidi="vi-VN"/>
    </w:rPr>
  </w:style>
  <w:style w:type="paragraph" w:customStyle="1" w:styleId="Bodytext20">
    <w:name w:val="Body text (2)"/>
    <w:basedOn w:val="Normal"/>
    <w:link w:val="Bodytext2"/>
    <w:rsid w:val="0075150B"/>
    <w:pPr>
      <w:widowControl w:val="0"/>
      <w:shd w:val="clear" w:color="auto" w:fill="FFFFFF"/>
      <w:spacing w:before="0" w:after="420" w:line="301" w:lineRule="exact"/>
      <w:jc w:val="center"/>
    </w:pPr>
    <w:rPr>
      <w:rFonts w:eastAsia="Times New Roman"/>
    </w:rPr>
  </w:style>
  <w:style w:type="character" w:customStyle="1" w:styleId="Heading3Char">
    <w:name w:val="Heading 3 Char"/>
    <w:basedOn w:val="DefaultParagraphFont"/>
    <w:link w:val="Heading3"/>
    <w:rsid w:val="00CD0F2F"/>
    <w:rPr>
      <w:rFonts w:ascii=".VnTimeH" w:eastAsiaTheme="minorHAnsi" w:hAnsi=".VnTimeH" w:cs=".VnTimeH"/>
      <w:b/>
      <w:bCs/>
      <w:color w:val="000000" w:themeColor="text1"/>
      <w:sz w:val="28"/>
      <w:szCs w:val="24"/>
    </w:rPr>
  </w:style>
  <w:style w:type="paragraph" w:styleId="ListParagraph">
    <w:name w:val="List Paragraph"/>
    <w:basedOn w:val="Normal"/>
    <w:uiPriority w:val="34"/>
    <w:qFormat/>
    <w:rsid w:val="00726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36703">
      <w:bodyDiv w:val="1"/>
      <w:marLeft w:val="0"/>
      <w:marRight w:val="0"/>
      <w:marTop w:val="0"/>
      <w:marBottom w:val="0"/>
      <w:divBdr>
        <w:top w:val="none" w:sz="0" w:space="0" w:color="auto"/>
        <w:left w:val="none" w:sz="0" w:space="0" w:color="auto"/>
        <w:bottom w:val="none" w:sz="0" w:space="0" w:color="auto"/>
        <w:right w:val="none" w:sz="0" w:space="0" w:color="auto"/>
      </w:divBdr>
    </w:div>
    <w:div w:id="208803972">
      <w:bodyDiv w:val="1"/>
      <w:marLeft w:val="0"/>
      <w:marRight w:val="0"/>
      <w:marTop w:val="0"/>
      <w:marBottom w:val="0"/>
      <w:divBdr>
        <w:top w:val="none" w:sz="0" w:space="0" w:color="auto"/>
        <w:left w:val="none" w:sz="0" w:space="0" w:color="auto"/>
        <w:bottom w:val="none" w:sz="0" w:space="0" w:color="auto"/>
        <w:right w:val="none" w:sz="0" w:space="0" w:color="auto"/>
      </w:divBdr>
    </w:div>
    <w:div w:id="298264068">
      <w:bodyDiv w:val="1"/>
      <w:marLeft w:val="0"/>
      <w:marRight w:val="0"/>
      <w:marTop w:val="0"/>
      <w:marBottom w:val="0"/>
      <w:divBdr>
        <w:top w:val="none" w:sz="0" w:space="0" w:color="auto"/>
        <w:left w:val="none" w:sz="0" w:space="0" w:color="auto"/>
        <w:bottom w:val="none" w:sz="0" w:space="0" w:color="auto"/>
        <w:right w:val="none" w:sz="0" w:space="0" w:color="auto"/>
      </w:divBdr>
    </w:div>
    <w:div w:id="357240075">
      <w:bodyDiv w:val="1"/>
      <w:marLeft w:val="0"/>
      <w:marRight w:val="0"/>
      <w:marTop w:val="0"/>
      <w:marBottom w:val="0"/>
      <w:divBdr>
        <w:top w:val="none" w:sz="0" w:space="0" w:color="auto"/>
        <w:left w:val="none" w:sz="0" w:space="0" w:color="auto"/>
        <w:bottom w:val="none" w:sz="0" w:space="0" w:color="auto"/>
        <w:right w:val="none" w:sz="0" w:space="0" w:color="auto"/>
      </w:divBdr>
    </w:div>
    <w:div w:id="367991301">
      <w:bodyDiv w:val="1"/>
      <w:marLeft w:val="0"/>
      <w:marRight w:val="0"/>
      <w:marTop w:val="0"/>
      <w:marBottom w:val="0"/>
      <w:divBdr>
        <w:top w:val="none" w:sz="0" w:space="0" w:color="auto"/>
        <w:left w:val="none" w:sz="0" w:space="0" w:color="auto"/>
        <w:bottom w:val="none" w:sz="0" w:space="0" w:color="auto"/>
        <w:right w:val="none" w:sz="0" w:space="0" w:color="auto"/>
      </w:divBdr>
    </w:div>
    <w:div w:id="400519004">
      <w:bodyDiv w:val="1"/>
      <w:marLeft w:val="0"/>
      <w:marRight w:val="0"/>
      <w:marTop w:val="0"/>
      <w:marBottom w:val="0"/>
      <w:divBdr>
        <w:top w:val="none" w:sz="0" w:space="0" w:color="auto"/>
        <w:left w:val="none" w:sz="0" w:space="0" w:color="auto"/>
        <w:bottom w:val="none" w:sz="0" w:space="0" w:color="auto"/>
        <w:right w:val="none" w:sz="0" w:space="0" w:color="auto"/>
      </w:divBdr>
    </w:div>
    <w:div w:id="411435220">
      <w:bodyDiv w:val="1"/>
      <w:marLeft w:val="0"/>
      <w:marRight w:val="0"/>
      <w:marTop w:val="0"/>
      <w:marBottom w:val="0"/>
      <w:divBdr>
        <w:top w:val="none" w:sz="0" w:space="0" w:color="auto"/>
        <w:left w:val="none" w:sz="0" w:space="0" w:color="auto"/>
        <w:bottom w:val="none" w:sz="0" w:space="0" w:color="auto"/>
        <w:right w:val="none" w:sz="0" w:space="0" w:color="auto"/>
      </w:divBdr>
    </w:div>
    <w:div w:id="508569263">
      <w:bodyDiv w:val="1"/>
      <w:marLeft w:val="0"/>
      <w:marRight w:val="0"/>
      <w:marTop w:val="0"/>
      <w:marBottom w:val="0"/>
      <w:divBdr>
        <w:top w:val="none" w:sz="0" w:space="0" w:color="auto"/>
        <w:left w:val="none" w:sz="0" w:space="0" w:color="auto"/>
        <w:bottom w:val="none" w:sz="0" w:space="0" w:color="auto"/>
        <w:right w:val="none" w:sz="0" w:space="0" w:color="auto"/>
      </w:divBdr>
    </w:div>
    <w:div w:id="697243049">
      <w:bodyDiv w:val="1"/>
      <w:marLeft w:val="0"/>
      <w:marRight w:val="0"/>
      <w:marTop w:val="0"/>
      <w:marBottom w:val="0"/>
      <w:divBdr>
        <w:top w:val="none" w:sz="0" w:space="0" w:color="auto"/>
        <w:left w:val="none" w:sz="0" w:space="0" w:color="auto"/>
        <w:bottom w:val="none" w:sz="0" w:space="0" w:color="auto"/>
        <w:right w:val="none" w:sz="0" w:space="0" w:color="auto"/>
      </w:divBdr>
    </w:div>
    <w:div w:id="842209133">
      <w:bodyDiv w:val="1"/>
      <w:marLeft w:val="0"/>
      <w:marRight w:val="0"/>
      <w:marTop w:val="0"/>
      <w:marBottom w:val="0"/>
      <w:divBdr>
        <w:top w:val="none" w:sz="0" w:space="0" w:color="auto"/>
        <w:left w:val="none" w:sz="0" w:space="0" w:color="auto"/>
        <w:bottom w:val="none" w:sz="0" w:space="0" w:color="auto"/>
        <w:right w:val="none" w:sz="0" w:space="0" w:color="auto"/>
      </w:divBdr>
    </w:div>
    <w:div w:id="928579996">
      <w:bodyDiv w:val="1"/>
      <w:marLeft w:val="0"/>
      <w:marRight w:val="0"/>
      <w:marTop w:val="0"/>
      <w:marBottom w:val="0"/>
      <w:divBdr>
        <w:top w:val="none" w:sz="0" w:space="0" w:color="auto"/>
        <w:left w:val="none" w:sz="0" w:space="0" w:color="auto"/>
        <w:bottom w:val="none" w:sz="0" w:space="0" w:color="auto"/>
        <w:right w:val="none" w:sz="0" w:space="0" w:color="auto"/>
      </w:divBdr>
    </w:div>
    <w:div w:id="946694030">
      <w:bodyDiv w:val="1"/>
      <w:marLeft w:val="0"/>
      <w:marRight w:val="0"/>
      <w:marTop w:val="0"/>
      <w:marBottom w:val="0"/>
      <w:divBdr>
        <w:top w:val="none" w:sz="0" w:space="0" w:color="auto"/>
        <w:left w:val="none" w:sz="0" w:space="0" w:color="auto"/>
        <w:bottom w:val="none" w:sz="0" w:space="0" w:color="auto"/>
        <w:right w:val="none" w:sz="0" w:space="0" w:color="auto"/>
      </w:divBdr>
    </w:div>
    <w:div w:id="1004943159">
      <w:bodyDiv w:val="1"/>
      <w:marLeft w:val="0"/>
      <w:marRight w:val="0"/>
      <w:marTop w:val="0"/>
      <w:marBottom w:val="0"/>
      <w:divBdr>
        <w:top w:val="none" w:sz="0" w:space="0" w:color="auto"/>
        <w:left w:val="none" w:sz="0" w:space="0" w:color="auto"/>
        <w:bottom w:val="none" w:sz="0" w:space="0" w:color="auto"/>
        <w:right w:val="none" w:sz="0" w:space="0" w:color="auto"/>
      </w:divBdr>
    </w:div>
    <w:div w:id="1062363134">
      <w:bodyDiv w:val="1"/>
      <w:marLeft w:val="0"/>
      <w:marRight w:val="0"/>
      <w:marTop w:val="0"/>
      <w:marBottom w:val="0"/>
      <w:divBdr>
        <w:top w:val="none" w:sz="0" w:space="0" w:color="auto"/>
        <w:left w:val="none" w:sz="0" w:space="0" w:color="auto"/>
        <w:bottom w:val="none" w:sz="0" w:space="0" w:color="auto"/>
        <w:right w:val="none" w:sz="0" w:space="0" w:color="auto"/>
      </w:divBdr>
    </w:div>
    <w:div w:id="1078601931">
      <w:bodyDiv w:val="1"/>
      <w:marLeft w:val="0"/>
      <w:marRight w:val="0"/>
      <w:marTop w:val="0"/>
      <w:marBottom w:val="0"/>
      <w:divBdr>
        <w:top w:val="none" w:sz="0" w:space="0" w:color="auto"/>
        <w:left w:val="none" w:sz="0" w:space="0" w:color="auto"/>
        <w:bottom w:val="none" w:sz="0" w:space="0" w:color="auto"/>
        <w:right w:val="none" w:sz="0" w:space="0" w:color="auto"/>
      </w:divBdr>
    </w:div>
    <w:div w:id="1121921324">
      <w:bodyDiv w:val="1"/>
      <w:marLeft w:val="0"/>
      <w:marRight w:val="0"/>
      <w:marTop w:val="0"/>
      <w:marBottom w:val="0"/>
      <w:divBdr>
        <w:top w:val="none" w:sz="0" w:space="0" w:color="auto"/>
        <w:left w:val="none" w:sz="0" w:space="0" w:color="auto"/>
        <w:bottom w:val="none" w:sz="0" w:space="0" w:color="auto"/>
        <w:right w:val="none" w:sz="0" w:space="0" w:color="auto"/>
      </w:divBdr>
    </w:div>
    <w:div w:id="1127239583">
      <w:bodyDiv w:val="1"/>
      <w:marLeft w:val="0"/>
      <w:marRight w:val="0"/>
      <w:marTop w:val="0"/>
      <w:marBottom w:val="0"/>
      <w:divBdr>
        <w:top w:val="none" w:sz="0" w:space="0" w:color="auto"/>
        <w:left w:val="none" w:sz="0" w:space="0" w:color="auto"/>
        <w:bottom w:val="none" w:sz="0" w:space="0" w:color="auto"/>
        <w:right w:val="none" w:sz="0" w:space="0" w:color="auto"/>
      </w:divBdr>
    </w:div>
    <w:div w:id="1189637812">
      <w:bodyDiv w:val="1"/>
      <w:marLeft w:val="0"/>
      <w:marRight w:val="0"/>
      <w:marTop w:val="0"/>
      <w:marBottom w:val="0"/>
      <w:divBdr>
        <w:top w:val="none" w:sz="0" w:space="0" w:color="auto"/>
        <w:left w:val="none" w:sz="0" w:space="0" w:color="auto"/>
        <w:bottom w:val="none" w:sz="0" w:space="0" w:color="auto"/>
        <w:right w:val="none" w:sz="0" w:space="0" w:color="auto"/>
      </w:divBdr>
    </w:div>
    <w:div w:id="1197504466">
      <w:bodyDiv w:val="1"/>
      <w:marLeft w:val="0"/>
      <w:marRight w:val="0"/>
      <w:marTop w:val="0"/>
      <w:marBottom w:val="0"/>
      <w:divBdr>
        <w:top w:val="none" w:sz="0" w:space="0" w:color="auto"/>
        <w:left w:val="none" w:sz="0" w:space="0" w:color="auto"/>
        <w:bottom w:val="none" w:sz="0" w:space="0" w:color="auto"/>
        <w:right w:val="none" w:sz="0" w:space="0" w:color="auto"/>
      </w:divBdr>
    </w:div>
    <w:div w:id="1238251993">
      <w:bodyDiv w:val="1"/>
      <w:marLeft w:val="0"/>
      <w:marRight w:val="0"/>
      <w:marTop w:val="0"/>
      <w:marBottom w:val="0"/>
      <w:divBdr>
        <w:top w:val="none" w:sz="0" w:space="0" w:color="auto"/>
        <w:left w:val="none" w:sz="0" w:space="0" w:color="auto"/>
        <w:bottom w:val="none" w:sz="0" w:space="0" w:color="auto"/>
        <w:right w:val="none" w:sz="0" w:space="0" w:color="auto"/>
      </w:divBdr>
    </w:div>
    <w:div w:id="1358435008">
      <w:bodyDiv w:val="1"/>
      <w:marLeft w:val="0"/>
      <w:marRight w:val="0"/>
      <w:marTop w:val="0"/>
      <w:marBottom w:val="0"/>
      <w:divBdr>
        <w:top w:val="none" w:sz="0" w:space="0" w:color="auto"/>
        <w:left w:val="none" w:sz="0" w:space="0" w:color="auto"/>
        <w:bottom w:val="none" w:sz="0" w:space="0" w:color="auto"/>
        <w:right w:val="none" w:sz="0" w:space="0" w:color="auto"/>
      </w:divBdr>
    </w:div>
    <w:div w:id="1449592524">
      <w:bodyDiv w:val="1"/>
      <w:marLeft w:val="0"/>
      <w:marRight w:val="0"/>
      <w:marTop w:val="0"/>
      <w:marBottom w:val="0"/>
      <w:divBdr>
        <w:top w:val="none" w:sz="0" w:space="0" w:color="auto"/>
        <w:left w:val="none" w:sz="0" w:space="0" w:color="auto"/>
        <w:bottom w:val="none" w:sz="0" w:space="0" w:color="auto"/>
        <w:right w:val="none" w:sz="0" w:space="0" w:color="auto"/>
      </w:divBdr>
    </w:div>
    <w:div w:id="1487211639">
      <w:bodyDiv w:val="1"/>
      <w:marLeft w:val="0"/>
      <w:marRight w:val="0"/>
      <w:marTop w:val="0"/>
      <w:marBottom w:val="0"/>
      <w:divBdr>
        <w:top w:val="none" w:sz="0" w:space="0" w:color="auto"/>
        <w:left w:val="none" w:sz="0" w:space="0" w:color="auto"/>
        <w:bottom w:val="none" w:sz="0" w:space="0" w:color="auto"/>
        <w:right w:val="none" w:sz="0" w:space="0" w:color="auto"/>
      </w:divBdr>
    </w:div>
    <w:div w:id="1490444583">
      <w:bodyDiv w:val="1"/>
      <w:marLeft w:val="0"/>
      <w:marRight w:val="0"/>
      <w:marTop w:val="0"/>
      <w:marBottom w:val="0"/>
      <w:divBdr>
        <w:top w:val="none" w:sz="0" w:space="0" w:color="auto"/>
        <w:left w:val="none" w:sz="0" w:space="0" w:color="auto"/>
        <w:bottom w:val="none" w:sz="0" w:space="0" w:color="auto"/>
        <w:right w:val="none" w:sz="0" w:space="0" w:color="auto"/>
      </w:divBdr>
    </w:div>
    <w:div w:id="1569609109">
      <w:bodyDiv w:val="1"/>
      <w:marLeft w:val="0"/>
      <w:marRight w:val="0"/>
      <w:marTop w:val="0"/>
      <w:marBottom w:val="0"/>
      <w:divBdr>
        <w:top w:val="none" w:sz="0" w:space="0" w:color="auto"/>
        <w:left w:val="none" w:sz="0" w:space="0" w:color="auto"/>
        <w:bottom w:val="none" w:sz="0" w:space="0" w:color="auto"/>
        <w:right w:val="none" w:sz="0" w:space="0" w:color="auto"/>
      </w:divBdr>
    </w:div>
    <w:div w:id="1581713903">
      <w:bodyDiv w:val="1"/>
      <w:marLeft w:val="0"/>
      <w:marRight w:val="0"/>
      <w:marTop w:val="0"/>
      <w:marBottom w:val="0"/>
      <w:divBdr>
        <w:top w:val="none" w:sz="0" w:space="0" w:color="auto"/>
        <w:left w:val="none" w:sz="0" w:space="0" w:color="auto"/>
        <w:bottom w:val="none" w:sz="0" w:space="0" w:color="auto"/>
        <w:right w:val="none" w:sz="0" w:space="0" w:color="auto"/>
      </w:divBdr>
    </w:div>
    <w:div w:id="1584073628">
      <w:bodyDiv w:val="1"/>
      <w:marLeft w:val="0"/>
      <w:marRight w:val="0"/>
      <w:marTop w:val="0"/>
      <w:marBottom w:val="0"/>
      <w:divBdr>
        <w:top w:val="none" w:sz="0" w:space="0" w:color="auto"/>
        <w:left w:val="none" w:sz="0" w:space="0" w:color="auto"/>
        <w:bottom w:val="none" w:sz="0" w:space="0" w:color="auto"/>
        <w:right w:val="none" w:sz="0" w:space="0" w:color="auto"/>
      </w:divBdr>
    </w:div>
    <w:div w:id="1700546255">
      <w:bodyDiv w:val="1"/>
      <w:marLeft w:val="0"/>
      <w:marRight w:val="0"/>
      <w:marTop w:val="0"/>
      <w:marBottom w:val="0"/>
      <w:divBdr>
        <w:top w:val="none" w:sz="0" w:space="0" w:color="auto"/>
        <w:left w:val="none" w:sz="0" w:space="0" w:color="auto"/>
        <w:bottom w:val="none" w:sz="0" w:space="0" w:color="auto"/>
        <w:right w:val="none" w:sz="0" w:space="0" w:color="auto"/>
      </w:divBdr>
    </w:div>
    <w:div w:id="1770197987">
      <w:bodyDiv w:val="1"/>
      <w:marLeft w:val="0"/>
      <w:marRight w:val="0"/>
      <w:marTop w:val="0"/>
      <w:marBottom w:val="0"/>
      <w:divBdr>
        <w:top w:val="none" w:sz="0" w:space="0" w:color="auto"/>
        <w:left w:val="none" w:sz="0" w:space="0" w:color="auto"/>
        <w:bottom w:val="none" w:sz="0" w:space="0" w:color="auto"/>
        <w:right w:val="none" w:sz="0" w:space="0" w:color="auto"/>
      </w:divBdr>
    </w:div>
    <w:div w:id="1776439849">
      <w:bodyDiv w:val="1"/>
      <w:marLeft w:val="0"/>
      <w:marRight w:val="0"/>
      <w:marTop w:val="0"/>
      <w:marBottom w:val="0"/>
      <w:divBdr>
        <w:top w:val="none" w:sz="0" w:space="0" w:color="auto"/>
        <w:left w:val="none" w:sz="0" w:space="0" w:color="auto"/>
        <w:bottom w:val="none" w:sz="0" w:space="0" w:color="auto"/>
        <w:right w:val="none" w:sz="0" w:space="0" w:color="auto"/>
      </w:divBdr>
    </w:div>
    <w:div w:id="1962612447">
      <w:bodyDiv w:val="1"/>
      <w:marLeft w:val="0"/>
      <w:marRight w:val="0"/>
      <w:marTop w:val="0"/>
      <w:marBottom w:val="0"/>
      <w:divBdr>
        <w:top w:val="none" w:sz="0" w:space="0" w:color="auto"/>
        <w:left w:val="none" w:sz="0" w:space="0" w:color="auto"/>
        <w:bottom w:val="none" w:sz="0" w:space="0" w:color="auto"/>
        <w:right w:val="none" w:sz="0" w:space="0" w:color="auto"/>
      </w:divBdr>
    </w:div>
    <w:div w:id="2046321936">
      <w:bodyDiv w:val="1"/>
      <w:marLeft w:val="0"/>
      <w:marRight w:val="0"/>
      <w:marTop w:val="0"/>
      <w:marBottom w:val="0"/>
      <w:divBdr>
        <w:top w:val="none" w:sz="0" w:space="0" w:color="auto"/>
        <w:left w:val="none" w:sz="0" w:space="0" w:color="auto"/>
        <w:bottom w:val="none" w:sz="0" w:space="0" w:color="auto"/>
        <w:right w:val="none" w:sz="0" w:space="0" w:color="auto"/>
      </w:divBdr>
    </w:div>
    <w:div w:id="208753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114FD-FAF5-4CB2-9372-4E8DFFD54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12</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PHỤ LỤC</vt:lpstr>
    </vt:vector>
  </TitlesOfParts>
  <Company>Microsoft</Company>
  <LinksUpToDate>false</LinksUpToDate>
  <CharactersWithSpaces>8165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dc:title>
  <dc:subject/>
  <dc:creator>Admin</dc:creator>
  <cp:keywords/>
  <cp:lastModifiedBy>Administrator</cp:lastModifiedBy>
  <cp:revision>6</cp:revision>
  <cp:lastPrinted>2023-06-07T02:18:00Z</cp:lastPrinted>
  <dcterms:created xsi:type="dcterms:W3CDTF">2023-06-05T02:30:00Z</dcterms:created>
  <dcterms:modified xsi:type="dcterms:W3CDTF">2023-06-07T02:18:00Z</dcterms:modified>
</cp:coreProperties>
</file>