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0" w:line="288" w:lineRule="atLeast"/>
        <w:ind w:left="42" w:right="42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  <w:t>ÔN TẬP KIỂM TRA GIỮA K</w:t>
      </w:r>
      <w:r>
        <w:rPr>
          <w:rFonts w:hint="default" w:ascii="Times New Roman" w:hAnsi="Times New Roman" w:eastAsia="Arial" w:cs="Times New Roman"/>
          <w:b/>
          <w:bCs/>
          <w:color w:val="000000"/>
          <w:sz w:val="28"/>
          <w:szCs w:val="28"/>
          <w:lang w:val="en-US" w:eastAsia="zh-CN"/>
        </w:rPr>
        <w:t>Ì</w:t>
      </w:r>
      <w:bookmarkStart w:id="0" w:name="_GoBack"/>
      <w:bookmarkEnd w:id="0"/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  <w:t xml:space="preserve"> HÓA 8 – HKI 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highlight w:val="yellow"/>
          <w:lang w:eastAsia="zh-CN"/>
        </w:rPr>
        <w:t>BÀI 1:</w:t>
      </w:r>
      <w:r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  <w:t xml:space="preserve"> TÌM HÓA TRỊ CỦA NGUYÊN TỐ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1/ Tìm hóa trị của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i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>ron Fe trong các hợp chất sau: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a/ FeO   b/ Fe(OH)</w:t>
      </w:r>
      <w:r>
        <w:rPr>
          <w:rFonts w:ascii="Times New Roman" w:hAnsi="Times New Roman" w:eastAsia="SimSun" w:cs="Times New Roman"/>
          <w:sz w:val="28"/>
          <w:szCs w:val="28"/>
          <w:vertAlign w:val="subscript"/>
          <w:lang w:eastAsia="zh-CN"/>
        </w:rPr>
        <w:t>3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2/ Tìm hóa trị của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/>
        </w:rPr>
        <w:t>c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>opper Cu trong các hợp chất sau: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a/ Cu</w:t>
      </w:r>
      <w:r>
        <w:rPr>
          <w:rFonts w:ascii="Times New Roman" w:hAnsi="Times New Roman" w:eastAsia="SimSun" w:cs="Times New Roman"/>
          <w:sz w:val="28"/>
          <w:szCs w:val="28"/>
          <w:vertAlign w:val="subscript"/>
          <w:lang w:eastAsia="zh-CN"/>
        </w:rPr>
        <w:t>2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>O   b/ CuCl</w:t>
      </w:r>
      <w:r>
        <w:rPr>
          <w:rFonts w:ascii="Times New Roman" w:hAnsi="Times New Roman" w:eastAsia="SimSun" w:cs="Times New Roman"/>
          <w:sz w:val="28"/>
          <w:szCs w:val="28"/>
          <w:vertAlign w:val="subscript"/>
          <w:lang w:eastAsia="zh-CN"/>
        </w:rPr>
        <w:t>2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</w:p>
    <w:p>
      <w:pPr>
        <w:spacing w:after="200" w:line="276" w:lineRule="auto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 xml:space="preserve">    3) </w:t>
      </w:r>
      <w:r>
        <w:rPr>
          <w:rFonts w:hint="default" w:ascii="Times New Roman" w:hAnsi="Times New Roman" w:eastAsia="PMingLiU" w:cs="Times New Roman"/>
          <w:sz w:val="28"/>
          <w:szCs w:val="28"/>
          <w:lang w:val="en-US"/>
        </w:rPr>
        <w:t xml:space="preserve">Tìm hóa trị của nitrogen </w:t>
      </w:r>
      <w:r>
        <w:rPr>
          <w:rFonts w:ascii="Times New Roman" w:hAnsi="Times New Roman" w:eastAsia="PMingLiU" w:cs="Times New Roman"/>
          <w:sz w:val="28"/>
          <w:szCs w:val="28"/>
        </w:rPr>
        <w:t>N trong hợp chất :      a) N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PMingLiU" w:cs="Times New Roman"/>
          <w:sz w:val="28"/>
          <w:szCs w:val="28"/>
        </w:rPr>
        <w:t>O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 xml:space="preserve">5       </w:t>
      </w:r>
      <w:r>
        <w:rPr>
          <w:rFonts w:ascii="Times New Roman" w:hAnsi="Times New Roman" w:eastAsia="PMingLiU" w:cs="Times New Roman"/>
          <w:sz w:val="28"/>
          <w:szCs w:val="28"/>
        </w:rPr>
        <w:t xml:space="preserve"> b) NH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3</w:t>
      </w:r>
    </w:p>
    <w:p>
      <w:pPr>
        <w:spacing w:after="210" w:line="288" w:lineRule="atLeast"/>
        <w:ind w:left="42" w:right="42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highlight w:val="yellow"/>
          <w:lang w:eastAsia="zh-CN"/>
        </w:rPr>
        <w:t>BÀI 2:</w:t>
      </w:r>
      <w:r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  <w:t xml:space="preserve"> VIẾT CÔNG THỨC HÓA HỌC  VÀ TÍNH PHÂN TỬ KHỐI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e)</w:t>
      </w:r>
      <w:r>
        <w:rPr>
          <w:rFonts w:ascii="Times New Roman" w:hAnsi="Times New Roman" w:eastAsia="Calibri" w:cs="Times New Roman"/>
          <w:sz w:val="28"/>
          <w:szCs w:val="28"/>
        </w:rPr>
        <w:t xml:space="preserve"> Calxium (Ca) và nhóm OH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h)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</w:rPr>
        <w:t>odium (Na) và chlorine (Cl)</w:t>
      </w:r>
    </w:p>
    <w:p>
      <w:pPr>
        <w:spacing w:after="200" w:line="276" w:lineRule="auto"/>
        <w:ind w:right="-27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f)</w:t>
      </w:r>
      <w:r>
        <w:rPr>
          <w:rFonts w:ascii="Times New Roman" w:hAnsi="Times New Roman" w:eastAsia="Calibri" w:cs="Times New Roman"/>
          <w:sz w:val="28"/>
          <w:szCs w:val="28"/>
        </w:rPr>
        <w:t xml:space="preserve"> Carbon  C (IV) và sulfur (S)  (II)</w:t>
      </w:r>
    </w:p>
    <w:p>
      <w:pPr>
        <w:spacing w:after="200" w:line="276" w:lineRule="auto"/>
        <w:ind w:right="-27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g)</w:t>
      </w:r>
      <w:r>
        <w:rPr>
          <w:rFonts w:ascii="Times New Roman" w:hAnsi="Times New Roman" w:eastAsia="Calibri" w:cs="Times New Roman"/>
          <w:sz w:val="28"/>
          <w:szCs w:val="28"/>
        </w:rPr>
        <w:t xml:space="preserve"> Barium (Ba) và nhóm NO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3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k)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</w:rPr>
        <w:t>ilver (Ag) và nhóm CO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3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m) </w:t>
      </w:r>
      <w:r>
        <w:rPr>
          <w:rFonts w:ascii="Times New Roman" w:hAnsi="Times New Roman" w:eastAsia="Calibri" w:cs="Times New Roman"/>
          <w:sz w:val="28"/>
          <w:szCs w:val="28"/>
        </w:rPr>
        <w:t>Carbon (C)  (IV) và Oxygen (O)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l)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Z</w:t>
      </w:r>
      <w:r>
        <w:rPr>
          <w:rFonts w:ascii="Times New Roman" w:hAnsi="Times New Roman" w:eastAsia="Calibri" w:cs="Times New Roman"/>
          <w:sz w:val="28"/>
          <w:szCs w:val="28"/>
        </w:rPr>
        <w:t>inc (Zn) và nhóm SO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4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  <w:t xml:space="preserve">Bài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highlight w:val="yellow"/>
          <w:lang w:val="en-US"/>
        </w:rPr>
        <w:t>3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  <w:t>: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 xml:space="preserve"> Trong các hiện tượng sau đây , cho biết đâu là hiện tượng vật lý ,  là hiện tượng hóa học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Bỏ quà trứng vào cốc chứa giấm ăn thấy sủi bọt ở quả trứng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Vào mùa đông các loại mỡ động vật (heo , bò …) thường bị đông lại 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Đường đun nóng phân hủy thành than và nước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Đinh sắt để lâu ngày trong không khí thì bị rỉ sét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Trứng để lâu ngày bị thối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Nước đông đặc thành nước đá </w:t>
      </w:r>
    </w:p>
    <w:p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Hòa tan vôi sống (CaO)  vào nước thu được vôi tôi  Ca(OH)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2</w:t>
      </w:r>
    </w:p>
    <w:p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Hòa tan axit axetic vào nước , được dung dịch axit axeitc loãng dùng làm giấm ăn </w:t>
      </w:r>
    </w:p>
    <w:p>
      <w:pPr>
        <w:spacing w:after="200" w:line="240" w:lineRule="auto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after="200" w:line="276" w:lineRule="auto"/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  <w:t>BÀI 4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highlight w:val="yellow"/>
          <w:lang w:val="en-US"/>
        </w:rPr>
        <w:t>: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>BÀI TOÁN ĐỊNH LUẬT BẢO TOÀN KHỐI LƯỢNG</w:t>
      </w:r>
    </w:p>
    <w:p>
      <w:pPr>
        <w:spacing w:after="0" w:line="240" w:lineRule="auto"/>
        <w:jc w:val="both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</w:p>
    <w:p>
      <w:pPr>
        <w:spacing w:after="0" w:line="240" w:lineRule="auto"/>
        <w:jc w:val="both"/>
        <w:rPr>
          <w:rFonts w:ascii="Times New Roman" w:hAnsi="Times New Roman" w:eastAsia="SimSu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sz w:val="28"/>
          <w:szCs w:val="28"/>
          <w:highlight w:val="yellow"/>
          <w:lang w:eastAsia="zh-CN"/>
        </w:rPr>
        <w:t>Bài 4.1</w:t>
      </w:r>
      <w:r>
        <w:rPr>
          <w:rFonts w:hint="default" w:ascii="Times New Roman" w:hAnsi="Times New Roman" w:eastAsia="SimSun" w:cs="Times New Roman"/>
          <w:b/>
          <w:sz w:val="28"/>
          <w:szCs w:val="28"/>
          <w:highlight w:val="yellow"/>
          <w:lang w:val="en-US" w:eastAsia="zh-CN"/>
        </w:rPr>
        <w:t>:</w:t>
      </w:r>
      <w:r>
        <w:rPr>
          <w:rFonts w:ascii="Times New Roman" w:hAnsi="Times New Roman" w:eastAsia="SimSun" w:cs="Times New Roman"/>
          <w:b/>
          <w:sz w:val="28"/>
          <w:szCs w:val="28"/>
          <w:lang w:eastAsia="zh-CN"/>
        </w:rPr>
        <w:t xml:space="preserve"> </w:t>
      </w:r>
    </w:p>
    <w:p>
      <w:pPr>
        <w:spacing w:after="210" w:line="288" w:lineRule="atLeast"/>
        <w:ind w:left="42" w:right="42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 xml:space="preserve">Đốt cháy hết 9g kim loại </w:t>
      </w:r>
      <w:r>
        <w:rPr>
          <w:rFonts w:hint="default" w:ascii="Times New Roman" w:hAnsi="Times New Roman" w:eastAsia="Arial" w:cs="Times New Roman"/>
          <w:color w:val="000000"/>
          <w:sz w:val="28"/>
          <w:szCs w:val="28"/>
          <w:lang w:val="en-US" w:eastAsia="zh-CN"/>
        </w:rPr>
        <w:t>m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eastAsia="zh-CN"/>
        </w:rPr>
        <w:t>agnesium (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 xml:space="preserve">Mg) trong không khí thu được 15g hợp chất </w:t>
      </w:r>
      <w:r>
        <w:rPr>
          <w:rFonts w:hint="default" w:ascii="Times New Roman" w:hAnsi="Times New Roman" w:eastAsia="Arial" w:cs="Times New Roman"/>
          <w:color w:val="000000"/>
          <w:sz w:val="28"/>
          <w:szCs w:val="28"/>
          <w:lang w:val="en-US" w:eastAsia="zh-CN"/>
        </w:rPr>
        <w:t>m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eastAsia="zh-CN"/>
        </w:rPr>
        <w:t>agnesium oxide (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 xml:space="preserve">MgO). Biết rằng </w:t>
      </w:r>
      <w:r>
        <w:rPr>
          <w:rFonts w:hint="default" w:ascii="Times New Roman" w:hAnsi="Times New Roman" w:eastAsia="Arial" w:cs="Times New Roman"/>
          <w:color w:val="000000"/>
          <w:sz w:val="28"/>
          <w:szCs w:val="28"/>
          <w:lang w:val="en-US" w:eastAsia="zh-CN"/>
        </w:rPr>
        <w:t>m</w:t>
      </w:r>
      <w:r>
        <w:rPr>
          <w:rFonts w:ascii="Times New Roman" w:hAnsi="Times New Roman" w:eastAsia="SimSun" w:cs="Times New Roman"/>
          <w:sz w:val="28"/>
          <w:szCs w:val="28"/>
          <w:shd w:val="clear" w:color="auto" w:fill="FFFFFF"/>
          <w:lang w:eastAsia="zh-CN"/>
        </w:rPr>
        <w:t>agnesium 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>cháy là phản ứng với khí oxygen  (O</w:t>
      </w:r>
      <w:r>
        <w:rPr>
          <w:rFonts w:ascii="Times New Roman" w:hAnsi="Times New Roman" w:eastAsia="Arial" w:cs="Times New Roman"/>
          <w:color w:val="000000"/>
          <w:sz w:val="28"/>
          <w:szCs w:val="28"/>
          <w:vertAlign w:val="subscript"/>
          <w:lang w:eastAsia="zh-CN"/>
        </w:rPr>
        <w:t xml:space="preserve">2 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>) trong không khí.</w:t>
      </w:r>
    </w:p>
    <w:p>
      <w:pPr>
        <w:spacing w:after="210" w:line="288" w:lineRule="atLeast"/>
        <w:ind w:left="42" w:right="42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  <w:t>a)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> Viết công thức về khối lượng của phản ứng xảy ra.</w:t>
      </w:r>
    </w:p>
    <w:p>
      <w:pP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  <w:t>b)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> Tính khối lượng của khí ox</w:t>
      </w:r>
      <w:r>
        <w:rPr>
          <w:rFonts w:hint="default" w:ascii="Times New Roman" w:hAnsi="Times New Roman" w:eastAsia="Arial" w:cs="Times New Roman"/>
          <w:color w:val="000000"/>
          <w:sz w:val="28"/>
          <w:szCs w:val="28"/>
          <w:lang w:val="en-US" w:eastAsia="zh-CN"/>
        </w:rPr>
        <w:t>ygen</w:t>
      </w:r>
      <w:r>
        <w:rPr>
          <w:rFonts w:ascii="Times New Roman" w:hAnsi="Times New Roman" w:eastAsia="Arial" w:cs="Times New Roman"/>
          <w:color w:val="000000"/>
          <w:sz w:val="28"/>
          <w:szCs w:val="28"/>
          <w:lang w:eastAsia="zh-CN"/>
        </w:rPr>
        <w:t xml:space="preserve"> đã phản ứng.</w:t>
      </w:r>
    </w:p>
    <w:p>
      <w:p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highlight w:val="yellow"/>
          <w:lang w:eastAsia="zh-CN"/>
        </w:rPr>
        <w:t>Bài 4.2:</w:t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PMingLiU" w:cs="Times New Roman"/>
          <w:sz w:val="28"/>
          <w:szCs w:val="28"/>
        </w:rPr>
        <w:t xml:space="preserve"> Cho 13g zinc (Zn) tác dụng với  hydrochloric  acid (HCl) thu được 27,2g zinc chloride (ZnCl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PMingLiU" w:cs="Times New Roman"/>
          <w:sz w:val="28"/>
          <w:szCs w:val="28"/>
        </w:rPr>
        <w:t xml:space="preserve">) và 0,4g khí </w:t>
      </w:r>
      <w:r>
        <w:rPr>
          <w:rFonts w:hint="default" w:ascii="Times New Roman" w:hAnsi="Times New Roman" w:eastAsia="PMingLiU" w:cs="Times New Roman"/>
          <w:sz w:val="28"/>
          <w:szCs w:val="28"/>
          <w:lang w:val="en-US"/>
        </w:rPr>
        <w:t>h</w:t>
      </w:r>
      <w:r>
        <w:rPr>
          <w:rFonts w:ascii="Times New Roman" w:hAnsi="Times New Roman" w:eastAsia="PMingLiU" w:cs="Times New Roman"/>
          <w:sz w:val="28"/>
          <w:szCs w:val="28"/>
        </w:rPr>
        <w:t>ydrogen (H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PMingLiU" w:cs="Times New Roman"/>
          <w:sz w:val="28"/>
          <w:szCs w:val="28"/>
        </w:rPr>
        <w:t>).</w:t>
      </w:r>
    </w:p>
    <w:p>
      <w:p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 xml:space="preserve">a/ Viết công thức khối lượng                  </w:t>
      </w:r>
      <w:r>
        <w:rPr>
          <w:rFonts w:hint="default" w:ascii="Times New Roman" w:hAnsi="Times New Roman" w:eastAsia="PMingLiU" w:cs="Times New Roman"/>
          <w:sz w:val="28"/>
          <w:szCs w:val="28"/>
          <w:lang w:val="en-US"/>
        </w:rPr>
        <w:t>b</w:t>
      </w:r>
      <w:r>
        <w:rPr>
          <w:rFonts w:ascii="Times New Roman" w:hAnsi="Times New Roman" w:eastAsia="PMingLiU" w:cs="Times New Roman"/>
          <w:sz w:val="28"/>
          <w:szCs w:val="28"/>
        </w:rPr>
        <w:t>/ Tính khối lượng  hydrochloric acid (HCl)</w:t>
      </w:r>
    </w:p>
    <w:p>
      <w:p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b/>
          <w:bCs/>
          <w:sz w:val="28"/>
          <w:szCs w:val="28"/>
        </w:rPr>
        <w:t>Bài 5</w:t>
      </w:r>
      <w:r>
        <w:rPr>
          <w:rFonts w:hint="default" w:ascii="Times New Roman" w:hAnsi="Times New Roman" w:eastAsia="PMingLiU" w:cs="Times New Roman"/>
          <w:b/>
          <w:bCs/>
          <w:sz w:val="28"/>
          <w:szCs w:val="28"/>
          <w:lang w:val="en-US"/>
        </w:rPr>
        <w:t>.</w:t>
      </w:r>
      <w:r>
        <w:rPr>
          <w:rFonts w:ascii="Times New Roman" w:hAnsi="Times New Roman" w:eastAsia="PMingLiU" w:cs="Times New Roman"/>
          <w:sz w:val="28"/>
          <w:szCs w:val="28"/>
        </w:rPr>
        <w:t xml:space="preserve"> Câu hỏi thực tế: </w:t>
      </w:r>
    </w:p>
    <w:p>
      <w:pPr>
        <w:pStyle w:val="4"/>
        <w:numPr>
          <w:ilvl w:val="0"/>
          <w:numId w:val="2"/>
        </w:num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 xml:space="preserve">Giải thích tại sao phải đập nhỏ than trước khi cho vào bếp lò ? </w:t>
      </w:r>
    </w:p>
    <w:p>
      <w:pPr>
        <w:pStyle w:val="4"/>
        <w:numPr>
          <w:ilvl w:val="0"/>
          <w:numId w:val="2"/>
        </w:numPr>
        <w:rPr>
          <w:rFonts w:ascii="Times New Roman" w:hAnsi="Times New Roman" w:eastAsia="PMingLiU" w:cs="Times New Roman"/>
          <w:sz w:val="28"/>
          <w:szCs w:val="28"/>
        </w:rPr>
      </w:pPr>
      <w:r>
        <w:rPr>
          <w:rFonts w:ascii="Times New Roman" w:hAnsi="Times New Roman" w:eastAsia="PMingLiU" w:cs="Times New Roman"/>
          <w:sz w:val="28"/>
          <w:szCs w:val="28"/>
        </w:rPr>
        <w:t>Khi đun đá vôi  (CaCO</w:t>
      </w:r>
      <w:r>
        <w:rPr>
          <w:rFonts w:ascii="Times New Roman" w:hAnsi="Times New Roman" w:eastAsia="PMingLiU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eastAsia="PMingLiU" w:cs="Times New Roman"/>
          <w:sz w:val="28"/>
          <w:szCs w:val="28"/>
        </w:rPr>
        <w:t xml:space="preserve"> ) sau một thời gian , thấy khối lượng  đá vôi giảm  ? giải thích tại sao ? . Biết rằng khi đun đá vôi, đá vôi  phân hủy thành vôi sống và khí carbon dioxide 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990" w:right="1440" w:bottom="153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77DF"/>
    <w:multiLevelType w:val="multilevel"/>
    <w:tmpl w:val="378777D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155C4"/>
    <w:multiLevelType w:val="multilevel"/>
    <w:tmpl w:val="5D4155C4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5B"/>
    <w:rsid w:val="000051FB"/>
    <w:rsid w:val="000F35C5"/>
    <w:rsid w:val="00136929"/>
    <w:rsid w:val="00692015"/>
    <w:rsid w:val="00883CBF"/>
    <w:rsid w:val="00AF287E"/>
    <w:rsid w:val="00B019E2"/>
    <w:rsid w:val="00E20E5B"/>
    <w:rsid w:val="00ED5D79"/>
    <w:rsid w:val="00F37498"/>
    <w:rsid w:val="05B20483"/>
    <w:rsid w:val="10A16068"/>
    <w:rsid w:val="56504766"/>
    <w:rsid w:val="5F265256"/>
    <w:rsid w:val="607B7040"/>
    <w:rsid w:val="7A3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styleId="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1642</Characters>
  <Lines>13</Lines>
  <Paragraphs>3</Paragraphs>
  <TotalTime>76</TotalTime>
  <ScaleCrop>false</ScaleCrop>
  <LinksUpToDate>false</LinksUpToDate>
  <CharactersWithSpaces>1927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2021-11-10T03:26:00Z</dcterms:created>
  <dc:creator>tricuong240794@hotmail.com</dc:creator>
  <cp:lastModifiedBy>user</cp:lastModifiedBy>
  <dcterms:modified xsi:type="dcterms:W3CDTF">2021-11-12T14:15:45Z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A17F5A9304E347CC8CF58E7D65063347</vt:lpwstr>
  </property>
</Properties>
</file>