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6B" w:rsidRPr="00D4776B" w:rsidRDefault="00D4776B" w:rsidP="00D4776B">
      <w:pPr>
        <w:jc w:val="center"/>
        <w:rPr>
          <w:rFonts w:ascii="Times New Roman" w:hAnsi="Times New Roman" w:cs="Times New Roman"/>
          <w:b/>
          <w:color w:val="0000FF"/>
          <w:sz w:val="34"/>
          <w:szCs w:val="28"/>
        </w:rPr>
      </w:pPr>
      <w:r w:rsidRPr="00D4776B">
        <w:rPr>
          <w:rFonts w:ascii="Times New Roman" w:hAnsi="Times New Roman" w:cs="Times New Roman"/>
          <w:b/>
          <w:color w:val="0000FF"/>
          <w:sz w:val="34"/>
          <w:szCs w:val="28"/>
        </w:rPr>
        <w:t>CHỦ ĐỀ 1: MĨ THUẬT THỜI TRẦN</w:t>
      </w:r>
    </w:p>
    <w:p w:rsidR="00237204" w:rsidRDefault="00237204" w:rsidP="00D4776B">
      <w:pPr>
        <w:pStyle w:val="Heading1"/>
        <w:jc w:val="center"/>
        <w:rPr>
          <w:rFonts w:ascii="Times New Roman" w:eastAsia="VNI-Times" w:hAnsi="Times New Roman" w:cs="Times New Roman"/>
          <w:bCs w:val="0"/>
          <w:i/>
          <w:color w:val="FF0000"/>
          <w:sz w:val="30"/>
          <w:szCs w:val="28"/>
        </w:rPr>
      </w:pPr>
      <w:r w:rsidRPr="00D4776B">
        <w:rPr>
          <w:rFonts w:ascii="Times New Roman" w:hAnsi="Times New Roman" w:cs="Times New Roman"/>
          <w:color w:val="FF0000"/>
          <w:sz w:val="30"/>
          <w:szCs w:val="28"/>
        </w:rPr>
        <w:t xml:space="preserve">BÀI 1: SƠ LƯỢC VỀ MĨ THUẬT THỜI TRẦN </w:t>
      </w:r>
      <w:r w:rsidRPr="00D4776B">
        <w:rPr>
          <w:rFonts w:ascii="Times New Roman" w:eastAsia="VNI-Times" w:hAnsi="Times New Roman" w:cs="Times New Roman"/>
          <w:bCs w:val="0"/>
          <w:i/>
          <w:color w:val="FF0000"/>
          <w:sz w:val="30"/>
          <w:szCs w:val="28"/>
        </w:rPr>
        <w:t>(1226 - 1400)</w:t>
      </w:r>
    </w:p>
    <w:p w:rsidR="00D4776B" w:rsidRPr="00D4776B" w:rsidRDefault="00D4776B" w:rsidP="00D4776B"/>
    <w:p w:rsidR="00237204" w:rsidRPr="00D4776B" w:rsidRDefault="00237204" w:rsidP="00D4776B">
      <w:pPr>
        <w:pStyle w:val="ListParagraph"/>
        <w:numPr>
          <w:ilvl w:val="0"/>
          <w:numId w:val="1"/>
        </w:numPr>
        <w:tabs>
          <w:tab w:val="clear" w:pos="540"/>
        </w:tabs>
        <w:jc w:val="both"/>
        <w:rPr>
          <w:rFonts w:eastAsia="Times New Roman"/>
          <w:b/>
          <w:color w:val="FF0000"/>
          <w:sz w:val="28"/>
          <w:szCs w:val="28"/>
        </w:rPr>
      </w:pPr>
      <w:r w:rsidRPr="00D4776B">
        <w:rPr>
          <w:b/>
          <w:bCs/>
          <w:color w:val="FF0000"/>
          <w:kern w:val="24"/>
          <w:sz w:val="28"/>
          <w:szCs w:val="28"/>
        </w:rPr>
        <w:t>VÀI NÉT VỀ BỐI CẢNH XÃ HỘI THỜI TRẦN.</w:t>
      </w:r>
    </w:p>
    <w:p w:rsidR="00237204" w:rsidRPr="00237204" w:rsidRDefault="00237204" w:rsidP="00D4776B">
      <w:pPr>
        <w:pStyle w:val="NormalWeb"/>
        <w:spacing w:before="0" w:beforeAutospacing="0" w:after="0" w:afterAutospacing="0"/>
        <w:ind w:firstLine="360"/>
        <w:jc w:val="both"/>
        <w:rPr>
          <w:sz w:val="28"/>
          <w:szCs w:val="28"/>
        </w:rPr>
      </w:pPr>
      <w:r w:rsidRPr="00237204">
        <w:rPr>
          <w:bCs/>
          <w:kern w:val="24"/>
          <w:sz w:val="28"/>
          <w:szCs w:val="28"/>
        </w:rPr>
        <w:t>- Đầu thế kỉ XIII quyền lực chuyển từ tay nhà Lý sang nhà Trần.</w:t>
      </w:r>
    </w:p>
    <w:p w:rsidR="00237204" w:rsidRPr="00237204" w:rsidRDefault="00237204" w:rsidP="00D4776B">
      <w:pPr>
        <w:pStyle w:val="NormalWeb"/>
        <w:spacing w:before="0" w:beforeAutospacing="0" w:after="0" w:afterAutospacing="0"/>
        <w:ind w:firstLine="360"/>
        <w:jc w:val="both"/>
        <w:rPr>
          <w:bCs/>
          <w:kern w:val="24"/>
          <w:sz w:val="28"/>
          <w:szCs w:val="28"/>
        </w:rPr>
      </w:pPr>
      <w:r w:rsidRPr="00237204">
        <w:rPr>
          <w:bCs/>
          <w:kern w:val="24"/>
          <w:sz w:val="28"/>
          <w:szCs w:val="28"/>
        </w:rPr>
        <w:t>- Với ba lần đánh thắng quân Mông- Nguyên xâm lược, tình thần yêu nước, thượng võ, tự chủ tự cường.v.v… được phát huy cũng đã tạo sức bật cho nghệ thuật phát triển.</w:t>
      </w:r>
    </w:p>
    <w:p w:rsidR="00237204" w:rsidRPr="00D4776B" w:rsidRDefault="00237204" w:rsidP="00D4776B">
      <w:pPr>
        <w:pStyle w:val="NormalWeb"/>
        <w:spacing w:before="0" w:beforeAutospacing="0" w:after="0" w:afterAutospacing="0"/>
        <w:jc w:val="both"/>
        <w:rPr>
          <w:b/>
          <w:bCs/>
          <w:color w:val="FF0000"/>
          <w:sz w:val="28"/>
          <w:szCs w:val="28"/>
        </w:rPr>
      </w:pPr>
      <w:r w:rsidRPr="00D4776B">
        <w:rPr>
          <w:b/>
          <w:bCs/>
          <w:color w:val="FF0000"/>
          <w:sz w:val="28"/>
          <w:szCs w:val="28"/>
        </w:rPr>
        <w:t>II. VÀI NÉT VỀ MĨ THUẬT THỜI TRẦN</w:t>
      </w:r>
    </w:p>
    <w:p w:rsidR="00237204" w:rsidRPr="00237204" w:rsidRDefault="00237204" w:rsidP="007B172E">
      <w:pPr>
        <w:pStyle w:val="NormalWeb"/>
        <w:spacing w:before="0" w:beforeAutospacing="0" w:after="0" w:afterAutospacing="0"/>
        <w:ind w:firstLine="360"/>
        <w:jc w:val="both"/>
        <w:rPr>
          <w:bCs/>
          <w:sz w:val="28"/>
          <w:szCs w:val="28"/>
        </w:rPr>
      </w:pPr>
      <w:r w:rsidRPr="00237204">
        <w:rPr>
          <w:bCs/>
          <w:sz w:val="28"/>
          <w:szCs w:val="28"/>
        </w:rPr>
        <w:t xml:space="preserve">Mĩ thuật thời Trần là sự nối tiếp của mĩ thuật thời Lý nhưng có những đặc trưng riêng. </w:t>
      </w:r>
    </w:p>
    <w:p w:rsidR="00DA7A75" w:rsidRPr="00D4776B" w:rsidRDefault="00D4776B" w:rsidP="007B172E">
      <w:pPr>
        <w:pStyle w:val="NormalWeb"/>
        <w:numPr>
          <w:ilvl w:val="0"/>
          <w:numId w:val="5"/>
        </w:numPr>
        <w:jc w:val="both"/>
        <w:rPr>
          <w:bCs/>
          <w:color w:val="0000FF"/>
          <w:sz w:val="28"/>
          <w:szCs w:val="28"/>
        </w:rPr>
      </w:pPr>
      <w:r w:rsidRPr="00D4776B">
        <w:rPr>
          <w:bCs/>
          <w:color w:val="0000FF"/>
          <w:sz w:val="28"/>
          <w:szCs w:val="28"/>
        </w:rPr>
        <w:t>Kiến trúc.</w:t>
      </w:r>
    </w:p>
    <w:p w:rsidR="00237204" w:rsidRPr="00237204" w:rsidRDefault="00237204" w:rsidP="007B172E">
      <w:pPr>
        <w:pStyle w:val="NormalWeb"/>
        <w:jc w:val="both"/>
        <w:rPr>
          <w:bCs/>
          <w:sz w:val="28"/>
          <w:szCs w:val="28"/>
        </w:rPr>
      </w:pPr>
      <w:r w:rsidRPr="00237204">
        <w:rPr>
          <w:bCs/>
          <w:i/>
          <w:iCs/>
          <w:sz w:val="28"/>
          <w:szCs w:val="28"/>
        </w:rPr>
        <w:t>Kiế</w:t>
      </w:r>
      <w:r w:rsidR="00ED795F">
        <w:rPr>
          <w:bCs/>
          <w:i/>
          <w:iCs/>
          <w:sz w:val="28"/>
          <w:szCs w:val="28"/>
        </w:rPr>
        <w:t>n trúc cung đình:</w:t>
      </w:r>
      <w:r w:rsidR="00ED795F">
        <w:rPr>
          <w:bCs/>
          <w:sz w:val="28"/>
          <w:szCs w:val="28"/>
        </w:rPr>
        <w:t xml:space="preserve"> </w:t>
      </w:r>
      <w:r w:rsidRPr="00237204">
        <w:rPr>
          <w:bCs/>
          <w:sz w:val="28"/>
          <w:szCs w:val="28"/>
        </w:rPr>
        <w:t xml:space="preserve">Tu bổ </w:t>
      </w:r>
      <w:r w:rsidR="00ED795F">
        <w:rPr>
          <w:bCs/>
          <w:sz w:val="28"/>
          <w:szCs w:val="28"/>
        </w:rPr>
        <w:t xml:space="preserve">kinh thành Thăng Long, </w:t>
      </w:r>
      <w:r w:rsidRPr="00237204">
        <w:rPr>
          <w:bCs/>
          <w:sz w:val="28"/>
          <w:szCs w:val="28"/>
        </w:rPr>
        <w:t>Xây dựng khu cung điện Thiên Trường – Nam Đị</w:t>
      </w:r>
      <w:r w:rsidR="00ED795F">
        <w:rPr>
          <w:bCs/>
          <w:sz w:val="28"/>
          <w:szCs w:val="28"/>
        </w:rPr>
        <w:t xml:space="preserve">nh, </w:t>
      </w:r>
      <w:r w:rsidRPr="00237204">
        <w:rPr>
          <w:bCs/>
          <w:sz w:val="28"/>
          <w:szCs w:val="28"/>
        </w:rPr>
        <w:t>Xây dựng các khu lăng mộ cho vua và hoàng tộc.</w:t>
      </w:r>
    </w:p>
    <w:p w:rsidR="0053548A" w:rsidRDefault="00237204" w:rsidP="007B172E">
      <w:pPr>
        <w:pStyle w:val="NormalWeb"/>
        <w:jc w:val="both"/>
        <w:rPr>
          <w:bCs/>
          <w:sz w:val="28"/>
          <w:szCs w:val="28"/>
        </w:rPr>
      </w:pPr>
      <w:r w:rsidRPr="00237204">
        <w:rPr>
          <w:bCs/>
          <w:i/>
          <w:iCs/>
          <w:sz w:val="28"/>
          <w:szCs w:val="28"/>
        </w:rPr>
        <w:t xml:space="preserve"> Kiến trúc Phật giáo: </w:t>
      </w:r>
      <w:r w:rsidRPr="00237204">
        <w:rPr>
          <w:bCs/>
          <w:sz w:val="28"/>
          <w:szCs w:val="28"/>
        </w:rPr>
        <w:t xml:space="preserve"> </w:t>
      </w:r>
    </w:p>
    <w:p w:rsidR="00237204" w:rsidRPr="00237204" w:rsidRDefault="0053548A" w:rsidP="007B172E">
      <w:pPr>
        <w:pStyle w:val="NormalWeb"/>
        <w:jc w:val="both"/>
        <w:rPr>
          <w:bCs/>
          <w:sz w:val="28"/>
          <w:szCs w:val="28"/>
        </w:rPr>
      </w:pPr>
      <w:r>
        <w:rPr>
          <w:bCs/>
          <w:sz w:val="28"/>
          <w:szCs w:val="28"/>
        </w:rPr>
        <w:t xml:space="preserve">      </w:t>
      </w:r>
      <w:r w:rsidR="00237204" w:rsidRPr="00237204">
        <w:rPr>
          <w:bCs/>
          <w:sz w:val="28"/>
          <w:szCs w:val="28"/>
        </w:rPr>
        <w:t>Xây dựng nhiề</w:t>
      </w:r>
      <w:r>
        <w:rPr>
          <w:bCs/>
          <w:sz w:val="28"/>
          <w:szCs w:val="28"/>
        </w:rPr>
        <w:t>u chùa, tháp:</w:t>
      </w:r>
      <w:r w:rsidR="00237204" w:rsidRPr="00237204">
        <w:rPr>
          <w:bCs/>
          <w:sz w:val="28"/>
          <w:szCs w:val="28"/>
        </w:rPr>
        <w:t xml:space="preserve"> Chùa Bối Khê</w:t>
      </w:r>
      <w:r>
        <w:rPr>
          <w:bCs/>
          <w:sz w:val="28"/>
          <w:szCs w:val="28"/>
        </w:rPr>
        <w:t xml:space="preserve">, </w:t>
      </w:r>
      <w:r w:rsidR="00237204" w:rsidRPr="00237204">
        <w:rPr>
          <w:bCs/>
          <w:sz w:val="28"/>
          <w:szCs w:val="28"/>
        </w:rPr>
        <w:t>Quần thể kiến trúc chùa núi Yên Tử</w:t>
      </w:r>
      <w:r>
        <w:rPr>
          <w:bCs/>
          <w:sz w:val="28"/>
          <w:szCs w:val="28"/>
        </w:rPr>
        <w:t xml:space="preserve">, </w:t>
      </w:r>
      <w:r w:rsidR="00237204" w:rsidRPr="00237204">
        <w:rPr>
          <w:bCs/>
          <w:sz w:val="28"/>
          <w:szCs w:val="28"/>
        </w:rPr>
        <w:t>Tháp Phổ Minh</w:t>
      </w:r>
      <w:r>
        <w:rPr>
          <w:bCs/>
          <w:sz w:val="28"/>
          <w:szCs w:val="28"/>
        </w:rPr>
        <w:t>,</w:t>
      </w:r>
      <w:r w:rsidR="00D4776B">
        <w:rPr>
          <w:bCs/>
          <w:sz w:val="28"/>
          <w:szCs w:val="28"/>
        </w:rPr>
        <w:t xml:space="preserve"> </w:t>
      </w:r>
      <w:r w:rsidR="00237204" w:rsidRPr="00237204">
        <w:rPr>
          <w:bCs/>
          <w:sz w:val="28"/>
          <w:szCs w:val="28"/>
        </w:rPr>
        <w:t>Tháp Bình Sơn</w:t>
      </w:r>
    </w:p>
    <w:p w:rsidR="00237204" w:rsidRPr="00D4776B" w:rsidRDefault="00237204" w:rsidP="00D4776B">
      <w:pPr>
        <w:spacing w:line="240" w:lineRule="auto"/>
        <w:jc w:val="both"/>
        <w:rPr>
          <w:rFonts w:ascii="Times New Roman" w:hAnsi="Times New Roman" w:cs="Times New Roman"/>
          <w:color w:val="0000FF"/>
          <w:sz w:val="28"/>
          <w:szCs w:val="28"/>
        </w:rPr>
      </w:pPr>
      <w:r w:rsidRPr="00D4776B">
        <w:rPr>
          <w:rFonts w:ascii="Times New Roman" w:hAnsi="Times New Roman" w:cs="Times New Roman"/>
          <w:bCs/>
          <w:color w:val="0000FF"/>
          <w:sz w:val="28"/>
          <w:szCs w:val="28"/>
        </w:rPr>
        <w:t>2. Điêu khắc và trang trí.</w:t>
      </w:r>
    </w:p>
    <w:p w:rsidR="00237204" w:rsidRPr="00237204" w:rsidRDefault="00237204" w:rsidP="00D4776B">
      <w:pPr>
        <w:spacing w:line="240" w:lineRule="auto"/>
        <w:ind w:firstLine="360"/>
        <w:jc w:val="both"/>
        <w:rPr>
          <w:rFonts w:ascii="Times New Roman" w:hAnsi="Times New Roman" w:cs="Times New Roman"/>
          <w:bCs/>
          <w:sz w:val="28"/>
          <w:szCs w:val="28"/>
        </w:rPr>
      </w:pPr>
      <w:r w:rsidRPr="00237204">
        <w:rPr>
          <w:rFonts w:ascii="Times New Roman" w:hAnsi="Times New Roman" w:cs="Times New Roman"/>
          <w:bCs/>
          <w:sz w:val="28"/>
          <w:szCs w:val="28"/>
        </w:rPr>
        <w:t>Điêu khắc trang trí gắn liền và tôn thêm vẻ đẹp với các công trình kiến trúc và tôn thêm vẻ đẹp. Chủ yếu có các tượng Phật, tượng trang trí, …</w:t>
      </w:r>
    </w:p>
    <w:p w:rsidR="00237204" w:rsidRPr="00D4776B" w:rsidRDefault="00237204" w:rsidP="00D4776B">
      <w:pPr>
        <w:spacing w:line="240" w:lineRule="auto"/>
        <w:jc w:val="both"/>
        <w:rPr>
          <w:rFonts w:ascii="Times New Roman" w:hAnsi="Times New Roman" w:cs="Times New Roman"/>
          <w:color w:val="0000FF"/>
          <w:sz w:val="28"/>
          <w:szCs w:val="28"/>
        </w:rPr>
      </w:pPr>
      <w:r w:rsidRPr="00D4776B">
        <w:rPr>
          <w:rFonts w:ascii="Times New Roman" w:hAnsi="Times New Roman" w:cs="Times New Roman"/>
          <w:bCs/>
          <w:color w:val="0000FF"/>
          <w:sz w:val="28"/>
          <w:szCs w:val="28"/>
        </w:rPr>
        <w:t>3. Đồ gốm.</w:t>
      </w:r>
    </w:p>
    <w:p w:rsidR="00237204" w:rsidRPr="00237204" w:rsidRDefault="00237204" w:rsidP="00D4776B">
      <w:pPr>
        <w:spacing w:line="240" w:lineRule="auto"/>
        <w:ind w:firstLine="360"/>
        <w:jc w:val="both"/>
        <w:rPr>
          <w:rFonts w:ascii="Times New Roman" w:hAnsi="Times New Roman" w:cs="Times New Roman"/>
          <w:sz w:val="28"/>
          <w:szCs w:val="28"/>
        </w:rPr>
      </w:pPr>
      <w:r w:rsidRPr="00237204">
        <w:rPr>
          <w:rFonts w:ascii="Times New Roman" w:hAnsi="Times New Roman" w:cs="Times New Roman"/>
          <w:bCs/>
          <w:sz w:val="28"/>
          <w:szCs w:val="28"/>
        </w:rPr>
        <w:t>- Gốm xương dày và nặng với nét vẽ khoáng đạt.</w:t>
      </w:r>
    </w:p>
    <w:p w:rsidR="00237204" w:rsidRPr="00237204" w:rsidRDefault="00237204" w:rsidP="00D4776B">
      <w:pPr>
        <w:spacing w:line="240" w:lineRule="auto"/>
        <w:ind w:firstLine="360"/>
        <w:jc w:val="both"/>
        <w:rPr>
          <w:rFonts w:ascii="Times New Roman" w:hAnsi="Times New Roman" w:cs="Times New Roman"/>
          <w:sz w:val="28"/>
          <w:szCs w:val="28"/>
        </w:rPr>
      </w:pPr>
      <w:r w:rsidRPr="00237204">
        <w:rPr>
          <w:rFonts w:ascii="Times New Roman" w:hAnsi="Times New Roman" w:cs="Times New Roman"/>
          <w:bCs/>
          <w:sz w:val="28"/>
          <w:szCs w:val="28"/>
        </w:rPr>
        <w:t>- Trang trí không thay đổi nhiều so với thời Lý.</w:t>
      </w:r>
    </w:p>
    <w:p w:rsidR="00237204" w:rsidRDefault="00D4776B" w:rsidP="00D4776B">
      <w:pPr>
        <w:spacing w:line="240" w:lineRule="auto"/>
        <w:jc w:val="both"/>
        <w:rPr>
          <w:rFonts w:ascii="Times New Roman" w:hAnsi="Times New Roman" w:cs="Times New Roman"/>
          <w:b/>
          <w:bCs/>
          <w:color w:val="FF0000"/>
          <w:sz w:val="28"/>
          <w:szCs w:val="28"/>
        </w:rPr>
      </w:pPr>
      <w:r w:rsidRPr="00D4776B">
        <w:rPr>
          <w:rFonts w:ascii="Times New Roman" w:hAnsi="Times New Roman" w:cs="Times New Roman"/>
          <w:b/>
          <w:bCs/>
          <w:color w:val="FF0000"/>
          <w:sz w:val="28"/>
          <w:szCs w:val="28"/>
        </w:rPr>
        <w:t>III. ĐẶC ĐIỂM MĨ THẬT THỜI TRẦN.</w:t>
      </w:r>
    </w:p>
    <w:p w:rsidR="00ED795F" w:rsidRPr="00ED795F" w:rsidRDefault="00ED795F" w:rsidP="00ED795F">
      <w:pPr>
        <w:spacing w:line="240" w:lineRule="auto"/>
        <w:jc w:val="center"/>
        <w:rPr>
          <w:rFonts w:ascii="Times New Roman" w:hAnsi="Times New Roman" w:cs="Times New Roman"/>
          <w:b/>
          <w:sz w:val="28"/>
          <w:szCs w:val="28"/>
        </w:rPr>
      </w:pPr>
      <w:r w:rsidRPr="00ED795F">
        <w:rPr>
          <w:rFonts w:ascii="Times New Roman" w:hAnsi="Times New Roman" w:cs="Times New Roman"/>
          <w:b/>
          <w:bCs/>
          <w:sz w:val="28"/>
          <w:szCs w:val="28"/>
        </w:rPr>
        <w:t>Xem SGK/81</w:t>
      </w:r>
    </w:p>
    <w:p w:rsidR="003F15B3" w:rsidRPr="003F15B3" w:rsidRDefault="003F15B3" w:rsidP="003F15B3">
      <w:pPr>
        <w:spacing w:line="240" w:lineRule="auto"/>
        <w:jc w:val="both"/>
        <w:rPr>
          <w:rFonts w:ascii="Times New Roman" w:hAnsi="Times New Roman" w:cs="Times New Roman"/>
          <w:b/>
          <w:bCs/>
          <w:color w:val="FF0000"/>
          <w:sz w:val="28"/>
          <w:szCs w:val="28"/>
        </w:rPr>
      </w:pPr>
      <w:r w:rsidRPr="003F15B3">
        <w:rPr>
          <w:rFonts w:ascii="Times New Roman" w:hAnsi="Times New Roman" w:cs="Times New Roman"/>
          <w:b/>
          <w:bCs/>
          <w:color w:val="FF0000"/>
          <w:sz w:val="28"/>
          <w:szCs w:val="28"/>
        </w:rPr>
        <w:t>IV. DẶN DÒ:</w:t>
      </w:r>
    </w:p>
    <w:p w:rsidR="003F15B3" w:rsidRPr="008734BE" w:rsidRDefault="00B82F3B" w:rsidP="008734BE">
      <w:pPr>
        <w:pStyle w:val="ListParagraph"/>
        <w:numPr>
          <w:ilvl w:val="0"/>
          <w:numId w:val="6"/>
        </w:numPr>
        <w:jc w:val="both"/>
        <w:rPr>
          <w:bCs/>
          <w:sz w:val="28"/>
          <w:szCs w:val="28"/>
        </w:rPr>
      </w:pPr>
      <w:r>
        <w:rPr>
          <w:bCs/>
          <w:sz w:val="28"/>
          <w:szCs w:val="28"/>
        </w:rPr>
        <w:t>HS x</w:t>
      </w:r>
      <w:r w:rsidR="003F15B3" w:rsidRPr="008734BE">
        <w:rPr>
          <w:bCs/>
          <w:sz w:val="28"/>
          <w:szCs w:val="28"/>
        </w:rPr>
        <w:t>em bài 2: MỘT SỐ CÔNG TRÌNH TIÊU BIỂU CỦA MĨ THUẬT THỜI TRẦN</w:t>
      </w:r>
    </w:p>
    <w:p w:rsidR="008734BE" w:rsidRPr="00ED795F" w:rsidRDefault="005D3779" w:rsidP="00ED795F">
      <w:pPr>
        <w:rPr>
          <w:rFonts w:ascii="Times New Roman" w:eastAsiaTheme="minorEastAsia" w:hAnsi="Times New Roman" w:cs="Times New Roman"/>
          <w:bCs/>
          <w:sz w:val="28"/>
          <w:szCs w:val="28"/>
        </w:rPr>
      </w:pPr>
      <w:bookmarkStart w:id="0" w:name="_GoBack"/>
      <w:bookmarkEnd w:id="0"/>
      <w:r>
        <w:rPr>
          <w:bCs/>
          <w:sz w:val="28"/>
          <w:szCs w:val="28"/>
        </w:rPr>
        <w:br w:type="page"/>
      </w:r>
    </w:p>
    <w:p w:rsidR="00ED795F" w:rsidRDefault="00ED795F" w:rsidP="00387613">
      <w:pPr>
        <w:pStyle w:val="Heading1"/>
        <w:spacing w:line="276" w:lineRule="auto"/>
        <w:jc w:val="center"/>
        <w:rPr>
          <w:rFonts w:ascii="Times New Roman" w:eastAsia="VNI-Times" w:hAnsi="Times New Roman" w:cs="Times New Roman"/>
          <w:bCs w:val="0"/>
          <w:i/>
          <w:color w:val="FF0000"/>
          <w:sz w:val="30"/>
          <w:szCs w:val="28"/>
        </w:rPr>
      </w:pPr>
      <w:r>
        <w:rPr>
          <w:rFonts w:ascii="Times New Roman" w:hAnsi="Times New Roman" w:cs="Times New Roman"/>
          <w:color w:val="FF0000"/>
          <w:sz w:val="30"/>
          <w:szCs w:val="28"/>
        </w:rPr>
        <w:lastRenderedPageBreak/>
        <w:t>BÀI 2: MỘT SỐ CÔNG TRÌNH TIÊU BIỂU CỦA</w:t>
      </w:r>
      <w:r w:rsidRPr="00D4776B">
        <w:rPr>
          <w:rFonts w:ascii="Times New Roman" w:hAnsi="Times New Roman" w:cs="Times New Roman"/>
          <w:color w:val="FF0000"/>
          <w:sz w:val="30"/>
          <w:szCs w:val="28"/>
        </w:rPr>
        <w:t xml:space="preserve"> MĨ THUẬT THỜI TRẦN </w:t>
      </w:r>
      <w:r w:rsidRPr="00D4776B">
        <w:rPr>
          <w:rFonts w:ascii="Times New Roman" w:eastAsia="VNI-Times" w:hAnsi="Times New Roman" w:cs="Times New Roman"/>
          <w:bCs w:val="0"/>
          <w:i/>
          <w:color w:val="FF0000"/>
          <w:sz w:val="30"/>
          <w:szCs w:val="28"/>
        </w:rPr>
        <w:t>(1226 - 1400)</w:t>
      </w:r>
    </w:p>
    <w:p w:rsidR="00ED795F" w:rsidRPr="002A0009" w:rsidRDefault="00ED795F" w:rsidP="00387613">
      <w:pPr>
        <w:pStyle w:val="ListParagraph"/>
        <w:spacing w:line="276" w:lineRule="auto"/>
        <w:jc w:val="both"/>
        <w:rPr>
          <w:sz w:val="28"/>
          <w:szCs w:val="28"/>
        </w:rPr>
      </w:pPr>
    </w:p>
    <w:p w:rsidR="002A0009" w:rsidRPr="005D3779" w:rsidRDefault="00387613" w:rsidP="00387613">
      <w:pPr>
        <w:pStyle w:val="ListParagraph"/>
        <w:numPr>
          <w:ilvl w:val="0"/>
          <w:numId w:val="7"/>
        </w:numPr>
        <w:spacing w:line="276" w:lineRule="auto"/>
        <w:jc w:val="both"/>
        <w:rPr>
          <w:color w:val="FF0000"/>
          <w:sz w:val="28"/>
          <w:szCs w:val="28"/>
        </w:rPr>
      </w:pPr>
      <w:r w:rsidRPr="005D3779">
        <w:rPr>
          <w:color w:val="FF0000"/>
          <w:sz w:val="28"/>
          <w:szCs w:val="28"/>
        </w:rPr>
        <w:t>KIẾN TRÚC</w:t>
      </w:r>
    </w:p>
    <w:p w:rsidR="00387613" w:rsidRPr="005D3779" w:rsidRDefault="00387613" w:rsidP="00387613">
      <w:pPr>
        <w:pStyle w:val="ListParagraph"/>
        <w:numPr>
          <w:ilvl w:val="0"/>
          <w:numId w:val="8"/>
        </w:numPr>
        <w:spacing w:line="276" w:lineRule="auto"/>
        <w:jc w:val="both"/>
        <w:rPr>
          <w:color w:val="0000FF"/>
          <w:sz w:val="28"/>
          <w:szCs w:val="28"/>
        </w:rPr>
      </w:pPr>
      <w:r w:rsidRPr="005D3779">
        <w:rPr>
          <w:color w:val="0000FF"/>
          <w:sz w:val="28"/>
          <w:szCs w:val="28"/>
        </w:rPr>
        <w:t>Tháp Bình Sơn (Vĩnh Phúc)</w:t>
      </w:r>
    </w:p>
    <w:p w:rsidR="00387613" w:rsidRPr="00387613" w:rsidRDefault="00387613" w:rsidP="00E11516">
      <w:pPr>
        <w:pStyle w:val="ListParagraph"/>
        <w:spacing w:line="276" w:lineRule="auto"/>
        <w:ind w:left="810"/>
        <w:jc w:val="both"/>
        <w:rPr>
          <w:sz w:val="28"/>
          <w:szCs w:val="28"/>
        </w:rPr>
      </w:pPr>
      <w:r>
        <w:rPr>
          <w:sz w:val="28"/>
          <w:szCs w:val="28"/>
        </w:rPr>
        <w:t>Tháp Bình Sơn là niềm tự hào của kiến trúc cổ Việt Nam. Tháp được cha ông ta xây dựng bằng bàn tay khéo léo, ch</w:t>
      </w:r>
      <w:r w:rsidR="005D3779">
        <w:rPr>
          <w:sz w:val="28"/>
          <w:szCs w:val="28"/>
        </w:rPr>
        <w:t>ạ</w:t>
      </w:r>
      <w:r>
        <w:rPr>
          <w:sz w:val="28"/>
          <w:szCs w:val="28"/>
        </w:rPr>
        <w:t>m khắc công phu với cách tạo hình chắc chắn, nên dù sử dụng chất liệu bình dị nhưng vẫn tông tại hơn 600 năm trong điều kiện khí hậu nhiệt đới.</w:t>
      </w:r>
    </w:p>
    <w:p w:rsidR="00387613" w:rsidRPr="005D3779" w:rsidRDefault="00387613" w:rsidP="00387613">
      <w:pPr>
        <w:pStyle w:val="ListParagraph"/>
        <w:numPr>
          <w:ilvl w:val="0"/>
          <w:numId w:val="8"/>
        </w:numPr>
        <w:spacing w:line="276" w:lineRule="auto"/>
        <w:jc w:val="both"/>
        <w:rPr>
          <w:color w:val="0000FF"/>
          <w:sz w:val="28"/>
          <w:szCs w:val="28"/>
        </w:rPr>
      </w:pPr>
      <w:r w:rsidRPr="005D3779">
        <w:rPr>
          <w:color w:val="0000FF"/>
          <w:sz w:val="28"/>
          <w:szCs w:val="28"/>
        </w:rPr>
        <w:t>Khu lăng mộ An Sinh (Quảng Ninh)</w:t>
      </w:r>
    </w:p>
    <w:p w:rsidR="00387613" w:rsidRDefault="00387613" w:rsidP="00387613">
      <w:pPr>
        <w:pStyle w:val="ListParagraph"/>
        <w:numPr>
          <w:ilvl w:val="0"/>
          <w:numId w:val="6"/>
        </w:numPr>
        <w:spacing w:line="276" w:lineRule="auto"/>
        <w:jc w:val="both"/>
        <w:rPr>
          <w:sz w:val="28"/>
          <w:szCs w:val="28"/>
        </w:rPr>
      </w:pPr>
      <w:r>
        <w:rPr>
          <w:sz w:val="28"/>
          <w:szCs w:val="28"/>
        </w:rPr>
        <w:t>Thuộc thể loại kiến trúc cung đình</w:t>
      </w:r>
    </w:p>
    <w:p w:rsidR="00387613" w:rsidRDefault="00387613" w:rsidP="00387613">
      <w:pPr>
        <w:pStyle w:val="ListParagraph"/>
        <w:numPr>
          <w:ilvl w:val="0"/>
          <w:numId w:val="6"/>
        </w:numPr>
        <w:spacing w:line="276" w:lineRule="auto"/>
        <w:jc w:val="both"/>
        <w:rPr>
          <w:sz w:val="28"/>
          <w:szCs w:val="28"/>
        </w:rPr>
      </w:pPr>
      <w:r>
        <w:rPr>
          <w:sz w:val="28"/>
          <w:szCs w:val="28"/>
        </w:rPr>
        <w:t>Kích thước của các lăng mộ tương đối lớn</w:t>
      </w:r>
    </w:p>
    <w:p w:rsidR="00387613" w:rsidRDefault="00387613" w:rsidP="00387613">
      <w:pPr>
        <w:pStyle w:val="ListParagraph"/>
        <w:numPr>
          <w:ilvl w:val="0"/>
          <w:numId w:val="6"/>
        </w:numPr>
        <w:spacing w:line="276" w:lineRule="auto"/>
        <w:jc w:val="both"/>
        <w:rPr>
          <w:sz w:val="28"/>
          <w:szCs w:val="28"/>
        </w:rPr>
      </w:pPr>
      <w:r>
        <w:rPr>
          <w:sz w:val="28"/>
          <w:szCs w:val="28"/>
        </w:rPr>
        <w:t>Bố cục của các lăng mộ thường đăng đối, quy tụ vào một điểm ở giữa</w:t>
      </w:r>
      <w:r w:rsidR="00D819CA">
        <w:rPr>
          <w:sz w:val="28"/>
          <w:szCs w:val="28"/>
        </w:rPr>
        <w:t>.</w:t>
      </w:r>
    </w:p>
    <w:p w:rsidR="00D819CA" w:rsidRPr="00387613" w:rsidRDefault="00D819CA" w:rsidP="00387613">
      <w:pPr>
        <w:pStyle w:val="ListParagraph"/>
        <w:numPr>
          <w:ilvl w:val="0"/>
          <w:numId w:val="6"/>
        </w:numPr>
        <w:spacing w:line="276" w:lineRule="auto"/>
        <w:jc w:val="both"/>
        <w:rPr>
          <w:sz w:val="28"/>
          <w:szCs w:val="28"/>
        </w:rPr>
      </w:pPr>
      <w:r>
        <w:rPr>
          <w:sz w:val="28"/>
          <w:szCs w:val="28"/>
        </w:rPr>
        <w:t>Trang trí: bằng các pho tượng quan hầu, con vật.</w:t>
      </w:r>
    </w:p>
    <w:p w:rsidR="00387613" w:rsidRPr="005D3779" w:rsidRDefault="00387613" w:rsidP="00387613">
      <w:pPr>
        <w:pStyle w:val="ListParagraph"/>
        <w:numPr>
          <w:ilvl w:val="0"/>
          <w:numId w:val="7"/>
        </w:numPr>
        <w:spacing w:line="276" w:lineRule="auto"/>
        <w:jc w:val="both"/>
        <w:rPr>
          <w:color w:val="FF0000"/>
          <w:sz w:val="28"/>
          <w:szCs w:val="28"/>
        </w:rPr>
      </w:pPr>
      <w:r w:rsidRPr="005D3779">
        <w:rPr>
          <w:color w:val="FF0000"/>
          <w:sz w:val="28"/>
          <w:szCs w:val="28"/>
        </w:rPr>
        <w:t>ĐIÊU KHẮC</w:t>
      </w:r>
    </w:p>
    <w:p w:rsidR="00D819CA" w:rsidRPr="005D3779" w:rsidRDefault="00D819CA" w:rsidP="00D819CA">
      <w:pPr>
        <w:pStyle w:val="ListParagraph"/>
        <w:numPr>
          <w:ilvl w:val="0"/>
          <w:numId w:val="9"/>
        </w:numPr>
        <w:spacing w:line="276" w:lineRule="auto"/>
        <w:jc w:val="both"/>
        <w:rPr>
          <w:color w:val="0000FF"/>
          <w:sz w:val="28"/>
          <w:szCs w:val="28"/>
        </w:rPr>
      </w:pPr>
      <w:r w:rsidRPr="005D3779">
        <w:rPr>
          <w:color w:val="0000FF"/>
          <w:sz w:val="28"/>
          <w:szCs w:val="28"/>
        </w:rPr>
        <w:t>Tượng Hổ ở lăng Trần Thủ Độ (Thái Bình)</w:t>
      </w:r>
    </w:p>
    <w:p w:rsidR="00D819CA" w:rsidRDefault="00D819CA" w:rsidP="00D819CA">
      <w:pPr>
        <w:pStyle w:val="ListParagraph"/>
        <w:numPr>
          <w:ilvl w:val="0"/>
          <w:numId w:val="6"/>
        </w:numPr>
        <w:spacing w:line="276" w:lineRule="auto"/>
        <w:jc w:val="both"/>
        <w:rPr>
          <w:sz w:val="28"/>
          <w:szCs w:val="28"/>
        </w:rPr>
      </w:pPr>
      <w:r>
        <w:rPr>
          <w:sz w:val="28"/>
          <w:szCs w:val="28"/>
        </w:rPr>
        <w:t>Tượng Hổ tạo khối đơn giản, dứt khoát, có chọn lọc được sắp xếp chặt chẽ, vững chãi</w:t>
      </w:r>
    </w:p>
    <w:p w:rsidR="00D819CA" w:rsidRDefault="00D819CA" w:rsidP="00D819CA">
      <w:pPr>
        <w:pStyle w:val="ListParagraph"/>
        <w:numPr>
          <w:ilvl w:val="0"/>
          <w:numId w:val="6"/>
        </w:numPr>
        <w:spacing w:line="276" w:lineRule="auto"/>
        <w:jc w:val="both"/>
        <w:rPr>
          <w:sz w:val="28"/>
          <w:szCs w:val="28"/>
        </w:rPr>
      </w:pPr>
      <w:r>
        <w:rPr>
          <w:sz w:val="28"/>
          <w:szCs w:val="28"/>
        </w:rPr>
        <w:t>Thông qua hình tượng Hổ các nghệ sĩ xưa đã nắm bắt và lột tả được tính cách, vẻ đường bệ lẫm liệt của Thái sư Trần Thủ Độ.</w:t>
      </w:r>
    </w:p>
    <w:p w:rsidR="00D819CA" w:rsidRPr="005D3779" w:rsidRDefault="00D819CA" w:rsidP="00D819CA">
      <w:pPr>
        <w:pStyle w:val="ListParagraph"/>
        <w:numPr>
          <w:ilvl w:val="0"/>
          <w:numId w:val="9"/>
        </w:numPr>
        <w:spacing w:line="276" w:lineRule="auto"/>
        <w:jc w:val="both"/>
        <w:rPr>
          <w:color w:val="0000FF"/>
          <w:sz w:val="28"/>
          <w:szCs w:val="28"/>
        </w:rPr>
      </w:pPr>
      <w:r w:rsidRPr="005D3779">
        <w:rPr>
          <w:color w:val="0000FF"/>
          <w:sz w:val="28"/>
          <w:szCs w:val="28"/>
        </w:rPr>
        <w:t>Chạm khắc gỗ ở chùa Thái Lạc (Hưng Yên)</w:t>
      </w:r>
    </w:p>
    <w:p w:rsidR="00D819CA" w:rsidRDefault="00D819CA" w:rsidP="00D819CA">
      <w:pPr>
        <w:pStyle w:val="ListParagraph"/>
        <w:numPr>
          <w:ilvl w:val="0"/>
          <w:numId w:val="6"/>
        </w:numPr>
        <w:spacing w:line="276" w:lineRule="auto"/>
        <w:jc w:val="both"/>
        <w:rPr>
          <w:sz w:val="28"/>
          <w:szCs w:val="28"/>
        </w:rPr>
      </w:pPr>
      <w:r>
        <w:rPr>
          <w:sz w:val="28"/>
          <w:szCs w:val="28"/>
        </w:rPr>
        <w:t>Nội dung của các mảng chạm khắc: cảnh dâng hoa, tấu nhạc</w:t>
      </w:r>
    </w:p>
    <w:p w:rsidR="00D819CA" w:rsidRDefault="00D819CA" w:rsidP="00D819CA">
      <w:pPr>
        <w:pStyle w:val="ListParagraph"/>
        <w:numPr>
          <w:ilvl w:val="0"/>
          <w:numId w:val="6"/>
        </w:numPr>
        <w:spacing w:line="276" w:lineRule="auto"/>
        <w:jc w:val="both"/>
        <w:rPr>
          <w:sz w:val="28"/>
          <w:szCs w:val="28"/>
        </w:rPr>
      </w:pPr>
      <w:r>
        <w:rPr>
          <w:sz w:val="28"/>
          <w:szCs w:val="28"/>
        </w:rPr>
        <w:t>Bố cục cân đố</w:t>
      </w:r>
      <w:r w:rsidR="005D3779">
        <w:rPr>
          <w:sz w:val="28"/>
          <w:szCs w:val="28"/>
        </w:rPr>
        <w:t>i, không đơn điệu bởi các độ nông sâu khác nhau tạo nên không gian vưà thực vừa ảo, đạt được tính thẩm mĩ cao.</w:t>
      </w:r>
    </w:p>
    <w:p w:rsidR="005D3779" w:rsidRDefault="005D3779" w:rsidP="005D3779">
      <w:pPr>
        <w:pStyle w:val="ListParagraph"/>
        <w:numPr>
          <w:ilvl w:val="0"/>
          <w:numId w:val="7"/>
        </w:numPr>
        <w:spacing w:line="276" w:lineRule="auto"/>
        <w:jc w:val="both"/>
        <w:rPr>
          <w:color w:val="FF0000"/>
          <w:sz w:val="28"/>
          <w:szCs w:val="28"/>
        </w:rPr>
      </w:pPr>
      <w:r w:rsidRPr="005D3779">
        <w:rPr>
          <w:color w:val="FF0000"/>
          <w:sz w:val="28"/>
          <w:szCs w:val="28"/>
        </w:rPr>
        <w:t>DẶN DÒ</w:t>
      </w:r>
    </w:p>
    <w:p w:rsidR="005D3779" w:rsidRDefault="005D3779" w:rsidP="005D3779">
      <w:pPr>
        <w:pStyle w:val="ListParagraph"/>
        <w:numPr>
          <w:ilvl w:val="0"/>
          <w:numId w:val="6"/>
        </w:numPr>
        <w:spacing w:line="276" w:lineRule="auto"/>
        <w:jc w:val="both"/>
        <w:rPr>
          <w:sz w:val="28"/>
          <w:szCs w:val="28"/>
        </w:rPr>
      </w:pPr>
      <w:r>
        <w:rPr>
          <w:sz w:val="28"/>
          <w:szCs w:val="28"/>
        </w:rPr>
        <w:t>Xem trước bài: TRANH PHONG CẢNH</w:t>
      </w:r>
    </w:p>
    <w:p w:rsidR="005D3779" w:rsidRPr="005D3779" w:rsidRDefault="005D3779" w:rsidP="005D3779">
      <w:pPr>
        <w:pStyle w:val="ListParagraph"/>
        <w:numPr>
          <w:ilvl w:val="0"/>
          <w:numId w:val="6"/>
        </w:numPr>
        <w:spacing w:line="276" w:lineRule="auto"/>
        <w:jc w:val="both"/>
        <w:rPr>
          <w:sz w:val="28"/>
          <w:szCs w:val="28"/>
        </w:rPr>
      </w:pPr>
      <w:r>
        <w:rPr>
          <w:sz w:val="28"/>
          <w:szCs w:val="28"/>
        </w:rPr>
        <w:t>Chuẩn bị giấy vẽ, gôm, bút chì.</w:t>
      </w:r>
    </w:p>
    <w:p w:rsidR="00237204" w:rsidRPr="005D3779" w:rsidRDefault="00237204" w:rsidP="00D4776B">
      <w:pPr>
        <w:spacing w:line="240" w:lineRule="auto"/>
        <w:jc w:val="both"/>
        <w:rPr>
          <w:rFonts w:ascii="Times New Roman" w:hAnsi="Times New Roman" w:cs="Times New Roman"/>
          <w:sz w:val="28"/>
          <w:szCs w:val="28"/>
        </w:rPr>
      </w:pPr>
    </w:p>
    <w:p w:rsidR="00237204" w:rsidRPr="00237204" w:rsidRDefault="00237204" w:rsidP="00D4776B">
      <w:pPr>
        <w:spacing w:line="240" w:lineRule="auto"/>
        <w:jc w:val="both"/>
        <w:rPr>
          <w:rFonts w:ascii="Times New Roman" w:hAnsi="Times New Roman" w:cs="Times New Roman"/>
          <w:sz w:val="28"/>
          <w:szCs w:val="28"/>
        </w:rPr>
      </w:pPr>
    </w:p>
    <w:sectPr w:rsidR="00237204" w:rsidRPr="00237204" w:rsidSect="00ED795F">
      <w:pgSz w:w="12240" w:h="15840"/>
      <w:pgMar w:top="12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E42F9"/>
    <w:multiLevelType w:val="hybridMultilevel"/>
    <w:tmpl w:val="86E47E92"/>
    <w:lvl w:ilvl="0" w:tplc="20A83C5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F1A7B"/>
    <w:multiLevelType w:val="hybridMultilevel"/>
    <w:tmpl w:val="79228688"/>
    <w:lvl w:ilvl="0" w:tplc="56D800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873D7"/>
    <w:multiLevelType w:val="hybridMultilevel"/>
    <w:tmpl w:val="9AD41B92"/>
    <w:lvl w:ilvl="0" w:tplc="3746D662">
      <w:start w:val="1"/>
      <w:numFmt w:val="upperRoman"/>
      <w:lvlText w:val="%1."/>
      <w:lvlJc w:val="right"/>
      <w:pPr>
        <w:tabs>
          <w:tab w:val="num" w:pos="540"/>
        </w:tabs>
        <w:ind w:left="540" w:hanging="360"/>
      </w:pPr>
    </w:lvl>
    <w:lvl w:ilvl="1" w:tplc="0D92DDE2" w:tentative="1">
      <w:start w:val="1"/>
      <w:numFmt w:val="upperRoman"/>
      <w:lvlText w:val="%2."/>
      <w:lvlJc w:val="right"/>
      <w:pPr>
        <w:tabs>
          <w:tab w:val="num" w:pos="1260"/>
        </w:tabs>
        <w:ind w:left="1260" w:hanging="360"/>
      </w:pPr>
    </w:lvl>
    <w:lvl w:ilvl="2" w:tplc="BA7E1C10" w:tentative="1">
      <w:start w:val="1"/>
      <w:numFmt w:val="upperRoman"/>
      <w:lvlText w:val="%3."/>
      <w:lvlJc w:val="right"/>
      <w:pPr>
        <w:tabs>
          <w:tab w:val="num" w:pos="1980"/>
        </w:tabs>
        <w:ind w:left="1980" w:hanging="360"/>
      </w:pPr>
    </w:lvl>
    <w:lvl w:ilvl="3" w:tplc="F2D8CB3E" w:tentative="1">
      <w:start w:val="1"/>
      <w:numFmt w:val="upperRoman"/>
      <w:lvlText w:val="%4."/>
      <w:lvlJc w:val="right"/>
      <w:pPr>
        <w:tabs>
          <w:tab w:val="num" w:pos="2700"/>
        </w:tabs>
        <w:ind w:left="2700" w:hanging="360"/>
      </w:pPr>
    </w:lvl>
    <w:lvl w:ilvl="4" w:tplc="BFA47E66" w:tentative="1">
      <w:start w:val="1"/>
      <w:numFmt w:val="upperRoman"/>
      <w:lvlText w:val="%5."/>
      <w:lvlJc w:val="right"/>
      <w:pPr>
        <w:tabs>
          <w:tab w:val="num" w:pos="3420"/>
        </w:tabs>
        <w:ind w:left="3420" w:hanging="360"/>
      </w:pPr>
    </w:lvl>
    <w:lvl w:ilvl="5" w:tplc="ADE47138" w:tentative="1">
      <w:start w:val="1"/>
      <w:numFmt w:val="upperRoman"/>
      <w:lvlText w:val="%6."/>
      <w:lvlJc w:val="right"/>
      <w:pPr>
        <w:tabs>
          <w:tab w:val="num" w:pos="4140"/>
        </w:tabs>
        <w:ind w:left="4140" w:hanging="360"/>
      </w:pPr>
    </w:lvl>
    <w:lvl w:ilvl="6" w:tplc="01A6B3D4" w:tentative="1">
      <w:start w:val="1"/>
      <w:numFmt w:val="upperRoman"/>
      <w:lvlText w:val="%7."/>
      <w:lvlJc w:val="right"/>
      <w:pPr>
        <w:tabs>
          <w:tab w:val="num" w:pos="4860"/>
        </w:tabs>
        <w:ind w:left="4860" w:hanging="360"/>
      </w:pPr>
    </w:lvl>
    <w:lvl w:ilvl="7" w:tplc="5454A38C" w:tentative="1">
      <w:start w:val="1"/>
      <w:numFmt w:val="upperRoman"/>
      <w:lvlText w:val="%8."/>
      <w:lvlJc w:val="right"/>
      <w:pPr>
        <w:tabs>
          <w:tab w:val="num" w:pos="5580"/>
        </w:tabs>
        <w:ind w:left="5580" w:hanging="360"/>
      </w:pPr>
    </w:lvl>
    <w:lvl w:ilvl="8" w:tplc="BFAA953E" w:tentative="1">
      <w:start w:val="1"/>
      <w:numFmt w:val="upperRoman"/>
      <w:lvlText w:val="%9."/>
      <w:lvlJc w:val="right"/>
      <w:pPr>
        <w:tabs>
          <w:tab w:val="num" w:pos="6300"/>
        </w:tabs>
        <w:ind w:left="6300" w:hanging="360"/>
      </w:pPr>
    </w:lvl>
  </w:abstractNum>
  <w:abstractNum w:abstractNumId="3">
    <w:nsid w:val="20662E26"/>
    <w:multiLevelType w:val="hybridMultilevel"/>
    <w:tmpl w:val="45F8A21E"/>
    <w:lvl w:ilvl="0" w:tplc="6B9E1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D066B8"/>
    <w:multiLevelType w:val="hybridMultilevel"/>
    <w:tmpl w:val="CEF887EE"/>
    <w:lvl w:ilvl="0" w:tplc="5F188D56">
      <w:start w:val="4"/>
      <w:numFmt w:val="bullet"/>
      <w:lvlText w:val="-"/>
      <w:lvlJc w:val="left"/>
      <w:pPr>
        <w:ind w:left="81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662"/>
    <w:multiLevelType w:val="hybridMultilevel"/>
    <w:tmpl w:val="23C81486"/>
    <w:lvl w:ilvl="0" w:tplc="52B0C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FC29EE"/>
    <w:multiLevelType w:val="hybridMultilevel"/>
    <w:tmpl w:val="DF4AC03C"/>
    <w:lvl w:ilvl="0" w:tplc="CD3E6616">
      <w:start w:val="1"/>
      <w:numFmt w:val="decimal"/>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9B6082"/>
    <w:multiLevelType w:val="hybridMultilevel"/>
    <w:tmpl w:val="A0765314"/>
    <w:lvl w:ilvl="0" w:tplc="8690B418">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2A21C3"/>
    <w:multiLevelType w:val="hybridMultilevel"/>
    <w:tmpl w:val="3578C2AC"/>
    <w:lvl w:ilvl="0" w:tplc="78FA9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F0364"/>
    <w:multiLevelType w:val="hybridMultilevel"/>
    <w:tmpl w:val="6A34B36E"/>
    <w:lvl w:ilvl="0" w:tplc="32AC665A">
      <w:start w:val="1"/>
      <w:numFmt w:val="decimal"/>
      <w:lvlText w:val="%1."/>
      <w:lvlJc w:val="left"/>
      <w:pPr>
        <w:tabs>
          <w:tab w:val="num" w:pos="720"/>
        </w:tabs>
        <w:ind w:left="720" w:hanging="360"/>
      </w:pPr>
    </w:lvl>
    <w:lvl w:ilvl="1" w:tplc="EDB0411E" w:tentative="1">
      <w:start w:val="1"/>
      <w:numFmt w:val="decimal"/>
      <w:lvlText w:val="%2."/>
      <w:lvlJc w:val="left"/>
      <w:pPr>
        <w:tabs>
          <w:tab w:val="num" w:pos="1440"/>
        </w:tabs>
        <w:ind w:left="1440" w:hanging="360"/>
      </w:pPr>
    </w:lvl>
    <w:lvl w:ilvl="2" w:tplc="8C1EF278" w:tentative="1">
      <w:start w:val="1"/>
      <w:numFmt w:val="decimal"/>
      <w:lvlText w:val="%3."/>
      <w:lvlJc w:val="left"/>
      <w:pPr>
        <w:tabs>
          <w:tab w:val="num" w:pos="2160"/>
        </w:tabs>
        <w:ind w:left="2160" w:hanging="360"/>
      </w:pPr>
    </w:lvl>
    <w:lvl w:ilvl="3" w:tplc="7AE65266" w:tentative="1">
      <w:start w:val="1"/>
      <w:numFmt w:val="decimal"/>
      <w:lvlText w:val="%4."/>
      <w:lvlJc w:val="left"/>
      <w:pPr>
        <w:tabs>
          <w:tab w:val="num" w:pos="2880"/>
        </w:tabs>
        <w:ind w:left="2880" w:hanging="360"/>
      </w:pPr>
    </w:lvl>
    <w:lvl w:ilvl="4" w:tplc="979E37D0" w:tentative="1">
      <w:start w:val="1"/>
      <w:numFmt w:val="decimal"/>
      <w:lvlText w:val="%5."/>
      <w:lvlJc w:val="left"/>
      <w:pPr>
        <w:tabs>
          <w:tab w:val="num" w:pos="3600"/>
        </w:tabs>
        <w:ind w:left="3600" w:hanging="360"/>
      </w:pPr>
    </w:lvl>
    <w:lvl w:ilvl="5" w:tplc="B01EF032" w:tentative="1">
      <w:start w:val="1"/>
      <w:numFmt w:val="decimal"/>
      <w:lvlText w:val="%6."/>
      <w:lvlJc w:val="left"/>
      <w:pPr>
        <w:tabs>
          <w:tab w:val="num" w:pos="4320"/>
        </w:tabs>
        <w:ind w:left="4320" w:hanging="360"/>
      </w:pPr>
    </w:lvl>
    <w:lvl w:ilvl="6" w:tplc="2E3E5C80" w:tentative="1">
      <w:start w:val="1"/>
      <w:numFmt w:val="decimal"/>
      <w:lvlText w:val="%7."/>
      <w:lvlJc w:val="left"/>
      <w:pPr>
        <w:tabs>
          <w:tab w:val="num" w:pos="5040"/>
        </w:tabs>
        <w:ind w:left="5040" w:hanging="360"/>
      </w:pPr>
    </w:lvl>
    <w:lvl w:ilvl="7" w:tplc="2B98E47A" w:tentative="1">
      <w:start w:val="1"/>
      <w:numFmt w:val="decimal"/>
      <w:lvlText w:val="%8."/>
      <w:lvlJc w:val="left"/>
      <w:pPr>
        <w:tabs>
          <w:tab w:val="num" w:pos="5760"/>
        </w:tabs>
        <w:ind w:left="5760" w:hanging="360"/>
      </w:pPr>
    </w:lvl>
    <w:lvl w:ilvl="8" w:tplc="9B14F27E" w:tentative="1">
      <w:start w:val="1"/>
      <w:numFmt w:val="decimal"/>
      <w:lvlText w:val="%9."/>
      <w:lvlJc w:val="left"/>
      <w:pPr>
        <w:tabs>
          <w:tab w:val="num" w:pos="6480"/>
        </w:tabs>
        <w:ind w:left="6480" w:hanging="360"/>
      </w:pPr>
    </w:lvl>
  </w:abstractNum>
  <w:abstractNum w:abstractNumId="10">
    <w:nsid w:val="4620011D"/>
    <w:multiLevelType w:val="hybridMultilevel"/>
    <w:tmpl w:val="419C91BC"/>
    <w:lvl w:ilvl="0" w:tplc="1D1C2BF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BD7446"/>
    <w:multiLevelType w:val="hybridMultilevel"/>
    <w:tmpl w:val="9BDA8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1"/>
  </w:num>
  <w:num w:numId="4">
    <w:abstractNumId w:val="9"/>
  </w:num>
  <w:num w:numId="5">
    <w:abstractNumId w:val="11"/>
  </w:num>
  <w:num w:numId="6">
    <w:abstractNumId w:val="4"/>
  </w:num>
  <w:num w:numId="7">
    <w:abstractNumId w:val="0"/>
  </w:num>
  <w:num w:numId="8">
    <w:abstractNumId w:val="5"/>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04"/>
    <w:rsid w:val="000457F6"/>
    <w:rsid w:val="00237204"/>
    <w:rsid w:val="002A0009"/>
    <w:rsid w:val="00387613"/>
    <w:rsid w:val="003F15B3"/>
    <w:rsid w:val="0053548A"/>
    <w:rsid w:val="005D3779"/>
    <w:rsid w:val="00685F92"/>
    <w:rsid w:val="007B172E"/>
    <w:rsid w:val="008734BE"/>
    <w:rsid w:val="008A6B2A"/>
    <w:rsid w:val="009E5B0C"/>
    <w:rsid w:val="00B82F3B"/>
    <w:rsid w:val="00D4776B"/>
    <w:rsid w:val="00D819CA"/>
    <w:rsid w:val="00DA7A75"/>
    <w:rsid w:val="00E11516"/>
    <w:rsid w:val="00E31EA9"/>
    <w:rsid w:val="00E90735"/>
    <w:rsid w:val="00ED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F4909-0230-4BDF-A989-341AD5F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7204"/>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04"/>
    <w:rPr>
      <w:rFonts w:ascii="Arial" w:eastAsia="Times New Roman" w:hAnsi="Arial" w:cs="Arial"/>
      <w:b/>
      <w:bCs/>
      <w:kern w:val="32"/>
      <w:sz w:val="32"/>
      <w:szCs w:val="32"/>
    </w:rPr>
  </w:style>
  <w:style w:type="paragraph" w:styleId="ListParagraph">
    <w:name w:val="List Paragraph"/>
    <w:basedOn w:val="Normal"/>
    <w:uiPriority w:val="34"/>
    <w:qFormat/>
    <w:rsid w:val="00237204"/>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23720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8424">
      <w:bodyDiv w:val="1"/>
      <w:marLeft w:val="0"/>
      <w:marRight w:val="0"/>
      <w:marTop w:val="0"/>
      <w:marBottom w:val="0"/>
      <w:divBdr>
        <w:top w:val="none" w:sz="0" w:space="0" w:color="auto"/>
        <w:left w:val="none" w:sz="0" w:space="0" w:color="auto"/>
        <w:bottom w:val="none" w:sz="0" w:space="0" w:color="auto"/>
        <w:right w:val="none" w:sz="0" w:space="0" w:color="auto"/>
      </w:divBdr>
    </w:div>
    <w:div w:id="132522150">
      <w:bodyDiv w:val="1"/>
      <w:marLeft w:val="0"/>
      <w:marRight w:val="0"/>
      <w:marTop w:val="0"/>
      <w:marBottom w:val="0"/>
      <w:divBdr>
        <w:top w:val="none" w:sz="0" w:space="0" w:color="auto"/>
        <w:left w:val="none" w:sz="0" w:space="0" w:color="auto"/>
        <w:bottom w:val="none" w:sz="0" w:space="0" w:color="auto"/>
        <w:right w:val="none" w:sz="0" w:space="0" w:color="auto"/>
      </w:divBdr>
      <w:divsChild>
        <w:div w:id="790051274">
          <w:marLeft w:val="720"/>
          <w:marRight w:val="0"/>
          <w:marTop w:val="0"/>
          <w:marBottom w:val="0"/>
          <w:divBdr>
            <w:top w:val="none" w:sz="0" w:space="0" w:color="auto"/>
            <w:left w:val="none" w:sz="0" w:space="0" w:color="auto"/>
            <w:bottom w:val="none" w:sz="0" w:space="0" w:color="auto"/>
            <w:right w:val="none" w:sz="0" w:space="0" w:color="auto"/>
          </w:divBdr>
        </w:div>
      </w:divsChild>
    </w:div>
    <w:div w:id="246236688">
      <w:bodyDiv w:val="1"/>
      <w:marLeft w:val="0"/>
      <w:marRight w:val="0"/>
      <w:marTop w:val="0"/>
      <w:marBottom w:val="0"/>
      <w:divBdr>
        <w:top w:val="none" w:sz="0" w:space="0" w:color="auto"/>
        <w:left w:val="none" w:sz="0" w:space="0" w:color="auto"/>
        <w:bottom w:val="none" w:sz="0" w:space="0" w:color="auto"/>
        <w:right w:val="none" w:sz="0" w:space="0" w:color="auto"/>
      </w:divBdr>
    </w:div>
    <w:div w:id="632055289">
      <w:bodyDiv w:val="1"/>
      <w:marLeft w:val="0"/>
      <w:marRight w:val="0"/>
      <w:marTop w:val="0"/>
      <w:marBottom w:val="0"/>
      <w:divBdr>
        <w:top w:val="none" w:sz="0" w:space="0" w:color="auto"/>
        <w:left w:val="none" w:sz="0" w:space="0" w:color="auto"/>
        <w:bottom w:val="none" w:sz="0" w:space="0" w:color="auto"/>
        <w:right w:val="none" w:sz="0" w:space="0" w:color="auto"/>
      </w:divBdr>
    </w:div>
    <w:div w:id="7997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2021-09-05T14:14:00Z</dcterms:created>
  <dcterms:modified xsi:type="dcterms:W3CDTF">2021-09-07T09:30:00Z</dcterms:modified>
</cp:coreProperties>
</file>