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vi-VN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vi-VN"/>
        </w:rPr>
        <w:t>CÔNG NGHỆ 7</w:t>
      </w:r>
    </w:p>
    <w:p>
      <w:pPr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Tuần 31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BÀI 49: VAI TRÒ, NHIỆM VỤ CỦA NUÔI THỦY SẢN</w:t>
      </w:r>
    </w:p>
    <w:p>
      <w:pPr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Vai trò của nuôi thủy sản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Cung cấp thực phẩm cho xã hội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Cung cấp nguyên liệu cho công nghiệp chế biến xuất khẩu và các ngành sản xuất khác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Làm sạch môi trường nước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Nhiệm vụ chính của nuôi thủy sản ở nước ta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Khai thác tối đa tiềm năng về mặt nước và giống nuôi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Cung cấp thực phẩm tươi sạch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Ứng dụng những tiến bộ khoa học công nghệ vào nuôi thủy sản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Câu hỏi: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Em hãy nêu vai trò của nuôi thủy sản?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Em hãy nêu nhiệm vụ chính của nuôi thủy sản ở nước ta?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Tuần 31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</w:p>
    <w:p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BÀI 50: MÔI TRƯỜNG NUÔI THỦY SẢN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</w:p>
    <w:p>
      <w:pPr>
        <w:numPr>
          <w:ilvl w:val="0"/>
          <w:numId w:val="2"/>
        </w:numPr>
        <w:ind w:leftChars="0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Đặc điểm của nước nuôi thủy sản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Có khả năng hòa tan các chất vô cơ và hữu cơ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Khả năng điều hòa chế độ nhiệt của nước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Thành phần oxi thấp và cacbonic cao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Tính chất của nước nuôi thủy sản</w:t>
      </w:r>
    </w:p>
    <w:p>
      <w:pPr>
        <w:numPr>
          <w:ilvl w:val="0"/>
          <w:numId w:val="3"/>
        </w:numPr>
        <w:ind w:leftChars="0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Tính chất lí học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Nhiệt độ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Nhiệt độ giới hạn chung cho tôm là 25</w:t>
      </w:r>
      <w:r>
        <w:rPr>
          <w:rFonts w:hint="default" w:ascii="Times New Roman" w:hAnsi="Times New Roman" w:cs="Times New Roman"/>
          <w:sz w:val="28"/>
          <w:szCs w:val="28"/>
          <w:vertAlign w:val="superscript"/>
          <w:lang w:val="vi-VN"/>
        </w:rPr>
        <w:t xml:space="preserve"> 0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C đến 35 </w:t>
      </w:r>
      <w:r>
        <w:rPr>
          <w:rFonts w:hint="default" w:ascii="Times New Roman" w:hAnsi="Times New Roman" w:cs="Times New Roman"/>
          <w:sz w:val="28"/>
          <w:szCs w:val="28"/>
          <w:vertAlign w:val="superscript"/>
          <w:lang w:val="vi-VN"/>
        </w:rPr>
        <w:t>0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C, cá là 20 </w:t>
      </w:r>
      <w:r>
        <w:rPr>
          <w:rFonts w:hint="default" w:ascii="Times New Roman" w:hAnsi="Times New Roman" w:cs="Times New Roman"/>
          <w:sz w:val="28"/>
          <w:szCs w:val="28"/>
          <w:vertAlign w:val="superscript"/>
          <w:lang w:val="vi-VN"/>
        </w:rPr>
        <w:t>0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C đến 30 </w:t>
      </w:r>
      <w:r>
        <w:rPr>
          <w:rFonts w:hint="default" w:ascii="Times New Roman" w:hAnsi="Times New Roman" w:cs="Times New Roman"/>
          <w:sz w:val="28"/>
          <w:szCs w:val="28"/>
          <w:vertAlign w:val="superscript"/>
          <w:lang w:val="vi-VN"/>
        </w:rPr>
        <w:t>0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C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Độ trong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Đo độ trong bằng đĩa sếch xi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Độ trong tốt nhất cho tôm, cá là 20 đến 30 cm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Màu nước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Có 3 màu nước chính: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+ Màu nõn chuối hoặc vàng lục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+ Nước có màu tro đục hoặc xanh đồng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+ Nước có màu đen, mùi thối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Sự chuyển động của nước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Có 3 hình thức chuyển động :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+ Sóng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+ Đối lưu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+ Dòng chảy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Tính chất hóa học</w:t>
      </w:r>
    </w:p>
    <w:p>
      <w:pPr>
        <w:numPr>
          <w:ilvl w:val="0"/>
          <w:numId w:val="5"/>
        </w:numPr>
        <w:ind w:leftChars="0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Các chất khí hòa tan: Khí oxi, khí cacbonic</w:t>
      </w:r>
    </w:p>
    <w:p>
      <w:pPr>
        <w:numPr>
          <w:ilvl w:val="0"/>
          <w:numId w:val="5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Các muối hòa tan</w:t>
      </w:r>
    </w:p>
    <w:p>
      <w:pPr>
        <w:numPr>
          <w:ilvl w:val="0"/>
          <w:numId w:val="5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Độ pH: 6 - 9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Tính chất sinh học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Nước nuôi thủy sản có: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+ Thực vật thủy sinh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+ Động vật phù du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+ Động vật đáy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Các biện pháp cải tạo nước và đất đáy ao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Cải tạo nước ao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Cải tạo đất đáy ao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* Câu hỏi: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Em hãy nêu đặc điểm của nước nuôi thủy sản?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Em hãy nêu các tính chất của nước nuôi thủy sản?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Tuần 32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</w:p>
    <w:p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Bài 51: Thực hành: XÁC ĐỊNH NHIỆT ĐỘ, ĐỘ TRONG VÀ ĐỘ PH CỦA NƯỚC NUÔI THỦY SẢN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6"/>
        </w:numP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Mẫu nước và dụng cụ cần thiết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Nhiệt kế, đĩa sếch xi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Thang màu pH chuẩn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- 2 thùng nhựa đựng nước nuôi cá, cao tối thiểu 60 - 70cm, đường kính 30cm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Giấy đo pH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6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Quy trình thực hành</w:t>
      </w:r>
    </w:p>
    <w:p>
      <w:pPr>
        <w:numPr>
          <w:ilvl w:val="0"/>
          <w:numId w:val="7"/>
        </w:numP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Đo nhiệt độ nước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- Bước 1: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Nhúng nhiệt kế vào trong nước để khoảng 5 đến 10 phút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- Bước 2: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Nâng nhiệt kế ra khỏi nước và đọc ngay kết quả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7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Đo độ trong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Bước 1: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Thả từ từ đĩa sếch xi xuống nước cho đến khi không thấy vạch đen, trắng và ghi độ sâu của đĩa (cm)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Bước 2: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Thả đĩa xuống sâu hơn, rồi kéo lên đến khi thấy vạch đen, trắng, ghi lại độ sâu của đĩa.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Kết quả độ trong sẽ là số trung bình của 2 bước đo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7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Đo độ pH bằng phương pháp đơn giản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Bước 1: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Nhúng giấy đo pH vào trong nước khoảng 1 phút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Bước 2: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Đưa lên so sánh với thang pH chuẩn. Nếu trùng màu nào thì nước có độ pH tương ứng với pH của màu đó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Tuần 32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BÀI 52: THỨC ĂN CỦA ĐỘNG VẬT THỦY SẢN(tôm,cá)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I . Những loại thức ăn của tôm, cá</w:t>
      </w:r>
    </w:p>
    <w:p>
      <w:pPr>
        <w:numPr>
          <w:ilvl w:val="0"/>
          <w:numId w:val="8"/>
        </w:numP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Thức ăn tự nhiên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Bao gồm: vi khuẩn, thực vật thủy sinh, động vật phù du, động vật đáy và mùn bã hữu cơ...</w:t>
      </w:r>
    </w:p>
    <w:p>
      <w:pPr>
        <w:numPr>
          <w:ilvl w:val="0"/>
          <w:numId w:val="8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Thức ăn nhân tạo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Là những thức ăn do con người tạo ra để cung cấp cho tôm, cá có thể ăn trực tiếp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Có 3 nhóm chính: thức ăn tinh, thức ăn thô, thức ăn hỗn hợp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Quan hệ về thức ăn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Vi khuẩn, thực vật thủy sinh, động vật phù du, động vật đáy rồi đến tôm, cá, chúng có mối quan hệ mật thiết với nhau - đó là mối quan hệ về thức ăn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*Câu hỏi: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Em hãy nêu những loại thức ăn của tôm, cá?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Em hãy nêu quan hệ về thức ăn?</w:t>
      </w:r>
      <w:bookmarkStart w:id="0" w:name="_GoBack"/>
      <w:bookmarkEnd w:id="0"/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51057D"/>
    <w:multiLevelType w:val="singleLevel"/>
    <w:tmpl w:val="8151057D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8371F8AA"/>
    <w:multiLevelType w:val="singleLevel"/>
    <w:tmpl w:val="8371F8AA"/>
    <w:lvl w:ilvl="0" w:tentative="0">
      <w:start w:val="1"/>
      <w:numFmt w:val="lowerLetter"/>
      <w:suff w:val="space"/>
      <w:lvlText w:val="%1."/>
      <w:lvlJc w:val="left"/>
    </w:lvl>
  </w:abstractNum>
  <w:abstractNum w:abstractNumId="2">
    <w:nsid w:val="E8E331D0"/>
    <w:multiLevelType w:val="singleLevel"/>
    <w:tmpl w:val="E8E331D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C1F51A3"/>
    <w:multiLevelType w:val="singleLevel"/>
    <w:tmpl w:val="0C1F51A3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324D4A05"/>
    <w:multiLevelType w:val="singleLevel"/>
    <w:tmpl w:val="324D4A05"/>
    <w:lvl w:ilvl="0" w:tentative="0">
      <w:start w:val="1"/>
      <w:numFmt w:val="upperRoman"/>
      <w:suff w:val="space"/>
      <w:lvlText w:val="%1."/>
      <w:lvlJc w:val="left"/>
    </w:lvl>
  </w:abstractNum>
  <w:abstractNum w:abstractNumId="5">
    <w:nsid w:val="4DD3CFC8"/>
    <w:multiLevelType w:val="singleLevel"/>
    <w:tmpl w:val="4DD3CFC8"/>
    <w:lvl w:ilvl="0" w:tentative="0">
      <w:start w:val="1"/>
      <w:numFmt w:val="upperRoman"/>
      <w:suff w:val="space"/>
      <w:lvlText w:val="%1."/>
      <w:lvlJc w:val="left"/>
    </w:lvl>
  </w:abstractNum>
  <w:abstractNum w:abstractNumId="6">
    <w:nsid w:val="59FC74E2"/>
    <w:multiLevelType w:val="singleLevel"/>
    <w:tmpl w:val="59FC74E2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7AE7F0DF"/>
    <w:multiLevelType w:val="singleLevel"/>
    <w:tmpl w:val="7AE7F0DF"/>
    <w:lvl w:ilvl="0" w:tentative="0">
      <w:start w:val="1"/>
      <w:numFmt w:val="lowerLetter"/>
      <w:suff w:val="space"/>
      <w:lvlText w:val="%1.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25304"/>
    <w:rsid w:val="04E25304"/>
    <w:rsid w:val="089C401D"/>
    <w:rsid w:val="157832EF"/>
    <w:rsid w:val="1804059A"/>
    <w:rsid w:val="1BE756FE"/>
    <w:rsid w:val="263C7E62"/>
    <w:rsid w:val="4321681E"/>
    <w:rsid w:val="46D9437D"/>
    <w:rsid w:val="59E4079E"/>
    <w:rsid w:val="5C91407A"/>
    <w:rsid w:val="69694BC1"/>
    <w:rsid w:val="724C7E10"/>
    <w:rsid w:val="77A4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Office_11.2.0.9255_F1E327BC-269C-435d-A152-05C5408002CA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2020-04-05T13:35:00Z</dcterms:created>
  <dc:creator>DELL</dc:creator>
  <cp:lastModifiedBy>DELL</cp:lastModifiedBy>
  <dcterms:modified xsi:type="dcterms:W3CDTF">2020-04-06T01:01:38Z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</Properties>
</file>