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42" w:rsidRPr="00954E48" w:rsidRDefault="00A54DEA" w:rsidP="001F7842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54E48">
        <w:rPr>
          <w:rFonts w:ascii="Times New Roman" w:hAnsi="Times New Roman" w:cs="Times New Roman"/>
          <w:sz w:val="28"/>
          <w:szCs w:val="28"/>
        </w:rPr>
        <w:t>ĐỊ</w:t>
      </w:r>
      <w:r w:rsidR="008165FA" w:rsidRPr="00954E48">
        <w:rPr>
          <w:rFonts w:ascii="Times New Roman" w:hAnsi="Times New Roman" w:cs="Times New Roman"/>
          <w:sz w:val="28"/>
          <w:szCs w:val="28"/>
        </w:rPr>
        <w:t>A LÝ 7</w:t>
      </w:r>
      <w:r w:rsidRPr="00954E48">
        <w:rPr>
          <w:rFonts w:ascii="Times New Roman" w:hAnsi="Times New Roman" w:cs="Times New Roman"/>
          <w:sz w:val="28"/>
          <w:szCs w:val="28"/>
        </w:rPr>
        <w:t xml:space="preserve"> – TUẦ</w:t>
      </w:r>
      <w:r w:rsidR="00954E48" w:rsidRPr="00954E48">
        <w:rPr>
          <w:rFonts w:ascii="Times New Roman" w:hAnsi="Times New Roman" w:cs="Times New Roman"/>
          <w:sz w:val="28"/>
          <w:szCs w:val="28"/>
        </w:rPr>
        <w:t>N 31</w:t>
      </w:r>
      <w:r w:rsidRPr="00954E48">
        <w:rPr>
          <w:rFonts w:ascii="Times New Roman" w:hAnsi="Times New Roman" w:cs="Times New Roman"/>
          <w:sz w:val="28"/>
          <w:szCs w:val="28"/>
        </w:rPr>
        <w:t xml:space="preserve"> </w:t>
      </w:r>
      <w:r w:rsidR="008165FA" w:rsidRPr="00954E48">
        <w:rPr>
          <w:rFonts w:ascii="Times New Roman" w:hAnsi="Times New Roman" w:cs="Times New Roman"/>
          <w:sz w:val="28"/>
          <w:szCs w:val="28"/>
        </w:rPr>
        <w:t>–</w:t>
      </w:r>
      <w:r w:rsidRPr="00954E48">
        <w:rPr>
          <w:rFonts w:ascii="Times New Roman" w:hAnsi="Times New Roman" w:cs="Times New Roman"/>
          <w:sz w:val="28"/>
          <w:szCs w:val="28"/>
        </w:rPr>
        <w:t xml:space="preserve"> HKII</w:t>
      </w:r>
      <w:r w:rsidR="001F7842" w:rsidRPr="00954E48"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 w:rsidR="008165FA" w:rsidRPr="00954E4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54E48">
        <w:rPr>
          <w:rFonts w:ascii="Times New Roman" w:hAnsi="Times New Roman" w:cs="Times New Roman"/>
          <w:sz w:val="28"/>
          <w:szCs w:val="28"/>
        </w:rPr>
        <w:br/>
      </w:r>
      <w:r w:rsidR="00954E48" w:rsidRPr="00954E48">
        <w:rPr>
          <w:rFonts w:ascii="Times New Roman" w:hAnsi="Times New Roman" w:cs="Times New Roman"/>
          <w:sz w:val="28"/>
          <w:szCs w:val="28"/>
        </w:rPr>
        <w:t>BÀI 49</w:t>
      </w:r>
      <w:r w:rsidR="001F7842" w:rsidRPr="00954E48">
        <w:rPr>
          <w:rFonts w:ascii="Times New Roman" w:hAnsi="Times New Roman" w:cs="Times New Roman"/>
          <w:sz w:val="28"/>
          <w:szCs w:val="28"/>
        </w:rPr>
        <w:t xml:space="preserve"> : </w:t>
      </w:r>
      <w:r w:rsidR="00954E48" w:rsidRPr="00954E48">
        <w:rPr>
          <w:rFonts w:ascii="Times New Roman" w:hAnsi="Times New Roman" w:cs="Times New Roman"/>
          <w:sz w:val="28"/>
          <w:szCs w:val="28"/>
        </w:rPr>
        <w:t>DÂN CƯ &amp; KINH TẾ</w:t>
      </w:r>
      <w:r w:rsidR="001F7842" w:rsidRPr="00954E48">
        <w:rPr>
          <w:rFonts w:ascii="Times New Roman" w:hAnsi="Times New Roman" w:cs="Times New Roman"/>
          <w:sz w:val="28"/>
          <w:szCs w:val="28"/>
        </w:rPr>
        <w:t xml:space="preserve"> CHÂU ĐẠI DƯƠNG</w:t>
      </w:r>
      <w:r w:rsidR="001F7842" w:rsidRPr="00954E4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54E48" w:rsidRPr="00954E48" w:rsidRDefault="00954E48" w:rsidP="00954E48">
      <w:pPr>
        <w:pStyle w:val="Heading3"/>
        <w:spacing w:before="300" w:after="150" w:line="360" w:lineRule="atLeast"/>
        <w:ind w:right="48"/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  <w:r w:rsidRPr="00954E48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I.</w:t>
      </w:r>
      <w:r w:rsidRPr="00954E48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MỤC TIÊU</w:t>
      </w:r>
      <w:r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Kiến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Kiến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Nắm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vững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dân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cư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và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kinh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tế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xã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hội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Châu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Đại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Dương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là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Ô-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xtr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ây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-li-a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và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Niu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Di-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len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Hiểu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rõ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mối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hệ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giữa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kiện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phân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bố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dân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cư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và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phân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bố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và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sản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nông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phân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tích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nhận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xét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nội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lược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bảng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liệu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giao</w:t>
      </w:r>
      <w:proofErr w:type="spellEnd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tiếp</w:t>
      </w:r>
      <w:proofErr w:type="spellEnd"/>
    </w:p>
    <w:p w:rsidR="00954E48" w:rsidRPr="00954E48" w:rsidRDefault="00954E48" w:rsidP="00954E48">
      <w:pPr>
        <w:spacing w:before="300" w:after="150" w:line="420" w:lineRule="atLeast"/>
        <w:ind w:right="48"/>
        <w:outlineLvl w:val="1"/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</w:pPr>
      <w:proofErr w:type="spellStart"/>
      <w:r w:rsidRPr="00954E48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>II.Lý</w:t>
      </w:r>
      <w:proofErr w:type="spellEnd"/>
      <w:r w:rsidRPr="00954E48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>thuyết</w:t>
      </w:r>
      <w:proofErr w:type="spellEnd"/>
      <w:r w:rsidRPr="00954E48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 - </w:t>
      </w:r>
      <w:proofErr w:type="spellStart"/>
      <w:r w:rsidRPr="00954E48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>Trắc</w:t>
      </w:r>
      <w:proofErr w:type="spellEnd"/>
      <w:r w:rsidRPr="00954E48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>nghiệm</w:t>
      </w:r>
      <w:proofErr w:type="spellEnd"/>
      <w:r w:rsidRPr="00954E48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 </w:t>
      </w:r>
    </w:p>
    <w:p w:rsidR="00954E48" w:rsidRPr="00954E48" w:rsidRDefault="00954E48" w:rsidP="00954E4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A. </w:t>
      </w:r>
      <w:proofErr w:type="spellStart"/>
      <w:r w:rsidRPr="00954E4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Lý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thuyết</w:t>
      </w:r>
      <w:proofErr w:type="spellEnd"/>
    </w:p>
    <w:p w:rsidR="00954E48" w:rsidRPr="00954E48" w:rsidRDefault="00954E48" w:rsidP="00954E4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Mật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70%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Ôxtrâylia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Niudilen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Thưa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80%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  +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20%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4E48" w:rsidRPr="00954E48" w:rsidRDefault="00954E48" w:rsidP="00954E4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+ Ô–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xtrây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-li-a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thác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Du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03AAD621" wp14:editId="4BE57453">
            <wp:extent cx="5905500" cy="5638800"/>
            <wp:effectExtent l="0" t="0" r="0" b="0"/>
            <wp:docPr id="2" name="Picture 2" descr="Lý thuyết, Trắc nghiệm Địa Lí 7 Bài 49: Dân cư và kinh tế châu Đại Dương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, Trắc nghiệm Địa Lí 7 Bài 49: Dân cư và kinh tế châu Đại Dương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48" w:rsidRPr="00954E48" w:rsidRDefault="00954E48" w:rsidP="00954E4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B. </w:t>
      </w:r>
      <w:proofErr w:type="spellStart"/>
      <w:r w:rsidRPr="00954E4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Trắc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nghiệm</w:t>
      </w:r>
      <w:proofErr w:type="spell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1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Ô-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xtra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lô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-it.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Mê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-la-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diêng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Pô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-li-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diêng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gro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-it.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lastRenderedPageBreak/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2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nhiêu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20%.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30%.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40%.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45%.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3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mật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Pa-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pua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Ghi-nê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Ô-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xtrây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-li-a.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Va-nua-tu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4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Pa-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pua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Ghi-nê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Ôt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xtrây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-li-a.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Va-nua-tu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5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proofErr w:type="gram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Pa-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pua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Ghi-nê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Ôt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xtrây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-li-a.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Va-nua-tu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6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Ôt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xtrây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-li-a: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7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Nga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8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Nam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9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Boxit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niken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than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đá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Boxit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apatit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than,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, manga.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niken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apatit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proofErr w:type="spellEnd"/>
      <w:proofErr w:type="gram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Câu</w:t>
      </w:r>
      <w:proofErr w:type="spellEnd"/>
      <w:r w:rsidRPr="00954E48">
        <w:rPr>
          <w:rFonts w:ascii="Times New Roman" w:eastAsia="Times New Roman" w:hAnsi="Times New Roman" w:cs="Times New Roman"/>
          <w:bCs/>
          <w:color w:val="008000"/>
          <w:sz w:val="28"/>
          <w:szCs w:val="28"/>
        </w:rPr>
        <w:t>: 10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Ô-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xtray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-li-a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pua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niu-ghi-nê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</w:t>
      </w:r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Ô-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xtray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-li-a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pua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niu-ghi-nê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E48" w:rsidRPr="00954E48" w:rsidRDefault="00954E48" w:rsidP="00954E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954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Dac-Uyn</w:t>
      </w:r>
      <w:proofErr w:type="spellEnd"/>
      <w:r w:rsidRPr="00954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E012B" w:rsidRPr="00954E48" w:rsidRDefault="00A54DEA" w:rsidP="00954E48">
      <w:pPr>
        <w:pStyle w:val="Heading3"/>
        <w:spacing w:before="300" w:after="150" w:line="360" w:lineRule="atLeast"/>
        <w:ind w:right="48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  <w:r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  <w:r w:rsidR="00B23A8B" w:rsidRPr="00954E48">
        <w:rPr>
          <w:rFonts w:ascii="Times New Roman" w:hAnsi="Times New Roman" w:cs="Times New Roman"/>
          <w:b w:val="0"/>
          <w:color w:val="333333"/>
          <w:sz w:val="28"/>
          <w:szCs w:val="28"/>
        </w:rPr>
        <w:br/>
      </w:r>
    </w:p>
    <w:p w:rsidR="00B23A8B" w:rsidRPr="00954E48" w:rsidRDefault="00B23A8B" w:rsidP="008E012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23A8B" w:rsidRPr="00954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17251"/>
    <w:multiLevelType w:val="hybridMultilevel"/>
    <w:tmpl w:val="160AED2A"/>
    <w:lvl w:ilvl="0" w:tplc="AA6C7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00A53"/>
    <w:multiLevelType w:val="multilevel"/>
    <w:tmpl w:val="9C6A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EA"/>
    <w:rsid w:val="001F7842"/>
    <w:rsid w:val="00640A19"/>
    <w:rsid w:val="008165FA"/>
    <w:rsid w:val="0082224C"/>
    <w:rsid w:val="00827543"/>
    <w:rsid w:val="00840DDF"/>
    <w:rsid w:val="008E012B"/>
    <w:rsid w:val="00954E48"/>
    <w:rsid w:val="00A54DEA"/>
    <w:rsid w:val="00B23A8B"/>
    <w:rsid w:val="00B6111C"/>
    <w:rsid w:val="00BB6BD8"/>
    <w:rsid w:val="00DC0F28"/>
    <w:rsid w:val="00F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4D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754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01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4D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754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01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3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297665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871274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905328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28484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320198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15715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257378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683089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97658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55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0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684175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759803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964719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7748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16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22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11291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502736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229854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654969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86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064">
          <w:marLeft w:val="0"/>
          <w:marRight w:val="75"/>
          <w:marTop w:val="0"/>
          <w:marBottom w:val="0"/>
          <w:divBdr>
            <w:top w:val="single" w:sz="6" w:space="2" w:color="A9A9A9"/>
            <w:left w:val="single" w:sz="6" w:space="2" w:color="A9A9A9"/>
            <w:bottom w:val="single" w:sz="6" w:space="2" w:color="A9A9A9"/>
            <w:right w:val="single" w:sz="6" w:space="2" w:color="A9A9A9"/>
          </w:divBdr>
        </w:div>
      </w:divsChild>
    </w:div>
    <w:div w:id="1902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7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332700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04812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998493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108153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493637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245552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829473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11178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60077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994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E193-613F-4941-A0DB-DDCFF7D2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HIEN</cp:lastModifiedBy>
  <cp:revision>16</cp:revision>
  <dcterms:created xsi:type="dcterms:W3CDTF">2020-04-05T17:10:00Z</dcterms:created>
  <dcterms:modified xsi:type="dcterms:W3CDTF">2020-04-05T19:46:00Z</dcterms:modified>
</cp:coreProperties>
</file>