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E8BCD" w14:textId="7D1C7CF5" w:rsidR="00FC79D3" w:rsidRDefault="00BE769E" w:rsidP="00DB7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sinh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6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tuần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22</w:t>
      </w:r>
    </w:p>
    <w:p w14:paraId="48F2C0A9" w14:textId="26D5ACFC" w:rsidR="00DB7EA3" w:rsidRPr="00DB7EA3" w:rsidRDefault="00DB7EA3" w:rsidP="00DB7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</w:p>
    <w:p w14:paraId="63AFEA76" w14:textId="2194825B" w:rsidR="00BE769E" w:rsidRPr="00DB7EA3" w:rsidRDefault="00BE769E" w:rsidP="00DB7EA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Bài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33: </w:t>
        </w:r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Hạt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và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các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bộ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phận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của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hạt</w:t>
        </w:r>
        <w:proofErr w:type="spellEnd"/>
        <w:r w:rsidRPr="00DB7EA3">
          <w:rPr>
            <w:rStyle w:val="Hyperlink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</w:p>
    <w:p w14:paraId="2602742E" w14:textId="77777777" w:rsidR="00BE769E" w:rsidRPr="00BE769E" w:rsidRDefault="00BE769E" w:rsidP="00DB7EA3">
      <w:pPr>
        <w:spacing w:before="300" w:after="150" w:line="276" w:lineRule="auto"/>
        <w:ind w:right="4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>bộ</w:t>
      </w:r>
      <w:proofErr w:type="spellEnd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>phận</w:t>
      </w:r>
      <w:proofErr w:type="spellEnd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769E">
        <w:rPr>
          <w:rFonts w:ascii="Times New Roman" w:eastAsia="Times New Roman" w:hAnsi="Times New Roman" w:cs="Times New Roman"/>
          <w:b/>
          <w:bCs/>
          <w:sz w:val="28"/>
          <w:szCs w:val="28"/>
        </w:rPr>
        <w:t>hạt</w:t>
      </w:r>
      <w:proofErr w:type="spellEnd"/>
    </w:p>
    <w:p w14:paraId="685D8384" w14:textId="77777777" w:rsidR="00BE769E" w:rsidRPr="00DB7EA3" w:rsidRDefault="00BE769E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-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gồm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có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vỏ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phôi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và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chất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dinh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dưỡng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dự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trữ</w:t>
      </w:r>
      <w:proofErr w:type="spellEnd"/>
      <w:r w:rsidRPr="00DB7EA3">
        <w:rPr>
          <w:sz w:val="28"/>
          <w:szCs w:val="28"/>
        </w:rPr>
        <w:t>.</w:t>
      </w:r>
    </w:p>
    <w:p w14:paraId="668B50C4" w14:textId="77777777" w:rsidR="00BE769E" w:rsidRPr="00DB7EA3" w:rsidRDefault="00BE769E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- </w:t>
      </w:r>
      <w:proofErr w:type="spellStart"/>
      <w:r w:rsidRPr="00DB7EA3">
        <w:rPr>
          <w:sz w:val="28"/>
          <w:szCs w:val="28"/>
        </w:rPr>
        <w:t>Phôi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của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gồm</w:t>
      </w:r>
      <w:proofErr w:type="spellEnd"/>
      <w:r w:rsidRPr="00DB7EA3">
        <w:rPr>
          <w:sz w:val="28"/>
          <w:szCs w:val="28"/>
        </w:rPr>
        <w:t xml:space="preserve">: </w:t>
      </w:r>
      <w:proofErr w:type="spellStart"/>
      <w:r w:rsidRPr="00DB7EA3">
        <w:rPr>
          <w:sz w:val="28"/>
          <w:szCs w:val="28"/>
        </w:rPr>
        <w:t>rễ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thân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và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chồi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>.</w:t>
      </w:r>
    </w:p>
    <w:p w14:paraId="09A66C0A" w14:textId="77777777" w:rsidR="00BE769E" w:rsidRPr="00DB7EA3" w:rsidRDefault="00BE769E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- </w:t>
      </w:r>
      <w:proofErr w:type="spellStart"/>
      <w:r w:rsidRPr="00DB7EA3">
        <w:rPr>
          <w:sz w:val="28"/>
          <w:szCs w:val="28"/>
        </w:rPr>
        <w:t>Chất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dinh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dưỡng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dự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trữ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của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chứa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trong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hoặc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phôi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nhũ</w:t>
      </w:r>
      <w:proofErr w:type="spellEnd"/>
      <w:r w:rsidRPr="00DB7EA3">
        <w:rPr>
          <w:sz w:val="28"/>
          <w:szCs w:val="28"/>
        </w:rPr>
        <w:t>.</w:t>
      </w:r>
    </w:p>
    <w:p w14:paraId="57E79274" w14:textId="77777777" w:rsidR="00BE769E" w:rsidRPr="00DB7EA3" w:rsidRDefault="00BE769E" w:rsidP="00DB7EA3">
      <w:pPr>
        <w:pStyle w:val="Heading3"/>
        <w:spacing w:before="300" w:beforeAutospacing="0" w:after="150" w:afterAutospacing="0" w:line="276" w:lineRule="auto"/>
        <w:ind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2. </w:t>
      </w:r>
      <w:proofErr w:type="spellStart"/>
      <w:r w:rsidRPr="00DB7EA3">
        <w:rPr>
          <w:sz w:val="28"/>
          <w:szCs w:val="28"/>
        </w:rPr>
        <w:t>Phân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biệt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một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và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hai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</w:p>
    <w:p w14:paraId="766BF4FE" w14:textId="77777777" w:rsidR="00BE769E" w:rsidRPr="00DB7EA3" w:rsidRDefault="00BE769E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-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Hai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là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những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phôi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của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có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hai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. </w:t>
      </w:r>
      <w:proofErr w:type="spellStart"/>
      <w:r w:rsidRPr="00DB7EA3">
        <w:rPr>
          <w:sz w:val="28"/>
          <w:szCs w:val="28"/>
        </w:rPr>
        <w:t>Ví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dụ</w:t>
      </w:r>
      <w:proofErr w:type="spellEnd"/>
      <w:r w:rsidRPr="00DB7EA3">
        <w:rPr>
          <w:sz w:val="28"/>
          <w:szCs w:val="28"/>
        </w:rPr>
        <w:t xml:space="preserve">: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đỗ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đen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lạc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bưởi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gramStart"/>
      <w:r w:rsidRPr="00DB7EA3">
        <w:rPr>
          <w:sz w:val="28"/>
          <w:szCs w:val="28"/>
        </w:rPr>
        <w:t>cam,…</w:t>
      </w:r>
      <w:proofErr w:type="gramEnd"/>
    </w:p>
    <w:p w14:paraId="26A2B261" w14:textId="77777777" w:rsidR="00BE769E" w:rsidRPr="00DB7EA3" w:rsidRDefault="00BE769E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-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Một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là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những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phôi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của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có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một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lá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. </w:t>
      </w:r>
      <w:proofErr w:type="spellStart"/>
      <w:r w:rsidRPr="00DB7EA3">
        <w:rPr>
          <w:sz w:val="28"/>
          <w:szCs w:val="28"/>
        </w:rPr>
        <w:t>Ví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dụ</w:t>
      </w:r>
      <w:proofErr w:type="spellEnd"/>
      <w:r w:rsidRPr="00DB7EA3">
        <w:rPr>
          <w:sz w:val="28"/>
          <w:szCs w:val="28"/>
        </w:rPr>
        <w:t xml:space="preserve">: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ngô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lúa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cây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kê</w:t>
      </w:r>
      <w:proofErr w:type="spellEnd"/>
      <w:r w:rsidRPr="00DB7EA3">
        <w:rPr>
          <w:sz w:val="28"/>
          <w:szCs w:val="28"/>
        </w:rPr>
        <w:t>…</w:t>
      </w:r>
    </w:p>
    <w:p w14:paraId="660E2297" w14:textId="77777777" w:rsidR="00BE769E" w:rsidRPr="00DB7EA3" w:rsidRDefault="00BE769E" w:rsidP="00DB7EA3">
      <w:pPr>
        <w:pStyle w:val="Heading2"/>
        <w:spacing w:before="300" w:after="150" w:line="276" w:lineRule="auto"/>
        <w:ind w:right="48"/>
        <w:jc w:val="center"/>
        <w:rPr>
          <w:rFonts w:ascii="Times New Roman" w:hAnsi="Times New Roman" w:cs="Times New Roman"/>
          <w:color w:val="auto"/>
          <w:spacing w:val="-15"/>
          <w:sz w:val="28"/>
          <w:szCs w:val="28"/>
        </w:rPr>
      </w:pP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Bài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34: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Phát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tán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của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quả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và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hạt</w:t>
      </w:r>
      <w:proofErr w:type="spellEnd"/>
    </w:p>
    <w:p w14:paraId="0D2EC6AF" w14:textId="77777777" w:rsidR="00BE769E" w:rsidRPr="00DB7EA3" w:rsidRDefault="00BE769E" w:rsidP="00DB7EA3">
      <w:pPr>
        <w:pStyle w:val="Heading3"/>
        <w:spacing w:before="300" w:beforeAutospacing="0" w:after="150" w:afterAutospacing="0" w:line="276" w:lineRule="auto"/>
        <w:ind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1. </w:t>
      </w:r>
      <w:proofErr w:type="spellStart"/>
      <w:r w:rsidRPr="00DB7EA3">
        <w:rPr>
          <w:sz w:val="28"/>
          <w:szCs w:val="28"/>
        </w:rPr>
        <w:t>Các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cách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phát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tán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quả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và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</w:p>
    <w:p w14:paraId="3F0DDADC" w14:textId="77777777" w:rsid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cách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tán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khác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tán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gió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nhờ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động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vật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tán.</w:t>
      </w:r>
    </w:p>
    <w:p w14:paraId="0BAAE05C" w14:textId="0440A530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thích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nghi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phát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tán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</w:rPr>
        <w:t>hạt</w:t>
      </w:r>
      <w:proofErr w:type="spellEnd"/>
    </w:p>
    <w:p w14:paraId="4EE8ACCE" w14:textId="4CE74708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</w:pPr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a.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Phát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tán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nhờ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gió</w:t>
      </w:r>
      <w:proofErr w:type="spellEnd"/>
    </w:p>
    <w:p w14:paraId="5F9CEC33" w14:textId="3C8D93CA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túm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lông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nhẹ</w:t>
      </w:r>
      <w:proofErr w:type="spellEnd"/>
    </w:p>
    <w:p w14:paraId="1E6B83E7" w14:textId="612FF8E9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chò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trâm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bầu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hoa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sữa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bồ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anh</w:t>
      </w:r>
      <w:proofErr w:type="spellEnd"/>
    </w:p>
    <w:p w14:paraId="371BE817" w14:textId="38AA1D9E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Phát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tán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nhờ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động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vật</w:t>
      </w:r>
      <w:proofErr w:type="spellEnd"/>
    </w:p>
    <w:p w14:paraId="086CFAC2" w14:textId="713F10C2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thơm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vị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ngọt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vỏ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cứng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gai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nhiều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móc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B72E4EE" w14:textId="71EA2EAC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trinh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nữ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thông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ké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ngựa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dưa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hấu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sim,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ổi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,…</w:t>
      </w:r>
      <w:proofErr w:type="gramEnd"/>
    </w:p>
    <w:p w14:paraId="1F292076" w14:textId="7736872E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Tự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phát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>tán</w:t>
      </w:r>
      <w:proofErr w:type="spellEnd"/>
      <w:r w:rsidR="00DB7EA3">
        <w:rPr>
          <w:rFonts w:ascii="Times New Roman" w:hAnsi="Times New Roman" w:cs="Times New Roman"/>
          <w:b/>
          <w:bCs/>
          <w:sz w:val="28"/>
          <w:szCs w:val="28"/>
          <w:shd w:val="clear" w:color="auto" w:fill="EEEEEE"/>
        </w:rPr>
        <w:t xml:space="preserve">: -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Vỏ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khả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năng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tách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hoặc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mở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ra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tung ra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87AA987" w14:textId="3DCDF5E2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cây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họ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đậu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cải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chi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chi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xà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cừ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lăng</w:t>
      </w:r>
      <w:proofErr w:type="spellEnd"/>
    </w:p>
    <w:p w14:paraId="09570B58" w14:textId="77777777" w:rsidR="00BE769E" w:rsidRPr="00DB7EA3" w:rsidRDefault="00BE769E" w:rsidP="00DB7EA3">
      <w:pPr>
        <w:pStyle w:val="Heading2"/>
        <w:spacing w:before="300" w:after="150" w:line="276" w:lineRule="auto"/>
        <w:ind w:right="48"/>
        <w:jc w:val="center"/>
        <w:rPr>
          <w:rFonts w:ascii="Times New Roman" w:hAnsi="Times New Roman" w:cs="Times New Roman"/>
          <w:color w:val="auto"/>
          <w:spacing w:val="-15"/>
          <w:sz w:val="28"/>
          <w:szCs w:val="28"/>
        </w:rPr>
      </w:pP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Bài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35: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Những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điều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kiện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cần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cho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hạt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nảy</w:t>
      </w:r>
      <w:proofErr w:type="spellEnd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color w:val="auto"/>
          <w:spacing w:val="-15"/>
          <w:sz w:val="28"/>
          <w:szCs w:val="28"/>
        </w:rPr>
        <w:t>mầm</w:t>
      </w:r>
      <w:proofErr w:type="spellEnd"/>
    </w:p>
    <w:p w14:paraId="62C7CC66" w14:textId="77777777" w:rsidR="00BE769E" w:rsidRPr="00DB7EA3" w:rsidRDefault="00BE769E" w:rsidP="00DB7EA3">
      <w:pPr>
        <w:pStyle w:val="Heading3"/>
        <w:spacing w:before="300" w:beforeAutospacing="0" w:after="150" w:afterAutospacing="0" w:line="276" w:lineRule="auto"/>
        <w:ind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1. </w:t>
      </w:r>
      <w:proofErr w:type="spellStart"/>
      <w:r w:rsidRPr="00DB7EA3">
        <w:rPr>
          <w:sz w:val="28"/>
          <w:szCs w:val="28"/>
        </w:rPr>
        <w:t>Thí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nghiệm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về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những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điều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kiện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cần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cho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nảy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</w:p>
    <w:p w14:paraId="215EB4AC" w14:textId="2314F961" w:rsidR="00BE769E" w:rsidRPr="00DB7EA3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Thí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1:</w:t>
      </w:r>
      <w:r w:rsid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SGK</w:t>
      </w:r>
    </w:p>
    <w:p w14:paraId="236FA1E9" w14:textId="581192F3" w:rsidR="00BE769E" w:rsidRPr="00DB7EA3" w:rsidRDefault="00DB7EA3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b. </w:t>
      </w:r>
      <w:proofErr w:type="spellStart"/>
      <w:r w:rsidR="00BE769E"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Thí</w:t>
      </w:r>
      <w:proofErr w:type="spellEnd"/>
      <w:r w:rsidR="00BE769E"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E769E"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nghiệm</w:t>
      </w:r>
      <w:proofErr w:type="spellEnd"/>
      <w:r w:rsidR="00BE769E"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SGK</w:t>
      </w:r>
    </w:p>
    <w:p w14:paraId="10DB2DE5" w14:textId="4CC6AC03" w:rsidR="00BE769E" w:rsidRPr="00DB7EA3" w:rsidRDefault="00DB7EA3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: </w:t>
      </w:r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Những</w:t>
      </w:r>
      <w:proofErr w:type="spellEnd"/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điều</w:t>
      </w:r>
      <w:proofErr w:type="spellEnd"/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kiện</w:t>
      </w:r>
      <w:proofErr w:type="spellEnd"/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cần</w:t>
      </w:r>
      <w:proofErr w:type="spellEnd"/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cho</w:t>
      </w:r>
      <w:proofErr w:type="spellEnd"/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hạt</w:t>
      </w:r>
      <w:proofErr w:type="spellEnd"/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nảy</w:t>
      </w:r>
      <w:proofErr w:type="spellEnd"/>
      <w:r w:rsidR="00BE769E" w:rsidRPr="00DB7EA3">
        <w:rPr>
          <w:sz w:val="28"/>
          <w:szCs w:val="28"/>
        </w:rPr>
        <w:t xml:space="preserve"> </w:t>
      </w:r>
      <w:proofErr w:type="spellStart"/>
      <w:r w:rsidR="00BE769E" w:rsidRPr="00DB7EA3">
        <w:rPr>
          <w:sz w:val="28"/>
          <w:szCs w:val="28"/>
        </w:rPr>
        <w:t>mầm</w:t>
      </w:r>
      <w:proofErr w:type="spellEnd"/>
      <w:r w:rsidR="00BE769E" w:rsidRPr="00DB7EA3">
        <w:rPr>
          <w:sz w:val="28"/>
          <w:szCs w:val="28"/>
        </w:rPr>
        <w:t>:</w:t>
      </w:r>
    </w:p>
    <w:p w14:paraId="437C71BF" w14:textId="77777777" w:rsidR="00BE769E" w:rsidRPr="00DB7EA3" w:rsidRDefault="00BE769E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- Ba </w:t>
      </w:r>
      <w:proofErr w:type="spellStart"/>
      <w:r w:rsidRPr="00DB7EA3">
        <w:rPr>
          <w:sz w:val="28"/>
          <w:szCs w:val="28"/>
        </w:rPr>
        <w:t>điều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kiện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bên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ngoài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cần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cho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sự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nảy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: </w:t>
      </w:r>
      <w:proofErr w:type="spellStart"/>
      <w:r w:rsidRPr="00DB7EA3">
        <w:rPr>
          <w:sz w:val="28"/>
          <w:szCs w:val="28"/>
        </w:rPr>
        <w:t>cần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đủ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nước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không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khí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và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nhiệt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độ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thích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hợp</w:t>
      </w:r>
      <w:proofErr w:type="spellEnd"/>
      <w:r w:rsidRPr="00DB7EA3">
        <w:rPr>
          <w:sz w:val="28"/>
          <w:szCs w:val="28"/>
        </w:rPr>
        <w:t>.</w:t>
      </w:r>
    </w:p>
    <w:p w14:paraId="18249823" w14:textId="77777777" w:rsidR="00BE769E" w:rsidRPr="00DB7EA3" w:rsidRDefault="00BE769E" w:rsidP="00DB7EA3">
      <w:pPr>
        <w:pStyle w:val="NormalWeb"/>
        <w:spacing w:before="0" w:beforeAutospacing="0" w:after="240" w:afterAutospacing="0" w:line="276" w:lineRule="auto"/>
        <w:ind w:left="48"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- </w:t>
      </w:r>
      <w:proofErr w:type="spellStart"/>
      <w:r w:rsidRPr="00DB7EA3">
        <w:rPr>
          <w:sz w:val="28"/>
          <w:szCs w:val="28"/>
        </w:rPr>
        <w:t>Sự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nảy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còn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phụ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thuộc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vào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chất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lượng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giống</w:t>
      </w:r>
      <w:proofErr w:type="spellEnd"/>
      <w:r w:rsidRPr="00DB7EA3">
        <w:rPr>
          <w:sz w:val="28"/>
          <w:szCs w:val="28"/>
        </w:rPr>
        <w:t xml:space="preserve">: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giống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tốt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không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bị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sâu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mọt</w:t>
      </w:r>
      <w:proofErr w:type="spellEnd"/>
      <w:r w:rsidRPr="00DB7EA3">
        <w:rPr>
          <w:sz w:val="28"/>
          <w:szCs w:val="28"/>
        </w:rPr>
        <w:t xml:space="preserve">, </w:t>
      </w:r>
      <w:proofErr w:type="spellStart"/>
      <w:r w:rsidRPr="00DB7EA3">
        <w:rPr>
          <w:sz w:val="28"/>
          <w:szCs w:val="28"/>
        </w:rPr>
        <w:t>sứt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sẹo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hoặc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mốc</w:t>
      </w:r>
      <w:proofErr w:type="spellEnd"/>
      <w:r w:rsidRPr="00DB7EA3">
        <w:rPr>
          <w:sz w:val="28"/>
          <w:szCs w:val="28"/>
        </w:rPr>
        <w:t>.</w:t>
      </w:r>
    </w:p>
    <w:p w14:paraId="4849D307" w14:textId="77777777" w:rsidR="00BE769E" w:rsidRPr="00DB7EA3" w:rsidRDefault="00BE769E" w:rsidP="00DB7EA3">
      <w:pPr>
        <w:pStyle w:val="Heading3"/>
        <w:spacing w:before="300" w:beforeAutospacing="0" w:after="150" w:afterAutospacing="0" w:line="276" w:lineRule="auto"/>
        <w:ind w:right="48"/>
        <w:jc w:val="both"/>
        <w:rPr>
          <w:sz w:val="28"/>
          <w:szCs w:val="28"/>
        </w:rPr>
      </w:pPr>
      <w:r w:rsidRPr="00DB7EA3">
        <w:rPr>
          <w:sz w:val="28"/>
          <w:szCs w:val="28"/>
        </w:rPr>
        <w:t xml:space="preserve">2. </w:t>
      </w:r>
      <w:proofErr w:type="spellStart"/>
      <w:r w:rsidRPr="00DB7EA3">
        <w:rPr>
          <w:sz w:val="28"/>
          <w:szCs w:val="28"/>
        </w:rPr>
        <w:t>Những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hiểu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biết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về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điều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kiện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nảy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mầm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của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hạt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được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vận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dụng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như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thế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nào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trong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sản</w:t>
      </w:r>
      <w:proofErr w:type="spellEnd"/>
      <w:r w:rsidRPr="00DB7EA3">
        <w:rPr>
          <w:sz w:val="28"/>
          <w:szCs w:val="28"/>
        </w:rPr>
        <w:t xml:space="preserve"> </w:t>
      </w:r>
      <w:proofErr w:type="spellStart"/>
      <w:r w:rsidRPr="00DB7EA3">
        <w:rPr>
          <w:sz w:val="28"/>
          <w:szCs w:val="28"/>
        </w:rPr>
        <w:t>xuất</w:t>
      </w:r>
      <w:proofErr w:type="spellEnd"/>
      <w:r w:rsidRPr="00DB7EA3">
        <w:rPr>
          <w:sz w:val="28"/>
          <w:szCs w:val="28"/>
        </w:rPr>
        <w:t>?</w:t>
      </w:r>
    </w:p>
    <w:p w14:paraId="72AAE925" w14:textId="5EF8E44D" w:rsidR="00BE769E" w:rsidRDefault="00BE769E" w:rsidP="00DB7EA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Khi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gieo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tơi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xốp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chăm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sóc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gieo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úng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hạn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chống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rét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gieo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hạt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đún</w:t>
      </w:r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g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DB7EA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5B56E9" w14:textId="1D7E091D" w:rsidR="00DB7EA3" w:rsidRDefault="00DB7EA3" w:rsidP="00DB7EA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II.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Câu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hỏi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củng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cố</w:t>
      </w:r>
      <w:proofErr w:type="spellEnd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B7EA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bài</w:t>
      </w:r>
      <w:proofErr w:type="spellEnd"/>
    </w:p>
    <w:p w14:paraId="30D044B8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1.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Loại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nhũ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4772CF75" w14:textId="5AF374D8" w:rsidR="00DB7EA3" w:rsidRDefault="00DB7EA3" w:rsidP="00DD23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proofErr w:type="spellStart"/>
      <w:r>
        <w:rPr>
          <w:rFonts w:ascii="Arial" w:hAnsi="Arial" w:cs="Arial"/>
          <w:color w:val="000000"/>
        </w:rPr>
        <w:t>Cau</w:t>
      </w:r>
      <w:proofErr w:type="spellEnd"/>
      <w:r>
        <w:rPr>
          <w:rFonts w:ascii="Arial" w:hAnsi="Arial" w:cs="Arial"/>
          <w:color w:val="000000"/>
        </w:rPr>
        <w:t xml:space="preserve">      B. </w:t>
      </w:r>
      <w:proofErr w:type="spellStart"/>
      <w:r>
        <w:rPr>
          <w:rFonts w:ascii="Arial" w:hAnsi="Arial" w:cs="Arial"/>
          <w:color w:val="000000"/>
        </w:rPr>
        <w:t>Lúa</w:t>
      </w:r>
      <w:proofErr w:type="spellEnd"/>
      <w:r w:rsidR="00DD23A8"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 xml:space="preserve">C. </w:t>
      </w:r>
      <w:proofErr w:type="spellStart"/>
      <w:r>
        <w:rPr>
          <w:rFonts w:ascii="Arial" w:hAnsi="Arial" w:cs="Arial"/>
          <w:color w:val="000000"/>
        </w:rPr>
        <w:t>Ngô</w:t>
      </w:r>
      <w:proofErr w:type="spellEnd"/>
      <w:r>
        <w:rPr>
          <w:rFonts w:ascii="Arial" w:hAnsi="Arial" w:cs="Arial"/>
          <w:color w:val="000000"/>
        </w:rPr>
        <w:t xml:space="preserve">      D. </w:t>
      </w:r>
      <w:proofErr w:type="spellStart"/>
      <w:r>
        <w:rPr>
          <w:rFonts w:ascii="Arial" w:hAnsi="Arial" w:cs="Arial"/>
          <w:color w:val="000000"/>
        </w:rPr>
        <w:t>Lạc</w:t>
      </w:r>
      <w:proofErr w:type="spellEnd"/>
    </w:p>
    <w:p w14:paraId="1AC787B3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2.</w:t>
      </w:r>
      <w:r>
        <w:rPr>
          <w:rFonts w:ascii="Arial" w:hAnsi="Arial" w:cs="Arial"/>
          <w:color w:val="000000"/>
        </w:rPr>
        <w:t xml:space="preserve"> Ở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đậu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xanh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chất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trữ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proofErr w:type="gramStart"/>
      <w:r>
        <w:rPr>
          <w:rFonts w:ascii="Arial" w:hAnsi="Arial" w:cs="Arial"/>
          <w:color w:val="000000"/>
        </w:rPr>
        <w:t>đâu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67C4903A" w14:textId="5EF6F9A3" w:rsidR="00DB7EA3" w:rsidRDefault="00DB7EA3" w:rsidP="00DD23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proofErr w:type="spellStart"/>
      <w:r>
        <w:rPr>
          <w:rFonts w:ascii="Arial" w:hAnsi="Arial" w:cs="Arial"/>
          <w:color w:val="000000"/>
        </w:rPr>
        <w:t>Lá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      B. 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nhũ</w:t>
      </w:r>
      <w:proofErr w:type="spellEnd"/>
      <w:r w:rsidR="00DD23A8">
        <w:rPr>
          <w:rFonts w:ascii="Arial" w:hAnsi="Arial" w:cs="Arial"/>
          <w:color w:val="000000"/>
        </w:rPr>
        <w:t xml:space="preserve">             </w:t>
      </w:r>
      <w:proofErr w:type="spellStart"/>
      <w:proofErr w:type="gramStart"/>
      <w:r>
        <w:rPr>
          <w:rFonts w:ascii="Arial" w:hAnsi="Arial" w:cs="Arial"/>
          <w:color w:val="000000"/>
        </w:rPr>
        <w:t>C.</w:t>
      </w:r>
      <w:r w:rsidR="00DD23A8">
        <w:rPr>
          <w:rFonts w:ascii="Arial" w:hAnsi="Arial" w:cs="Arial"/>
          <w:color w:val="000000"/>
        </w:rPr>
        <w:t>Rễ</w:t>
      </w:r>
      <w:proofErr w:type="spellEnd"/>
      <w:proofErr w:type="gramEnd"/>
      <w:r w:rsidR="00DD23A8">
        <w:rPr>
          <w:rFonts w:ascii="Arial" w:hAnsi="Arial" w:cs="Arial"/>
          <w:color w:val="000000"/>
        </w:rPr>
        <w:t xml:space="preserve"> </w:t>
      </w:r>
      <w:proofErr w:type="spellStart"/>
      <w:r w:rsidR="00DD23A8"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      D. </w:t>
      </w:r>
      <w:proofErr w:type="spellStart"/>
      <w:r>
        <w:rPr>
          <w:rFonts w:ascii="Arial" w:hAnsi="Arial" w:cs="Arial"/>
          <w:color w:val="000000"/>
        </w:rPr>
        <w:t>Chồi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</w:p>
    <w:p w14:paraId="6856C356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3.</w:t>
      </w:r>
      <w:r>
        <w:rPr>
          <w:rFonts w:ascii="Arial" w:hAnsi="Arial" w:cs="Arial"/>
          <w:color w:val="000000"/>
        </w:rPr>
        <w:t xml:space="preserve"> Ở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ngô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bộ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chiếm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phần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lớn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trọng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lượng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40ACABD7" w14:textId="5A5F3251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proofErr w:type="spellStart"/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     B. </w:t>
      </w:r>
      <w:proofErr w:type="spellStart"/>
      <w:r>
        <w:rPr>
          <w:rFonts w:ascii="Arial" w:hAnsi="Arial" w:cs="Arial"/>
          <w:color w:val="000000"/>
        </w:rPr>
        <w:t>Lá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                            </w:t>
      </w:r>
      <w:r>
        <w:rPr>
          <w:rFonts w:ascii="Arial" w:hAnsi="Arial" w:cs="Arial"/>
          <w:color w:val="000000"/>
        </w:rPr>
        <w:t xml:space="preserve">C. 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nhũ</w:t>
      </w:r>
      <w:proofErr w:type="spellEnd"/>
      <w:r>
        <w:rPr>
          <w:rFonts w:ascii="Arial" w:hAnsi="Arial" w:cs="Arial"/>
          <w:color w:val="000000"/>
        </w:rPr>
        <w:t xml:space="preserve">      D. </w:t>
      </w:r>
      <w:proofErr w:type="spellStart"/>
      <w:r>
        <w:rPr>
          <w:rFonts w:ascii="Arial" w:hAnsi="Arial" w:cs="Arial"/>
          <w:color w:val="000000"/>
        </w:rPr>
        <w:t>Chồi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</w:p>
    <w:p w14:paraId="30A9D1CB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4.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gồm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bao </w:t>
      </w:r>
      <w:proofErr w:type="spellStart"/>
      <w:r>
        <w:rPr>
          <w:rFonts w:ascii="Arial" w:hAnsi="Arial" w:cs="Arial"/>
          <w:color w:val="000000"/>
        </w:rPr>
        <w:t>nhiêu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thành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phần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chính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69FC2341" w14:textId="7C46628B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A. 4      B. 3</w:t>
      </w: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</w:rPr>
        <w:t xml:space="preserve">C. 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      D. 5</w:t>
      </w:r>
    </w:p>
    <w:p w14:paraId="37866629" w14:textId="5E75AEEA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lastRenderedPageBreak/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</w:t>
      </w:r>
      <w:r>
        <w:rPr>
          <w:rFonts w:ascii="Arial" w:hAnsi="Arial" w:cs="Arial"/>
          <w:b/>
          <w:bCs/>
          <w:color w:val="008000"/>
        </w:rPr>
        <w:t>5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Chất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trữ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proofErr w:type="gramStart"/>
      <w:r>
        <w:rPr>
          <w:rFonts w:ascii="Arial" w:hAnsi="Arial" w:cs="Arial"/>
          <w:color w:val="000000"/>
        </w:rPr>
        <w:t>đâu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2AE2C4A6" w14:textId="5B275F4A" w:rsidR="00DB7EA3" w:rsidRDefault="00DB7EA3" w:rsidP="00DD23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proofErr w:type="spellStart"/>
      <w:r>
        <w:rPr>
          <w:rFonts w:ascii="Arial" w:hAnsi="Arial" w:cs="Arial"/>
          <w:color w:val="000000"/>
        </w:rPr>
        <w:t>Thân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 w:rsidR="00DD23A8"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 xml:space="preserve">B. 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nhũ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chồi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</w:p>
    <w:p w14:paraId="60E6F85B" w14:textId="748D0C4C" w:rsidR="00DB7EA3" w:rsidRDefault="00DB7EA3" w:rsidP="00DD23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</w:t>
      </w:r>
      <w:proofErr w:type="spellStart"/>
      <w:r>
        <w:rPr>
          <w:rFonts w:ascii="Arial" w:hAnsi="Arial" w:cs="Arial"/>
          <w:color w:val="000000"/>
        </w:rPr>
        <w:t>Lá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rễ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 w:rsidR="00DD23A8">
        <w:rPr>
          <w:rFonts w:ascii="Arial" w:hAnsi="Arial" w:cs="Arial"/>
          <w:color w:val="000000"/>
        </w:rPr>
        <w:t xml:space="preserve">                      </w:t>
      </w:r>
      <w:r>
        <w:rPr>
          <w:rFonts w:ascii="Arial" w:hAnsi="Arial" w:cs="Arial"/>
          <w:color w:val="000000"/>
        </w:rPr>
        <w:t xml:space="preserve">D. </w:t>
      </w:r>
      <w:proofErr w:type="spellStart"/>
      <w:r>
        <w:rPr>
          <w:rFonts w:ascii="Arial" w:hAnsi="Arial" w:cs="Arial"/>
          <w:color w:val="000000"/>
        </w:rPr>
        <w:t>Lá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hoặc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nhũ</w:t>
      </w:r>
      <w:proofErr w:type="spellEnd"/>
    </w:p>
    <w:p w14:paraId="697395BE" w14:textId="7B07C4D9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</w:t>
      </w:r>
      <w:r>
        <w:rPr>
          <w:rFonts w:ascii="Arial" w:hAnsi="Arial" w:cs="Arial"/>
          <w:b/>
          <w:bCs/>
          <w:color w:val="008000"/>
        </w:rPr>
        <w:t>6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Bạn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tìm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nhũ</w:t>
      </w:r>
      <w:proofErr w:type="spellEnd"/>
      <w:r>
        <w:rPr>
          <w:rFonts w:ascii="Arial" w:hAnsi="Arial" w:cs="Arial"/>
          <w:color w:val="000000"/>
        </w:rPr>
        <w:t xml:space="preserve"> ở </w:t>
      </w:r>
      <w:proofErr w:type="spellStart"/>
      <w:r>
        <w:rPr>
          <w:rFonts w:ascii="Arial" w:hAnsi="Arial" w:cs="Arial"/>
          <w:color w:val="000000"/>
        </w:rPr>
        <w:t>loại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0663B659" w14:textId="388F9C6A" w:rsidR="00DB7EA3" w:rsidRDefault="00DB7EA3" w:rsidP="00DD23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đậu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đen</w:t>
      </w:r>
      <w:proofErr w:type="spellEnd"/>
      <w:r w:rsidR="00DD23A8"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 xml:space="preserve">B.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cọ</w:t>
      </w:r>
      <w:proofErr w:type="spellEnd"/>
      <w:r w:rsidR="00DD23A8"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</w:rPr>
        <w:t xml:space="preserve">C.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bí</w:t>
      </w:r>
      <w:proofErr w:type="spellEnd"/>
      <w:r w:rsidR="00DD23A8">
        <w:rPr>
          <w:rFonts w:ascii="Arial" w:hAnsi="Arial" w:cs="Arial"/>
          <w:color w:val="000000"/>
        </w:rPr>
        <w:t xml:space="preserve">                  </w:t>
      </w:r>
      <w:r>
        <w:rPr>
          <w:rFonts w:ascii="Arial" w:hAnsi="Arial" w:cs="Arial"/>
          <w:color w:val="000000"/>
        </w:rPr>
        <w:t xml:space="preserve">D.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cải</w:t>
      </w:r>
      <w:proofErr w:type="spellEnd"/>
    </w:p>
    <w:p w14:paraId="2D49C62F" w14:textId="6983D295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</w:t>
      </w:r>
      <w:r>
        <w:rPr>
          <w:rFonts w:ascii="Arial" w:hAnsi="Arial" w:cs="Arial"/>
          <w:b/>
          <w:bCs/>
          <w:color w:val="008000"/>
        </w:rPr>
        <w:t>7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Nhóm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gồm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cây</w:t>
      </w:r>
      <w:proofErr w:type="spellEnd"/>
      <w:r>
        <w:rPr>
          <w:rFonts w:ascii="Arial" w:hAnsi="Arial" w:cs="Arial"/>
          <w:color w:val="000000"/>
        </w:rPr>
        <w:t xml:space="preserve"> Hai </w:t>
      </w:r>
      <w:proofErr w:type="spellStart"/>
      <w:r>
        <w:rPr>
          <w:rFonts w:ascii="Arial" w:hAnsi="Arial" w:cs="Arial"/>
          <w:color w:val="000000"/>
        </w:rPr>
        <w:t>lá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0244BD57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Cam, </w:t>
      </w:r>
      <w:proofErr w:type="spellStart"/>
      <w:r>
        <w:rPr>
          <w:rFonts w:ascii="Arial" w:hAnsi="Arial" w:cs="Arial"/>
          <w:color w:val="000000"/>
        </w:rPr>
        <w:t>mít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cau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chuối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thanh</w:t>
      </w:r>
      <w:proofErr w:type="spellEnd"/>
      <w:r>
        <w:rPr>
          <w:rFonts w:ascii="Arial" w:hAnsi="Arial" w:cs="Arial"/>
          <w:color w:val="000000"/>
        </w:rPr>
        <w:t xml:space="preserve"> long</w:t>
      </w:r>
    </w:p>
    <w:p w14:paraId="222051ED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Cao </w:t>
      </w:r>
      <w:proofErr w:type="spellStart"/>
      <w:r>
        <w:rPr>
          <w:rFonts w:ascii="Arial" w:hAnsi="Arial" w:cs="Arial"/>
          <w:color w:val="000000"/>
        </w:rPr>
        <w:t>lương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dừa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mía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má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rau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ngót</w:t>
      </w:r>
      <w:proofErr w:type="spellEnd"/>
    </w:p>
    <w:p w14:paraId="4CF3C817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Rau </w:t>
      </w:r>
      <w:proofErr w:type="spellStart"/>
      <w:r>
        <w:rPr>
          <w:rFonts w:ascii="Arial" w:hAnsi="Arial" w:cs="Arial"/>
          <w:color w:val="000000"/>
        </w:rPr>
        <w:t>dền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khoai</w:t>
      </w:r>
      <w:proofErr w:type="spellEnd"/>
      <w:r>
        <w:rPr>
          <w:rFonts w:ascii="Arial" w:hAnsi="Arial" w:cs="Arial"/>
          <w:color w:val="000000"/>
        </w:rPr>
        <w:t xml:space="preserve"> lang, </w:t>
      </w:r>
      <w:proofErr w:type="spellStart"/>
      <w:r>
        <w:rPr>
          <w:rFonts w:ascii="Arial" w:hAnsi="Arial" w:cs="Arial"/>
          <w:color w:val="000000"/>
        </w:rPr>
        <w:t>cà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chua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cải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thảo</w:t>
      </w:r>
      <w:proofErr w:type="spellEnd"/>
    </w:p>
    <w:p w14:paraId="3F5006C7" w14:textId="0132974B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D. Sen, </w:t>
      </w:r>
      <w:proofErr w:type="spellStart"/>
      <w:r>
        <w:rPr>
          <w:rFonts w:ascii="Arial" w:hAnsi="Arial" w:cs="Arial"/>
          <w:color w:val="000000"/>
        </w:rPr>
        <w:t>sắn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khế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gừng</w:t>
      </w:r>
      <w:proofErr w:type="spellEnd"/>
      <w:r>
        <w:rPr>
          <w:rFonts w:ascii="Arial" w:hAnsi="Arial" w:cs="Arial"/>
          <w:color w:val="000000"/>
        </w:rPr>
        <w:t>, dong ta</w:t>
      </w:r>
    </w:p>
    <w:p w14:paraId="46BECBE5" w14:textId="500895EA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</w:t>
      </w:r>
      <w:r>
        <w:rPr>
          <w:rFonts w:ascii="Arial" w:hAnsi="Arial" w:cs="Arial"/>
          <w:b/>
          <w:bCs/>
          <w:color w:val="008000"/>
        </w:rPr>
        <w:t>8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Vì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người</w:t>
      </w:r>
      <w:proofErr w:type="spellEnd"/>
      <w:r>
        <w:rPr>
          <w:rFonts w:ascii="Arial" w:hAnsi="Arial" w:cs="Arial"/>
          <w:color w:val="000000"/>
        </w:rPr>
        <w:t xml:space="preserve"> ta </w:t>
      </w:r>
      <w:proofErr w:type="spell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giống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to, </w:t>
      </w:r>
      <w:proofErr w:type="spellStart"/>
      <w:r>
        <w:rPr>
          <w:rFonts w:ascii="Arial" w:hAnsi="Arial" w:cs="Arial"/>
          <w:color w:val="000000"/>
        </w:rPr>
        <w:t>chắc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mẩy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sứt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sẹo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sâu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bệnh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20A0F93E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proofErr w:type="spellStart"/>
      <w:r>
        <w:rPr>
          <w:rFonts w:ascii="Arial" w:hAnsi="Arial" w:cs="Arial"/>
          <w:color w:val="000000"/>
        </w:rPr>
        <w:t>Tất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phương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đưa</w:t>
      </w:r>
      <w:proofErr w:type="spellEnd"/>
      <w:r>
        <w:rPr>
          <w:rFonts w:ascii="Arial" w:hAnsi="Arial" w:cs="Arial"/>
          <w:color w:val="000000"/>
        </w:rPr>
        <w:t xml:space="preserve"> ra.</w:t>
      </w:r>
    </w:p>
    <w:p w14:paraId="5A868C53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B. </w:t>
      </w:r>
      <w:proofErr w:type="spellStart"/>
      <w:r>
        <w:rPr>
          <w:rFonts w:ascii="Arial" w:hAnsi="Arial" w:cs="Arial"/>
          <w:color w:val="000000"/>
        </w:rPr>
        <w:t>Vì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nảy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trong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bởi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ngoài</w:t>
      </w:r>
      <w:proofErr w:type="spellEnd"/>
      <w:r>
        <w:rPr>
          <w:rFonts w:ascii="Arial" w:hAnsi="Arial" w:cs="Arial"/>
          <w:color w:val="000000"/>
        </w:rPr>
        <w:t>.</w:t>
      </w:r>
    </w:p>
    <w:p w14:paraId="76C22CF5" w14:textId="746C05ED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C. </w:t>
      </w:r>
      <w:proofErr w:type="spellStart"/>
      <w:r>
        <w:rPr>
          <w:rFonts w:ascii="Arial" w:hAnsi="Arial" w:cs="Arial"/>
          <w:color w:val="000000"/>
        </w:rPr>
        <w:t>Vì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phôi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khoẻ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giữ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được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nguyên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vẹn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chất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dưỡng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trữ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điều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cốt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lõi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giúp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tỉ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lệ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nảy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mầm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triển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thành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cây</w:t>
      </w:r>
      <w:proofErr w:type="spellEnd"/>
      <w:r>
        <w:rPr>
          <w:rFonts w:ascii="Arial" w:hAnsi="Arial" w:cs="Arial"/>
          <w:color w:val="000000"/>
        </w:rPr>
        <w:t xml:space="preserve"> con </w:t>
      </w:r>
      <w:proofErr w:type="spellStart"/>
      <w:r>
        <w:rPr>
          <w:rFonts w:ascii="Arial" w:hAnsi="Arial" w:cs="Arial"/>
          <w:color w:val="000000"/>
        </w:rPr>
        <w:t>khoẻ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mạnh</w:t>
      </w:r>
      <w:proofErr w:type="spellEnd"/>
      <w:r>
        <w:rPr>
          <w:rFonts w:ascii="Arial" w:hAnsi="Arial" w:cs="Arial"/>
          <w:color w:val="000000"/>
        </w:rPr>
        <w:t>.</w:t>
      </w:r>
    </w:p>
    <w:p w14:paraId="6F2C3FB8" w14:textId="7AD70968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Vì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những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hạt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này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có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khả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năng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ức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chế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hoàn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toàn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sâu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bệnh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Mặt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khác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từ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mỗi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hạt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này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có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phát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triển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cho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ra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nhiều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cây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và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giúp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nâng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hiệu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quả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kinh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tế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19FA5405" w14:textId="756BD9E8" w:rsidR="00DD23A8" w:rsidRDefault="00DD23A8" w:rsidP="00DD23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8000"/>
        </w:rPr>
        <w:t>Câu</w:t>
      </w:r>
      <w:proofErr w:type="spellEnd"/>
      <w:r>
        <w:rPr>
          <w:rFonts w:ascii="Arial" w:hAnsi="Arial" w:cs="Arial"/>
          <w:b/>
          <w:bCs/>
          <w:color w:val="008000"/>
        </w:rPr>
        <w:t xml:space="preserve"> </w:t>
      </w:r>
      <w:r>
        <w:rPr>
          <w:rFonts w:ascii="Arial" w:hAnsi="Arial" w:cs="Arial"/>
          <w:b/>
          <w:bCs/>
          <w:color w:val="008000"/>
        </w:rPr>
        <w:t>10</w:t>
      </w:r>
      <w:r>
        <w:rPr>
          <w:rFonts w:ascii="Arial" w:hAnsi="Arial" w:cs="Arial"/>
          <w:b/>
          <w:bCs/>
          <w:color w:val="008000"/>
        </w:rPr>
        <w:t>.</w:t>
      </w: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Những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loại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năng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tự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hầu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nhóm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nào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dưới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đây</w:t>
      </w:r>
      <w:proofErr w:type="spellEnd"/>
      <w:r>
        <w:rPr>
          <w:rFonts w:ascii="Arial" w:hAnsi="Arial" w:cs="Arial"/>
          <w:color w:val="000000"/>
        </w:rPr>
        <w:t xml:space="preserve"> ?</w:t>
      </w:r>
      <w:proofErr w:type="gramEnd"/>
    </w:p>
    <w:p w14:paraId="5D209F3C" w14:textId="52A4CC5F" w:rsidR="00DD23A8" w:rsidRDefault="00DD23A8" w:rsidP="00DD23A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A.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mọng</w:t>
      </w:r>
      <w:proofErr w:type="spellEnd"/>
      <w:r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B.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hạch</w:t>
      </w:r>
      <w:proofErr w:type="spellEnd"/>
      <w:r>
        <w:rPr>
          <w:rFonts w:ascii="Arial" w:hAnsi="Arial" w:cs="Arial"/>
          <w:color w:val="000000"/>
        </w:rPr>
        <w:t xml:space="preserve">          </w:t>
      </w:r>
      <w:r>
        <w:rPr>
          <w:rFonts w:ascii="Arial" w:hAnsi="Arial" w:cs="Arial"/>
          <w:color w:val="000000"/>
        </w:rPr>
        <w:t xml:space="preserve">C.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nẻ</w:t>
      </w:r>
      <w:proofErr w:type="spellEnd"/>
      <w:r>
        <w:rPr>
          <w:rFonts w:ascii="Arial" w:hAnsi="Arial" w:cs="Arial"/>
          <w:color w:val="000000"/>
        </w:rPr>
        <w:t xml:space="preserve">             </w:t>
      </w:r>
      <w:r>
        <w:rPr>
          <w:rFonts w:ascii="Arial" w:hAnsi="Arial" w:cs="Arial"/>
          <w:color w:val="000000"/>
        </w:rPr>
        <w:t xml:space="preserve">D. </w:t>
      </w:r>
      <w:proofErr w:type="spellStart"/>
      <w:r>
        <w:rPr>
          <w:rFonts w:ascii="Arial" w:hAnsi="Arial" w:cs="Arial"/>
          <w:color w:val="000000"/>
        </w:rPr>
        <w:t>Quả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không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nẻ</w:t>
      </w:r>
      <w:proofErr w:type="spellEnd"/>
    </w:p>
    <w:p w14:paraId="2690D7D7" w14:textId="77777777" w:rsidR="00DB7EA3" w:rsidRDefault="00DB7EA3" w:rsidP="00DB7EA3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</w:p>
    <w:p w14:paraId="4A4E009B" w14:textId="77777777" w:rsidR="00DB7EA3" w:rsidRDefault="00DB7EA3" w:rsidP="00DD23A8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Arial" w:hAnsi="Arial" w:cs="Arial"/>
          <w:color w:val="000000"/>
        </w:rPr>
      </w:pPr>
    </w:p>
    <w:sectPr w:rsidR="00DB7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9E"/>
    <w:rsid w:val="00BE769E"/>
    <w:rsid w:val="00DB7EA3"/>
    <w:rsid w:val="00DD23A8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3E3F0"/>
  <w15:chartTrackingRefBased/>
  <w15:docId w15:val="{68F61EB0-4F38-42E5-9AFD-E1970BDC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6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E76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69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76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E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6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tjack.com/giai-bai-tap-sinh-6/bai-33-hat-va-cac-bo-phan-cua-hat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2021-02-02T12:21:00Z</dcterms:created>
  <dcterms:modified xsi:type="dcterms:W3CDTF">2021-02-02T12:44:00Z</dcterms:modified>
</cp:coreProperties>
</file>