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D73" w:rsidRPr="00895B2B" w:rsidRDefault="00A31D73" w:rsidP="00A31D73">
      <w:pPr>
        <w:rPr>
          <w:b/>
          <w:sz w:val="24"/>
          <w:szCs w:val="24"/>
          <w:lang w:val="nl-NL"/>
        </w:rPr>
      </w:pPr>
      <w:bookmarkStart w:id="0" w:name="_GoBack"/>
      <w:bookmarkEnd w:id="0"/>
      <w:r>
        <w:rPr>
          <w:sz w:val="24"/>
          <w:szCs w:val="24"/>
          <w:lang w:val="nl-NL"/>
        </w:rPr>
        <w:t xml:space="preserve">  </w:t>
      </w:r>
      <w:r w:rsidRPr="00895B2B">
        <w:rPr>
          <w:sz w:val="24"/>
          <w:szCs w:val="24"/>
          <w:lang w:val="nl-NL"/>
        </w:rPr>
        <w:t>UỶ BAN NHÂN DÂN QUẬN 8</w:t>
      </w:r>
      <w:r>
        <w:rPr>
          <w:b/>
          <w:sz w:val="24"/>
          <w:szCs w:val="24"/>
          <w:lang w:val="nl-NL"/>
        </w:rPr>
        <w:tab/>
      </w:r>
      <w:r>
        <w:rPr>
          <w:b/>
          <w:sz w:val="24"/>
          <w:szCs w:val="24"/>
          <w:lang w:val="nl-NL"/>
        </w:rPr>
        <w:tab/>
      </w:r>
      <w:r>
        <w:rPr>
          <w:b/>
          <w:sz w:val="24"/>
          <w:szCs w:val="24"/>
          <w:lang w:val="nl-NL"/>
        </w:rPr>
        <w:tab/>
      </w:r>
      <w:r>
        <w:rPr>
          <w:b/>
          <w:sz w:val="24"/>
          <w:szCs w:val="24"/>
          <w:lang w:val="nl-NL"/>
        </w:rPr>
        <w:tab/>
      </w:r>
      <w:r>
        <w:rPr>
          <w:b/>
          <w:sz w:val="24"/>
          <w:szCs w:val="24"/>
          <w:lang w:val="nl-NL"/>
        </w:rPr>
        <w:tab/>
      </w:r>
      <w:r>
        <w:rPr>
          <w:b/>
          <w:sz w:val="24"/>
          <w:szCs w:val="24"/>
          <w:lang w:val="nl-NL"/>
        </w:rPr>
        <w:tab/>
      </w:r>
      <w:r w:rsidRPr="00895B2B">
        <w:rPr>
          <w:b/>
          <w:sz w:val="24"/>
          <w:szCs w:val="24"/>
          <w:lang w:val="nl-NL"/>
        </w:rPr>
        <w:t>Biểu mẫu 0</w:t>
      </w:r>
      <w:r>
        <w:rPr>
          <w:b/>
          <w:sz w:val="24"/>
          <w:szCs w:val="24"/>
          <w:lang w:val="nl-NL"/>
        </w:rPr>
        <w:t>9</w:t>
      </w:r>
    </w:p>
    <w:p w:rsidR="00A31D73" w:rsidRDefault="00A31D73" w:rsidP="00A31D73">
      <w:pPr>
        <w:rPr>
          <w:b/>
          <w:sz w:val="24"/>
          <w:szCs w:val="24"/>
          <w:lang w:val="nl-NL"/>
        </w:rPr>
      </w:pPr>
      <w:r w:rsidRPr="00895B2B">
        <w:rPr>
          <w:b/>
          <w:sz w:val="24"/>
          <w:szCs w:val="24"/>
          <w:lang w:val="nl-NL"/>
        </w:rPr>
        <w:t xml:space="preserve">TRƯỜNG </w:t>
      </w:r>
      <w:r>
        <w:rPr>
          <w:b/>
          <w:sz w:val="24"/>
          <w:szCs w:val="24"/>
          <w:lang w:val="nl-NL"/>
        </w:rPr>
        <w:t xml:space="preserve">TRUNG HỌC CƠ SỞ </w:t>
      </w:r>
    </w:p>
    <w:p w:rsidR="00A31D73" w:rsidRPr="00895B2B" w:rsidRDefault="00A31D73" w:rsidP="00A31D73">
      <w:pPr>
        <w:rPr>
          <w:b/>
          <w:bCs/>
          <w:sz w:val="24"/>
          <w:szCs w:val="24"/>
          <w:lang w:val="nl-NL"/>
        </w:rPr>
      </w:pPr>
      <w:r>
        <w:rPr>
          <w:b/>
          <w:sz w:val="24"/>
          <w:szCs w:val="24"/>
          <w:lang w:val="nl-NL"/>
        </w:rPr>
        <w:t xml:space="preserve">                KHÁNH BÌNH</w:t>
      </w:r>
      <w:r w:rsidRPr="00895B2B">
        <w:rPr>
          <w:b/>
          <w:bCs/>
          <w:sz w:val="24"/>
          <w:szCs w:val="24"/>
          <w:lang w:val="nl-NL"/>
        </w:rPr>
        <w:t xml:space="preserve">                  </w:t>
      </w:r>
    </w:p>
    <w:p w:rsidR="00A31D73" w:rsidRDefault="00A31D73" w:rsidP="00A31D73">
      <w:pPr>
        <w:spacing w:line="360" w:lineRule="auto"/>
        <w:jc w:val="center"/>
        <w:rPr>
          <w:b/>
          <w:bCs/>
          <w:sz w:val="24"/>
          <w:szCs w:val="24"/>
          <w:lang w:val="nl-NL"/>
        </w:rPr>
      </w:pPr>
      <w:r>
        <w:rPr>
          <w:b/>
          <w:bCs/>
          <w:noProof/>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638175</wp:posOffset>
                </wp:positionH>
                <wp:positionV relativeFrom="paragraph">
                  <wp:posOffset>22860</wp:posOffset>
                </wp:positionV>
                <wp:extent cx="971550" cy="0"/>
                <wp:effectExtent l="9525" t="5715" r="9525" b="133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50.25pt;margin-top:1.8pt;width:7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"/>
            </w:pict>
          </mc:Fallback>
        </mc:AlternateContent>
      </w:r>
    </w:p>
    <w:p w:rsidR="00A31D73" w:rsidRPr="00895B2B" w:rsidRDefault="00A31D73" w:rsidP="00A31D73">
      <w:pPr>
        <w:jc w:val="center"/>
        <w:rPr>
          <w:b/>
          <w:bCs/>
          <w:sz w:val="24"/>
          <w:szCs w:val="24"/>
          <w:u w:val="single"/>
          <w:lang w:val="nl-NL"/>
        </w:rPr>
      </w:pPr>
      <w:r w:rsidRPr="00895B2B">
        <w:rPr>
          <w:b/>
          <w:bCs/>
          <w:sz w:val="24"/>
          <w:szCs w:val="24"/>
          <w:lang w:val="nl-NL"/>
        </w:rPr>
        <w:t>THÔNG BÁO</w:t>
      </w:r>
    </w:p>
    <w:p w:rsidR="00A31D73" w:rsidRDefault="00A31D73" w:rsidP="00A31D73">
      <w:pPr>
        <w:ind w:firstLine="567"/>
        <w:jc w:val="center"/>
        <w:rPr>
          <w:b/>
          <w:sz w:val="24"/>
          <w:szCs w:val="24"/>
          <w:lang w:val="nl-NL"/>
        </w:rPr>
      </w:pPr>
      <w:r w:rsidRPr="00895B2B">
        <w:rPr>
          <w:b/>
          <w:sz w:val="24"/>
          <w:szCs w:val="24"/>
          <w:lang w:val="nl-NL"/>
        </w:rPr>
        <w:t>Cam kết chất lượng giáo dục của cơ sở giáo dục phổ thông, năm học 20</w:t>
      </w:r>
      <w:r>
        <w:rPr>
          <w:b/>
          <w:sz w:val="24"/>
          <w:szCs w:val="24"/>
          <w:lang w:val="nl-NL"/>
        </w:rPr>
        <w:t>23</w:t>
      </w:r>
      <w:r w:rsidRPr="00895B2B">
        <w:rPr>
          <w:b/>
          <w:sz w:val="24"/>
          <w:szCs w:val="24"/>
          <w:lang w:val="nl-NL"/>
        </w:rPr>
        <w:t>-</w:t>
      </w:r>
      <w:r>
        <w:rPr>
          <w:b/>
          <w:sz w:val="24"/>
          <w:szCs w:val="24"/>
          <w:lang w:val="nl-NL"/>
        </w:rPr>
        <w:t>2024</w:t>
      </w:r>
    </w:p>
    <w:p w:rsidR="00A31D73" w:rsidRPr="00895B2B" w:rsidRDefault="00A31D73" w:rsidP="00A31D73">
      <w:pPr>
        <w:jc w:val="center"/>
        <w:rPr>
          <w:i/>
          <w:sz w:val="24"/>
          <w:szCs w:val="24"/>
          <w:lang w:val="nl-NL"/>
        </w:rPr>
      </w:pPr>
      <w:r w:rsidRPr="00895B2B">
        <w:rPr>
          <w:i/>
          <w:sz w:val="24"/>
          <w:szCs w:val="24"/>
          <w:lang w:val="nl-NL"/>
        </w:rPr>
        <w:t>(Kèm theo Thông tư số 36/2017/TT-BGDĐT ngày 27 tháng 12 năm 2017 của</w:t>
      </w:r>
    </w:p>
    <w:p w:rsidR="00A31D73" w:rsidRPr="00895B2B" w:rsidRDefault="00A31D73" w:rsidP="00A31D73">
      <w:pPr>
        <w:jc w:val="center"/>
        <w:rPr>
          <w:i/>
          <w:sz w:val="24"/>
          <w:szCs w:val="24"/>
          <w:lang w:val="nl-NL"/>
        </w:rPr>
      </w:pPr>
      <w:r w:rsidRPr="00895B2B">
        <w:rPr>
          <w:i/>
          <w:sz w:val="24"/>
          <w:szCs w:val="24"/>
          <w:lang w:val="nl-NL"/>
        </w:rPr>
        <w:t>Bộ Giáo dục và Đào tạo)</w:t>
      </w:r>
    </w:p>
    <w:tbl>
      <w:tblPr>
        <w:tblW w:w="9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
        <w:gridCol w:w="3785"/>
        <w:gridCol w:w="1178"/>
        <w:gridCol w:w="1033"/>
        <w:gridCol w:w="1033"/>
        <w:gridCol w:w="1094"/>
      </w:tblGrid>
      <w:tr w:rsidR="00A31D73" w:rsidRPr="00895B2B" w:rsidTr="006B3DF6">
        <w:tc>
          <w:tcPr>
            <w:tcW w:w="1001" w:type="dxa"/>
            <w:vMerge w:val="restart"/>
            <w:tcBorders>
              <w:top w:val="single" w:sz="4" w:space="0" w:color="auto"/>
              <w:left w:val="single" w:sz="4" w:space="0" w:color="auto"/>
              <w:bottom w:val="single" w:sz="4" w:space="0" w:color="auto"/>
              <w:right w:val="single" w:sz="4" w:space="0" w:color="auto"/>
            </w:tcBorders>
          </w:tcPr>
          <w:p w:rsidR="00A31D73" w:rsidRPr="00895B2B" w:rsidRDefault="00A31D73" w:rsidP="006B3DF6">
            <w:pPr>
              <w:spacing w:line="360" w:lineRule="auto"/>
              <w:jc w:val="center"/>
              <w:rPr>
                <w:b/>
                <w:sz w:val="24"/>
                <w:szCs w:val="24"/>
                <w:lang w:val="nl-NL"/>
              </w:rPr>
            </w:pPr>
            <w:r w:rsidRPr="00895B2B">
              <w:rPr>
                <w:b/>
                <w:sz w:val="24"/>
                <w:szCs w:val="24"/>
                <w:lang w:val="nl-NL"/>
              </w:rPr>
              <w:t>STT</w:t>
            </w:r>
          </w:p>
        </w:tc>
        <w:tc>
          <w:tcPr>
            <w:tcW w:w="3785" w:type="dxa"/>
            <w:vMerge w:val="restart"/>
            <w:tcBorders>
              <w:top w:val="single" w:sz="4" w:space="0" w:color="auto"/>
              <w:left w:val="single" w:sz="4" w:space="0" w:color="auto"/>
              <w:bottom w:val="single" w:sz="4" w:space="0" w:color="auto"/>
              <w:right w:val="single" w:sz="4" w:space="0" w:color="auto"/>
            </w:tcBorders>
          </w:tcPr>
          <w:p w:rsidR="00A31D73" w:rsidRPr="00895B2B" w:rsidRDefault="00A31D73" w:rsidP="006B3DF6">
            <w:pPr>
              <w:spacing w:line="360" w:lineRule="auto"/>
              <w:jc w:val="center"/>
              <w:rPr>
                <w:b/>
                <w:sz w:val="24"/>
                <w:szCs w:val="24"/>
                <w:lang w:val="nl-NL"/>
              </w:rPr>
            </w:pPr>
            <w:r w:rsidRPr="00895B2B">
              <w:rPr>
                <w:b/>
                <w:sz w:val="24"/>
                <w:szCs w:val="24"/>
                <w:lang w:val="nl-NL"/>
              </w:rPr>
              <w:t>Nội dung</w:t>
            </w:r>
          </w:p>
        </w:tc>
        <w:tc>
          <w:tcPr>
            <w:tcW w:w="4338" w:type="dxa"/>
            <w:gridSpan w:val="4"/>
            <w:tcBorders>
              <w:top w:val="single" w:sz="4" w:space="0" w:color="auto"/>
              <w:left w:val="single" w:sz="4" w:space="0" w:color="auto"/>
              <w:bottom w:val="single" w:sz="4" w:space="0" w:color="auto"/>
              <w:right w:val="single" w:sz="4" w:space="0" w:color="auto"/>
            </w:tcBorders>
          </w:tcPr>
          <w:p w:rsidR="00A31D73" w:rsidRPr="00895B2B" w:rsidRDefault="00A31D73" w:rsidP="006B3DF6">
            <w:pPr>
              <w:spacing w:line="360" w:lineRule="auto"/>
              <w:jc w:val="center"/>
              <w:rPr>
                <w:b/>
                <w:sz w:val="24"/>
                <w:szCs w:val="24"/>
                <w:lang w:val="nl-NL"/>
              </w:rPr>
            </w:pPr>
            <w:r w:rsidRPr="00895B2B">
              <w:rPr>
                <w:b/>
                <w:sz w:val="24"/>
                <w:szCs w:val="24"/>
                <w:lang w:val="nl-NL"/>
              </w:rPr>
              <w:t>Chia theo khối lớp</w:t>
            </w:r>
          </w:p>
        </w:tc>
      </w:tr>
      <w:tr w:rsidR="00A31D73" w:rsidRPr="00895B2B" w:rsidTr="006B3DF6">
        <w:tc>
          <w:tcPr>
            <w:tcW w:w="0" w:type="auto"/>
            <w:vMerge/>
            <w:tcBorders>
              <w:top w:val="single" w:sz="4" w:space="0" w:color="auto"/>
              <w:left w:val="single" w:sz="4" w:space="0" w:color="auto"/>
              <w:bottom w:val="single" w:sz="4" w:space="0" w:color="auto"/>
              <w:right w:val="single" w:sz="4" w:space="0" w:color="auto"/>
            </w:tcBorders>
            <w:vAlign w:val="center"/>
          </w:tcPr>
          <w:p w:rsidR="00A31D73" w:rsidRPr="00895B2B" w:rsidRDefault="00A31D73" w:rsidP="006B3DF6">
            <w:pPr>
              <w:rPr>
                <w:b/>
                <w:sz w:val="24"/>
                <w:szCs w:val="24"/>
                <w:lang w:val="nl-N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31D73" w:rsidRPr="00895B2B" w:rsidRDefault="00A31D73" w:rsidP="006B3DF6">
            <w:pPr>
              <w:rPr>
                <w:b/>
                <w:sz w:val="24"/>
                <w:szCs w:val="24"/>
                <w:lang w:val="nl-NL"/>
              </w:rPr>
            </w:pPr>
          </w:p>
        </w:tc>
        <w:tc>
          <w:tcPr>
            <w:tcW w:w="1178" w:type="dxa"/>
            <w:tcBorders>
              <w:top w:val="single" w:sz="4" w:space="0" w:color="auto"/>
              <w:left w:val="single" w:sz="4" w:space="0" w:color="auto"/>
              <w:bottom w:val="single" w:sz="4" w:space="0" w:color="auto"/>
              <w:right w:val="single" w:sz="4" w:space="0" w:color="auto"/>
            </w:tcBorders>
          </w:tcPr>
          <w:p w:rsidR="00A31D73" w:rsidRPr="00895B2B" w:rsidRDefault="00A31D73" w:rsidP="006B3DF6">
            <w:pPr>
              <w:spacing w:line="360" w:lineRule="auto"/>
              <w:jc w:val="center"/>
              <w:rPr>
                <w:b/>
                <w:sz w:val="24"/>
                <w:szCs w:val="24"/>
                <w:lang w:val="nl-NL"/>
              </w:rPr>
            </w:pPr>
            <w:r w:rsidRPr="00895B2B">
              <w:rPr>
                <w:b/>
                <w:sz w:val="24"/>
                <w:szCs w:val="24"/>
                <w:lang w:val="nl-NL"/>
              </w:rPr>
              <w:t>Lớp 6</w:t>
            </w:r>
          </w:p>
        </w:tc>
        <w:tc>
          <w:tcPr>
            <w:tcW w:w="1033" w:type="dxa"/>
            <w:tcBorders>
              <w:top w:val="single" w:sz="4" w:space="0" w:color="auto"/>
              <w:left w:val="single" w:sz="4" w:space="0" w:color="auto"/>
              <w:bottom w:val="single" w:sz="4" w:space="0" w:color="auto"/>
              <w:right w:val="single" w:sz="4" w:space="0" w:color="auto"/>
            </w:tcBorders>
          </w:tcPr>
          <w:p w:rsidR="00A31D73" w:rsidRPr="00895B2B" w:rsidRDefault="00A31D73" w:rsidP="006B3DF6">
            <w:pPr>
              <w:spacing w:line="360" w:lineRule="auto"/>
              <w:jc w:val="center"/>
              <w:rPr>
                <w:b/>
                <w:sz w:val="24"/>
                <w:szCs w:val="24"/>
                <w:lang w:val="nl-NL"/>
              </w:rPr>
            </w:pPr>
            <w:r w:rsidRPr="00895B2B">
              <w:rPr>
                <w:b/>
                <w:sz w:val="24"/>
                <w:szCs w:val="24"/>
                <w:lang w:val="nl-NL"/>
              </w:rPr>
              <w:t>Lớp 7</w:t>
            </w:r>
          </w:p>
        </w:tc>
        <w:tc>
          <w:tcPr>
            <w:tcW w:w="1033" w:type="dxa"/>
            <w:tcBorders>
              <w:top w:val="single" w:sz="4" w:space="0" w:color="auto"/>
              <w:left w:val="single" w:sz="4" w:space="0" w:color="auto"/>
              <w:bottom w:val="single" w:sz="4" w:space="0" w:color="auto"/>
              <w:right w:val="single" w:sz="4" w:space="0" w:color="auto"/>
            </w:tcBorders>
          </w:tcPr>
          <w:p w:rsidR="00A31D73" w:rsidRPr="00895B2B" w:rsidRDefault="00A31D73" w:rsidP="006B3DF6">
            <w:pPr>
              <w:spacing w:line="360" w:lineRule="auto"/>
              <w:jc w:val="center"/>
              <w:rPr>
                <w:b/>
                <w:sz w:val="24"/>
                <w:szCs w:val="24"/>
                <w:lang w:val="nl-NL"/>
              </w:rPr>
            </w:pPr>
            <w:r w:rsidRPr="00895B2B">
              <w:rPr>
                <w:b/>
                <w:sz w:val="24"/>
                <w:szCs w:val="24"/>
                <w:lang w:val="nl-NL"/>
              </w:rPr>
              <w:t>Lớp 8</w:t>
            </w:r>
          </w:p>
        </w:tc>
        <w:tc>
          <w:tcPr>
            <w:tcW w:w="1094" w:type="dxa"/>
            <w:tcBorders>
              <w:top w:val="single" w:sz="4" w:space="0" w:color="auto"/>
              <w:left w:val="single" w:sz="4" w:space="0" w:color="auto"/>
              <w:bottom w:val="single" w:sz="4" w:space="0" w:color="auto"/>
              <w:right w:val="single" w:sz="4" w:space="0" w:color="auto"/>
            </w:tcBorders>
          </w:tcPr>
          <w:p w:rsidR="00A31D73" w:rsidRPr="00895B2B" w:rsidRDefault="00A31D73" w:rsidP="006B3DF6">
            <w:pPr>
              <w:spacing w:line="360" w:lineRule="auto"/>
              <w:jc w:val="center"/>
              <w:rPr>
                <w:b/>
                <w:sz w:val="24"/>
                <w:szCs w:val="24"/>
                <w:lang w:val="nl-NL"/>
              </w:rPr>
            </w:pPr>
            <w:r w:rsidRPr="00895B2B">
              <w:rPr>
                <w:b/>
                <w:sz w:val="24"/>
                <w:szCs w:val="24"/>
                <w:lang w:val="nl-NL"/>
              </w:rPr>
              <w:t>Lớp 9</w:t>
            </w:r>
          </w:p>
        </w:tc>
      </w:tr>
      <w:tr w:rsidR="00A31D73" w:rsidRPr="00895B2B" w:rsidTr="006B3DF6">
        <w:tc>
          <w:tcPr>
            <w:tcW w:w="1001" w:type="dxa"/>
            <w:tcBorders>
              <w:top w:val="single" w:sz="4" w:space="0" w:color="auto"/>
              <w:left w:val="single" w:sz="4" w:space="0" w:color="auto"/>
              <w:bottom w:val="single" w:sz="4" w:space="0" w:color="auto"/>
              <w:right w:val="single" w:sz="4" w:space="0" w:color="auto"/>
            </w:tcBorders>
          </w:tcPr>
          <w:p w:rsidR="00A31D73" w:rsidRPr="00895B2B" w:rsidRDefault="00A31D73" w:rsidP="006B3DF6">
            <w:pPr>
              <w:spacing w:line="360" w:lineRule="auto"/>
              <w:jc w:val="center"/>
              <w:rPr>
                <w:b/>
                <w:sz w:val="24"/>
                <w:szCs w:val="24"/>
                <w:lang w:val="nl-NL"/>
              </w:rPr>
            </w:pPr>
          </w:p>
          <w:p w:rsidR="00A31D73" w:rsidRPr="00895B2B" w:rsidRDefault="00A31D73" w:rsidP="006B3DF6">
            <w:pPr>
              <w:spacing w:line="360" w:lineRule="auto"/>
              <w:jc w:val="center"/>
              <w:rPr>
                <w:b/>
                <w:sz w:val="24"/>
                <w:szCs w:val="24"/>
                <w:lang w:val="nl-NL"/>
              </w:rPr>
            </w:pPr>
            <w:r w:rsidRPr="00895B2B">
              <w:rPr>
                <w:b/>
                <w:sz w:val="24"/>
                <w:szCs w:val="24"/>
                <w:lang w:val="nl-NL"/>
              </w:rPr>
              <w:t>I</w:t>
            </w:r>
          </w:p>
        </w:tc>
        <w:tc>
          <w:tcPr>
            <w:tcW w:w="3785" w:type="dxa"/>
            <w:tcBorders>
              <w:top w:val="single" w:sz="4" w:space="0" w:color="auto"/>
              <w:left w:val="single" w:sz="4" w:space="0" w:color="auto"/>
              <w:bottom w:val="single" w:sz="4" w:space="0" w:color="auto"/>
              <w:right w:val="single" w:sz="4" w:space="0" w:color="auto"/>
            </w:tcBorders>
          </w:tcPr>
          <w:p w:rsidR="00A31D73" w:rsidRPr="00895B2B" w:rsidRDefault="00A31D73" w:rsidP="006B3DF6">
            <w:pPr>
              <w:spacing w:line="360" w:lineRule="auto"/>
              <w:jc w:val="both"/>
              <w:rPr>
                <w:b/>
                <w:sz w:val="24"/>
                <w:szCs w:val="24"/>
                <w:lang w:val="nl-NL"/>
              </w:rPr>
            </w:pPr>
          </w:p>
          <w:p w:rsidR="00A31D73" w:rsidRPr="00895B2B" w:rsidRDefault="00A31D73" w:rsidP="006B3DF6">
            <w:pPr>
              <w:spacing w:line="360" w:lineRule="auto"/>
              <w:jc w:val="both"/>
              <w:rPr>
                <w:b/>
                <w:sz w:val="24"/>
                <w:szCs w:val="24"/>
                <w:lang w:val="nl-NL"/>
              </w:rPr>
            </w:pPr>
            <w:r w:rsidRPr="00895B2B">
              <w:rPr>
                <w:b/>
                <w:sz w:val="24"/>
                <w:szCs w:val="24"/>
                <w:lang w:val="nl-NL"/>
              </w:rPr>
              <w:t xml:space="preserve">Điều kiện tuyển sinh </w:t>
            </w:r>
          </w:p>
          <w:p w:rsidR="00A31D73" w:rsidRPr="00895B2B" w:rsidRDefault="00A31D73" w:rsidP="006B3DF6">
            <w:pPr>
              <w:spacing w:line="360" w:lineRule="auto"/>
              <w:jc w:val="both"/>
              <w:rPr>
                <w:b/>
                <w:sz w:val="24"/>
                <w:szCs w:val="24"/>
                <w:lang w:val="nl-NL"/>
              </w:rPr>
            </w:pPr>
          </w:p>
        </w:tc>
        <w:tc>
          <w:tcPr>
            <w:tcW w:w="1178" w:type="dxa"/>
            <w:tcBorders>
              <w:top w:val="single" w:sz="4" w:space="0" w:color="auto"/>
              <w:left w:val="single" w:sz="4" w:space="0" w:color="auto"/>
              <w:bottom w:val="single" w:sz="4" w:space="0" w:color="auto"/>
              <w:right w:val="single" w:sz="4" w:space="0" w:color="auto"/>
            </w:tcBorders>
            <w:vAlign w:val="center"/>
          </w:tcPr>
          <w:p w:rsidR="00A31D73" w:rsidRPr="00895B2B" w:rsidRDefault="00A31D73" w:rsidP="006B3DF6">
            <w:pPr>
              <w:spacing w:before="100" w:beforeAutospacing="1" w:after="100" w:afterAutospacing="1"/>
              <w:jc w:val="center"/>
              <w:rPr>
                <w:spacing w:val="12"/>
                <w:sz w:val="24"/>
                <w:szCs w:val="24"/>
              </w:rPr>
            </w:pPr>
            <w:r w:rsidRPr="00895B2B">
              <w:rPr>
                <w:spacing w:val="12"/>
                <w:sz w:val="24"/>
                <w:szCs w:val="24"/>
              </w:rPr>
              <w:t>Hoàn thành chương trình tiểu học</w:t>
            </w:r>
          </w:p>
        </w:tc>
        <w:tc>
          <w:tcPr>
            <w:tcW w:w="1033" w:type="dxa"/>
            <w:tcBorders>
              <w:top w:val="single" w:sz="4" w:space="0" w:color="auto"/>
              <w:left w:val="single" w:sz="4" w:space="0" w:color="auto"/>
              <w:bottom w:val="single" w:sz="4" w:space="0" w:color="auto"/>
              <w:right w:val="single" w:sz="4" w:space="0" w:color="auto"/>
            </w:tcBorders>
            <w:vAlign w:val="center"/>
          </w:tcPr>
          <w:p w:rsidR="00A31D73" w:rsidRPr="00895B2B" w:rsidRDefault="00A31D73" w:rsidP="006B3DF6">
            <w:pPr>
              <w:spacing w:before="100" w:beforeAutospacing="1" w:after="100" w:afterAutospacing="1"/>
              <w:jc w:val="center"/>
              <w:rPr>
                <w:spacing w:val="12"/>
                <w:sz w:val="24"/>
                <w:szCs w:val="24"/>
              </w:rPr>
            </w:pPr>
            <w:r w:rsidRPr="00895B2B">
              <w:rPr>
                <w:spacing w:val="12"/>
                <w:sz w:val="24"/>
                <w:szCs w:val="24"/>
              </w:rPr>
              <w:t>Hoàn thành chương trình</w:t>
            </w:r>
          </w:p>
          <w:p w:rsidR="00A31D73" w:rsidRPr="00895B2B" w:rsidRDefault="00A31D73" w:rsidP="006B3DF6">
            <w:pPr>
              <w:spacing w:before="100" w:beforeAutospacing="1" w:after="100" w:afterAutospacing="1"/>
              <w:jc w:val="center"/>
              <w:rPr>
                <w:spacing w:val="12"/>
                <w:sz w:val="24"/>
                <w:szCs w:val="24"/>
              </w:rPr>
            </w:pPr>
            <w:r w:rsidRPr="00895B2B">
              <w:rPr>
                <w:spacing w:val="12"/>
                <w:sz w:val="24"/>
                <w:szCs w:val="24"/>
              </w:rPr>
              <w:t>lớp 6</w:t>
            </w:r>
          </w:p>
        </w:tc>
        <w:tc>
          <w:tcPr>
            <w:tcW w:w="1033" w:type="dxa"/>
            <w:tcBorders>
              <w:top w:val="single" w:sz="4" w:space="0" w:color="auto"/>
              <w:left w:val="single" w:sz="4" w:space="0" w:color="auto"/>
              <w:bottom w:val="single" w:sz="4" w:space="0" w:color="auto"/>
              <w:right w:val="single" w:sz="4" w:space="0" w:color="auto"/>
            </w:tcBorders>
            <w:vAlign w:val="center"/>
          </w:tcPr>
          <w:p w:rsidR="00A31D73" w:rsidRPr="00895B2B" w:rsidRDefault="00A31D73" w:rsidP="006B3DF6">
            <w:pPr>
              <w:spacing w:before="100" w:beforeAutospacing="1" w:after="100" w:afterAutospacing="1"/>
              <w:jc w:val="center"/>
              <w:rPr>
                <w:spacing w:val="12"/>
                <w:sz w:val="24"/>
                <w:szCs w:val="24"/>
              </w:rPr>
            </w:pPr>
            <w:r w:rsidRPr="00895B2B">
              <w:rPr>
                <w:spacing w:val="12"/>
                <w:sz w:val="24"/>
                <w:szCs w:val="24"/>
              </w:rPr>
              <w:t>Hoàn thành chương trình</w:t>
            </w:r>
          </w:p>
          <w:p w:rsidR="00A31D73" w:rsidRPr="00895B2B" w:rsidRDefault="00A31D73" w:rsidP="006B3DF6">
            <w:pPr>
              <w:spacing w:before="100" w:beforeAutospacing="1" w:after="100" w:afterAutospacing="1"/>
              <w:jc w:val="center"/>
              <w:rPr>
                <w:spacing w:val="12"/>
                <w:sz w:val="24"/>
                <w:szCs w:val="24"/>
              </w:rPr>
            </w:pPr>
            <w:r w:rsidRPr="00895B2B">
              <w:rPr>
                <w:spacing w:val="12"/>
                <w:sz w:val="24"/>
                <w:szCs w:val="24"/>
              </w:rPr>
              <w:t>lớp 7</w:t>
            </w:r>
          </w:p>
        </w:tc>
        <w:tc>
          <w:tcPr>
            <w:tcW w:w="1094" w:type="dxa"/>
            <w:tcBorders>
              <w:top w:val="single" w:sz="4" w:space="0" w:color="auto"/>
              <w:left w:val="single" w:sz="4" w:space="0" w:color="auto"/>
              <w:bottom w:val="single" w:sz="4" w:space="0" w:color="auto"/>
              <w:right w:val="single" w:sz="4" w:space="0" w:color="auto"/>
            </w:tcBorders>
            <w:vAlign w:val="center"/>
          </w:tcPr>
          <w:p w:rsidR="00A31D73" w:rsidRPr="00895B2B" w:rsidRDefault="00A31D73" w:rsidP="006B3DF6">
            <w:pPr>
              <w:spacing w:before="100" w:beforeAutospacing="1" w:after="100" w:afterAutospacing="1"/>
              <w:jc w:val="center"/>
              <w:rPr>
                <w:spacing w:val="12"/>
                <w:sz w:val="24"/>
                <w:szCs w:val="24"/>
              </w:rPr>
            </w:pPr>
            <w:r w:rsidRPr="00895B2B">
              <w:rPr>
                <w:spacing w:val="12"/>
                <w:sz w:val="24"/>
                <w:szCs w:val="24"/>
              </w:rPr>
              <w:t>Hoàn thành chương trình</w:t>
            </w:r>
          </w:p>
          <w:p w:rsidR="00A31D73" w:rsidRPr="00895B2B" w:rsidRDefault="00A31D73" w:rsidP="006B3DF6">
            <w:pPr>
              <w:spacing w:before="100" w:beforeAutospacing="1" w:after="100" w:afterAutospacing="1"/>
              <w:jc w:val="center"/>
              <w:rPr>
                <w:spacing w:val="12"/>
                <w:sz w:val="24"/>
                <w:szCs w:val="24"/>
              </w:rPr>
            </w:pPr>
            <w:r w:rsidRPr="00895B2B">
              <w:rPr>
                <w:spacing w:val="12"/>
                <w:sz w:val="24"/>
                <w:szCs w:val="24"/>
              </w:rPr>
              <w:t>lớp 8</w:t>
            </w:r>
          </w:p>
        </w:tc>
      </w:tr>
      <w:tr w:rsidR="00A31D73" w:rsidRPr="00895B2B" w:rsidTr="006B3DF6">
        <w:tc>
          <w:tcPr>
            <w:tcW w:w="1001" w:type="dxa"/>
            <w:tcBorders>
              <w:top w:val="single" w:sz="4" w:space="0" w:color="auto"/>
              <w:left w:val="single" w:sz="4" w:space="0" w:color="auto"/>
              <w:bottom w:val="single" w:sz="4" w:space="0" w:color="auto"/>
              <w:right w:val="single" w:sz="4" w:space="0" w:color="auto"/>
            </w:tcBorders>
          </w:tcPr>
          <w:p w:rsidR="00A31D73" w:rsidRPr="00895B2B" w:rsidRDefault="00A31D73" w:rsidP="006B3DF6">
            <w:pPr>
              <w:spacing w:line="360" w:lineRule="auto"/>
              <w:jc w:val="center"/>
              <w:rPr>
                <w:b/>
                <w:sz w:val="24"/>
                <w:szCs w:val="24"/>
                <w:lang w:val="nl-NL"/>
              </w:rPr>
            </w:pPr>
          </w:p>
          <w:p w:rsidR="00A31D73" w:rsidRPr="00895B2B" w:rsidRDefault="00A31D73" w:rsidP="006B3DF6">
            <w:pPr>
              <w:spacing w:line="360" w:lineRule="auto"/>
              <w:jc w:val="center"/>
              <w:rPr>
                <w:b/>
                <w:sz w:val="24"/>
                <w:szCs w:val="24"/>
                <w:lang w:val="nl-NL"/>
              </w:rPr>
            </w:pPr>
            <w:r w:rsidRPr="00895B2B">
              <w:rPr>
                <w:b/>
                <w:sz w:val="24"/>
                <w:szCs w:val="24"/>
                <w:lang w:val="nl-NL"/>
              </w:rPr>
              <w:t>II</w:t>
            </w:r>
          </w:p>
        </w:tc>
        <w:tc>
          <w:tcPr>
            <w:tcW w:w="3785" w:type="dxa"/>
            <w:tcBorders>
              <w:top w:val="single" w:sz="4" w:space="0" w:color="auto"/>
              <w:left w:val="single" w:sz="4" w:space="0" w:color="auto"/>
              <w:bottom w:val="single" w:sz="4" w:space="0" w:color="auto"/>
              <w:right w:val="single" w:sz="4" w:space="0" w:color="auto"/>
            </w:tcBorders>
          </w:tcPr>
          <w:p w:rsidR="00A31D73" w:rsidRPr="00895B2B" w:rsidRDefault="00A31D73" w:rsidP="006B3DF6">
            <w:pPr>
              <w:spacing w:line="360" w:lineRule="auto"/>
              <w:jc w:val="both"/>
              <w:rPr>
                <w:b/>
                <w:sz w:val="24"/>
                <w:szCs w:val="24"/>
                <w:lang w:val="nl-NL"/>
              </w:rPr>
            </w:pPr>
          </w:p>
          <w:p w:rsidR="00A31D73" w:rsidRPr="00895B2B" w:rsidRDefault="00A31D73" w:rsidP="006B3DF6">
            <w:pPr>
              <w:spacing w:line="360" w:lineRule="auto"/>
              <w:jc w:val="both"/>
              <w:rPr>
                <w:b/>
                <w:sz w:val="24"/>
                <w:szCs w:val="24"/>
                <w:lang w:val="nl-NL"/>
              </w:rPr>
            </w:pPr>
            <w:r w:rsidRPr="00895B2B">
              <w:rPr>
                <w:b/>
                <w:sz w:val="24"/>
                <w:szCs w:val="24"/>
                <w:lang w:val="nl-NL"/>
              </w:rPr>
              <w:t>Chương trình giáo dục mà cơ sở giáo dục tuân thủ</w:t>
            </w:r>
          </w:p>
          <w:p w:rsidR="00A31D73" w:rsidRPr="00895B2B" w:rsidRDefault="00A31D73" w:rsidP="006B3DF6">
            <w:pPr>
              <w:spacing w:line="360" w:lineRule="auto"/>
              <w:jc w:val="both"/>
              <w:rPr>
                <w:b/>
                <w:sz w:val="24"/>
                <w:szCs w:val="24"/>
                <w:lang w:val="nl-NL"/>
              </w:rPr>
            </w:pPr>
          </w:p>
        </w:tc>
        <w:tc>
          <w:tcPr>
            <w:tcW w:w="4338" w:type="dxa"/>
            <w:gridSpan w:val="4"/>
            <w:tcBorders>
              <w:top w:val="single" w:sz="4" w:space="0" w:color="auto"/>
              <w:left w:val="single" w:sz="4" w:space="0" w:color="auto"/>
              <w:bottom w:val="single" w:sz="4" w:space="0" w:color="auto"/>
              <w:right w:val="single" w:sz="4" w:space="0" w:color="auto"/>
            </w:tcBorders>
            <w:vAlign w:val="center"/>
          </w:tcPr>
          <w:p w:rsidR="00A31D73" w:rsidRPr="00895B2B" w:rsidRDefault="00A31D73" w:rsidP="006B3DF6">
            <w:pPr>
              <w:spacing w:before="100" w:beforeAutospacing="1" w:after="100" w:afterAutospacing="1"/>
              <w:jc w:val="center"/>
              <w:rPr>
                <w:spacing w:val="12"/>
                <w:sz w:val="24"/>
                <w:szCs w:val="24"/>
              </w:rPr>
            </w:pPr>
            <w:r w:rsidRPr="00895B2B">
              <w:rPr>
                <w:spacing w:val="12"/>
                <w:sz w:val="24"/>
                <w:szCs w:val="24"/>
              </w:rPr>
              <w:t>Chương trình giáo dục phổ thông do Bộ Giáo dục và đào tạo ban hành</w:t>
            </w:r>
          </w:p>
        </w:tc>
      </w:tr>
      <w:tr w:rsidR="00A31D73" w:rsidRPr="00895B2B" w:rsidTr="006B3DF6">
        <w:tc>
          <w:tcPr>
            <w:tcW w:w="1001" w:type="dxa"/>
            <w:tcBorders>
              <w:top w:val="single" w:sz="4" w:space="0" w:color="auto"/>
              <w:left w:val="single" w:sz="4" w:space="0" w:color="auto"/>
              <w:bottom w:val="single" w:sz="4" w:space="0" w:color="auto"/>
              <w:right w:val="single" w:sz="4" w:space="0" w:color="auto"/>
            </w:tcBorders>
          </w:tcPr>
          <w:p w:rsidR="00A31D73" w:rsidRPr="00895B2B" w:rsidRDefault="00A31D73" w:rsidP="006B3DF6">
            <w:pPr>
              <w:spacing w:line="360" w:lineRule="auto"/>
              <w:jc w:val="center"/>
              <w:rPr>
                <w:b/>
                <w:sz w:val="24"/>
                <w:szCs w:val="24"/>
                <w:lang w:val="nl-NL"/>
              </w:rPr>
            </w:pPr>
          </w:p>
          <w:p w:rsidR="00A31D73" w:rsidRPr="00895B2B" w:rsidRDefault="00A31D73" w:rsidP="006B3DF6">
            <w:pPr>
              <w:spacing w:line="360" w:lineRule="auto"/>
              <w:jc w:val="center"/>
              <w:rPr>
                <w:b/>
                <w:sz w:val="24"/>
                <w:szCs w:val="24"/>
                <w:lang w:val="nl-NL"/>
              </w:rPr>
            </w:pPr>
            <w:r w:rsidRPr="00895B2B">
              <w:rPr>
                <w:b/>
                <w:sz w:val="24"/>
                <w:szCs w:val="24"/>
                <w:lang w:val="nl-NL"/>
              </w:rPr>
              <w:t>III</w:t>
            </w:r>
          </w:p>
        </w:tc>
        <w:tc>
          <w:tcPr>
            <w:tcW w:w="3785" w:type="dxa"/>
            <w:tcBorders>
              <w:top w:val="single" w:sz="4" w:space="0" w:color="auto"/>
              <w:left w:val="single" w:sz="4" w:space="0" w:color="auto"/>
              <w:bottom w:val="single" w:sz="4" w:space="0" w:color="auto"/>
              <w:right w:val="single" w:sz="4" w:space="0" w:color="auto"/>
            </w:tcBorders>
          </w:tcPr>
          <w:p w:rsidR="00A31D73" w:rsidRPr="00895B2B" w:rsidRDefault="00A31D73" w:rsidP="006B3DF6">
            <w:pPr>
              <w:spacing w:line="360" w:lineRule="auto"/>
              <w:jc w:val="both"/>
              <w:rPr>
                <w:b/>
                <w:sz w:val="24"/>
                <w:szCs w:val="24"/>
                <w:lang w:val="nl-NL"/>
              </w:rPr>
            </w:pPr>
            <w:r w:rsidRPr="00895B2B">
              <w:rPr>
                <w:b/>
                <w:sz w:val="24"/>
                <w:szCs w:val="24"/>
                <w:lang w:val="nl-NL"/>
              </w:rPr>
              <w:t xml:space="preserve">Yêu cầu về phối hợp giữa cơ sở giáo dục và gia đình. </w:t>
            </w:r>
          </w:p>
          <w:p w:rsidR="00A31D73" w:rsidRPr="00895B2B" w:rsidRDefault="00A31D73" w:rsidP="006B3DF6">
            <w:pPr>
              <w:spacing w:line="360" w:lineRule="auto"/>
              <w:jc w:val="both"/>
              <w:rPr>
                <w:b/>
                <w:sz w:val="24"/>
                <w:szCs w:val="24"/>
                <w:lang w:val="nl-NL"/>
              </w:rPr>
            </w:pPr>
            <w:r w:rsidRPr="00895B2B">
              <w:rPr>
                <w:b/>
                <w:sz w:val="24"/>
                <w:szCs w:val="24"/>
                <w:lang w:val="nl-NL"/>
              </w:rPr>
              <w:t>Yêu cầu về thái độ học tập của học sinh</w:t>
            </w:r>
          </w:p>
        </w:tc>
        <w:tc>
          <w:tcPr>
            <w:tcW w:w="4338" w:type="dxa"/>
            <w:gridSpan w:val="4"/>
            <w:tcBorders>
              <w:top w:val="single" w:sz="4" w:space="0" w:color="auto"/>
              <w:left w:val="single" w:sz="4" w:space="0" w:color="auto"/>
              <w:bottom w:val="single" w:sz="4" w:space="0" w:color="auto"/>
            </w:tcBorders>
            <w:vAlign w:val="center"/>
          </w:tcPr>
          <w:p w:rsidR="00A31D73" w:rsidRPr="00895B2B" w:rsidRDefault="00A31D73" w:rsidP="006B3DF6">
            <w:pPr>
              <w:spacing w:before="100" w:beforeAutospacing="1" w:after="100" w:afterAutospacing="1"/>
              <w:jc w:val="both"/>
              <w:rPr>
                <w:spacing w:val="12"/>
                <w:sz w:val="24"/>
                <w:szCs w:val="24"/>
              </w:rPr>
            </w:pPr>
            <w:r w:rsidRPr="00895B2B">
              <w:rPr>
                <w:spacing w:val="12"/>
                <w:sz w:val="24"/>
                <w:szCs w:val="24"/>
              </w:rPr>
              <w:t>- Liên hệ thường xuyên: Thông báo, th</w:t>
            </w:r>
            <w:r w:rsidRPr="00895B2B">
              <w:rPr>
                <w:spacing w:val="12"/>
                <w:sz w:val="24"/>
                <w:szCs w:val="24"/>
                <w:lang w:val="en-US"/>
              </w:rPr>
              <w:t xml:space="preserve">ư </w:t>
            </w:r>
            <w:r w:rsidRPr="00895B2B">
              <w:rPr>
                <w:spacing w:val="12"/>
                <w:sz w:val="24"/>
                <w:szCs w:val="24"/>
              </w:rPr>
              <w:t>mời.</w:t>
            </w:r>
          </w:p>
          <w:p w:rsidR="00A31D73" w:rsidRPr="00895B2B" w:rsidRDefault="00A31D73" w:rsidP="006B3DF6">
            <w:pPr>
              <w:spacing w:before="100" w:beforeAutospacing="1" w:after="100" w:afterAutospacing="1"/>
              <w:jc w:val="both"/>
              <w:rPr>
                <w:spacing w:val="12"/>
                <w:sz w:val="24"/>
                <w:szCs w:val="24"/>
              </w:rPr>
            </w:pPr>
            <w:r w:rsidRPr="00895B2B">
              <w:rPr>
                <w:spacing w:val="12"/>
                <w:sz w:val="24"/>
                <w:szCs w:val="24"/>
              </w:rPr>
              <w:t xml:space="preserve">- Liên hệ định kỳ: Họp </w:t>
            </w:r>
            <w:r>
              <w:rPr>
                <w:spacing w:val="12"/>
                <w:sz w:val="24"/>
                <w:szCs w:val="24"/>
                <w:lang w:val="en-US"/>
              </w:rPr>
              <w:t>4</w:t>
            </w:r>
            <w:r w:rsidRPr="00895B2B">
              <w:rPr>
                <w:spacing w:val="12"/>
                <w:sz w:val="24"/>
                <w:szCs w:val="24"/>
              </w:rPr>
              <w:t xml:space="preserve"> lần/ năm.</w:t>
            </w:r>
          </w:p>
          <w:p w:rsidR="00A31D73" w:rsidRPr="008F1635" w:rsidRDefault="00A31D73" w:rsidP="006B3DF6">
            <w:pPr>
              <w:spacing w:before="100" w:beforeAutospacing="1" w:after="100" w:afterAutospacing="1"/>
              <w:jc w:val="both"/>
              <w:rPr>
                <w:spacing w:val="12"/>
                <w:sz w:val="24"/>
                <w:szCs w:val="24"/>
                <w:lang w:val="en-US"/>
              </w:rPr>
            </w:pPr>
            <w:r>
              <w:rPr>
                <w:spacing w:val="12"/>
                <w:sz w:val="24"/>
                <w:szCs w:val="24"/>
              </w:rPr>
              <w:t>- Học tập nghiêm túc, tích cực</w:t>
            </w:r>
            <w:r>
              <w:rPr>
                <w:spacing w:val="12"/>
                <w:sz w:val="24"/>
                <w:szCs w:val="24"/>
                <w:lang w:val="en-US"/>
              </w:rPr>
              <w:t>,thực hiện đúng nội quy học sinh.</w:t>
            </w:r>
          </w:p>
        </w:tc>
      </w:tr>
      <w:tr w:rsidR="00A31D73" w:rsidRPr="00895B2B" w:rsidTr="006B3DF6">
        <w:tc>
          <w:tcPr>
            <w:tcW w:w="1001" w:type="dxa"/>
            <w:tcBorders>
              <w:top w:val="single" w:sz="4" w:space="0" w:color="auto"/>
              <w:left w:val="single" w:sz="4" w:space="0" w:color="auto"/>
              <w:bottom w:val="single" w:sz="4" w:space="0" w:color="auto"/>
              <w:right w:val="single" w:sz="4" w:space="0" w:color="auto"/>
            </w:tcBorders>
          </w:tcPr>
          <w:p w:rsidR="00A31D73" w:rsidRPr="00895B2B" w:rsidRDefault="00A31D73" w:rsidP="006B3DF6">
            <w:pPr>
              <w:spacing w:line="360" w:lineRule="auto"/>
              <w:jc w:val="center"/>
              <w:rPr>
                <w:b/>
                <w:sz w:val="24"/>
                <w:szCs w:val="24"/>
                <w:lang w:val="nl-NL"/>
              </w:rPr>
            </w:pPr>
          </w:p>
          <w:p w:rsidR="00A31D73" w:rsidRPr="00895B2B" w:rsidRDefault="00A31D73" w:rsidP="006B3DF6">
            <w:pPr>
              <w:spacing w:line="360" w:lineRule="auto"/>
              <w:jc w:val="center"/>
              <w:rPr>
                <w:b/>
                <w:sz w:val="24"/>
                <w:szCs w:val="24"/>
                <w:lang w:val="nl-NL"/>
              </w:rPr>
            </w:pPr>
          </w:p>
          <w:p w:rsidR="00A31D73" w:rsidRPr="00895B2B" w:rsidRDefault="00A31D73" w:rsidP="006B3DF6">
            <w:pPr>
              <w:spacing w:line="360" w:lineRule="auto"/>
              <w:jc w:val="center"/>
              <w:rPr>
                <w:b/>
                <w:sz w:val="24"/>
                <w:szCs w:val="24"/>
                <w:lang w:val="nl-NL"/>
              </w:rPr>
            </w:pPr>
            <w:r w:rsidRPr="00895B2B">
              <w:rPr>
                <w:b/>
                <w:sz w:val="24"/>
                <w:szCs w:val="24"/>
                <w:lang w:val="nl-NL"/>
              </w:rPr>
              <w:t>IV</w:t>
            </w:r>
          </w:p>
        </w:tc>
        <w:tc>
          <w:tcPr>
            <w:tcW w:w="3785" w:type="dxa"/>
            <w:tcBorders>
              <w:top w:val="single" w:sz="4" w:space="0" w:color="auto"/>
              <w:left w:val="single" w:sz="4" w:space="0" w:color="auto"/>
              <w:bottom w:val="single" w:sz="4" w:space="0" w:color="auto"/>
              <w:right w:val="single" w:sz="4" w:space="0" w:color="auto"/>
            </w:tcBorders>
          </w:tcPr>
          <w:p w:rsidR="00A31D73" w:rsidRPr="00895B2B" w:rsidRDefault="00A31D73" w:rsidP="006B3DF6">
            <w:pPr>
              <w:spacing w:line="360" w:lineRule="auto"/>
              <w:jc w:val="both"/>
              <w:rPr>
                <w:b/>
                <w:sz w:val="24"/>
                <w:szCs w:val="24"/>
                <w:lang w:val="nl-NL"/>
              </w:rPr>
            </w:pPr>
          </w:p>
          <w:p w:rsidR="00A31D73" w:rsidRPr="00895B2B" w:rsidRDefault="00A31D73" w:rsidP="006B3DF6">
            <w:pPr>
              <w:spacing w:line="360" w:lineRule="auto"/>
              <w:jc w:val="both"/>
              <w:rPr>
                <w:b/>
                <w:sz w:val="24"/>
                <w:szCs w:val="24"/>
                <w:lang w:val="nl-NL"/>
              </w:rPr>
            </w:pPr>
            <w:r w:rsidRPr="00895B2B">
              <w:rPr>
                <w:b/>
                <w:sz w:val="24"/>
                <w:szCs w:val="24"/>
                <w:lang w:val="nl-NL"/>
              </w:rPr>
              <w:t>Điều kiện cơ sở vật chất của cơ sở giáo dục cam kết phục vụ học sinh (như các loại phòng phục vụ học tập, thiết bị dạy học, tin học ...)</w:t>
            </w:r>
          </w:p>
          <w:p w:rsidR="00A31D73" w:rsidRPr="00895B2B" w:rsidRDefault="00A31D73" w:rsidP="006B3DF6">
            <w:pPr>
              <w:spacing w:line="360" w:lineRule="auto"/>
              <w:jc w:val="both"/>
              <w:rPr>
                <w:b/>
                <w:sz w:val="24"/>
                <w:szCs w:val="24"/>
                <w:lang w:val="nl-NL"/>
              </w:rPr>
            </w:pPr>
          </w:p>
        </w:tc>
        <w:tc>
          <w:tcPr>
            <w:tcW w:w="4338" w:type="dxa"/>
            <w:gridSpan w:val="4"/>
            <w:tcBorders>
              <w:top w:val="single" w:sz="4" w:space="0" w:color="auto"/>
              <w:left w:val="single" w:sz="4" w:space="0" w:color="auto"/>
              <w:bottom w:val="single" w:sz="4" w:space="0" w:color="auto"/>
              <w:right w:val="single" w:sz="4" w:space="0" w:color="auto"/>
            </w:tcBorders>
            <w:vAlign w:val="center"/>
          </w:tcPr>
          <w:p w:rsidR="00A31D73" w:rsidRPr="00895B2B" w:rsidRDefault="00A31D73" w:rsidP="006B3DF6">
            <w:pPr>
              <w:spacing w:before="100" w:beforeAutospacing="1" w:after="100" w:afterAutospacing="1"/>
              <w:jc w:val="both"/>
              <w:rPr>
                <w:spacing w:val="12"/>
                <w:sz w:val="24"/>
                <w:szCs w:val="24"/>
              </w:rPr>
            </w:pPr>
            <w:r w:rsidRPr="00895B2B">
              <w:rPr>
                <w:spacing w:val="12"/>
                <w:sz w:val="24"/>
                <w:szCs w:val="24"/>
              </w:rPr>
              <w:t xml:space="preserve">- Đủ phòng học cho </w:t>
            </w:r>
            <w:r w:rsidRPr="00895B2B">
              <w:rPr>
                <w:spacing w:val="12"/>
                <w:sz w:val="24"/>
                <w:szCs w:val="24"/>
                <w:lang w:val="en-US"/>
              </w:rPr>
              <w:t>2</w:t>
            </w:r>
            <w:r w:rsidRPr="00895B2B">
              <w:rPr>
                <w:spacing w:val="12"/>
                <w:sz w:val="24"/>
                <w:szCs w:val="24"/>
              </w:rPr>
              <w:t xml:space="preserve"> buổi/ ngày.</w:t>
            </w:r>
          </w:p>
          <w:p w:rsidR="00A31D73" w:rsidRPr="00895B2B" w:rsidRDefault="00A31D73" w:rsidP="006B3DF6">
            <w:pPr>
              <w:spacing w:before="100" w:beforeAutospacing="1" w:after="100" w:afterAutospacing="1"/>
              <w:jc w:val="both"/>
              <w:rPr>
                <w:spacing w:val="12"/>
                <w:sz w:val="24"/>
                <w:szCs w:val="24"/>
                <w:lang w:val="en-US"/>
              </w:rPr>
            </w:pPr>
            <w:r w:rsidRPr="00895B2B">
              <w:rPr>
                <w:spacing w:val="12"/>
                <w:sz w:val="24"/>
                <w:szCs w:val="24"/>
              </w:rPr>
              <w:t xml:space="preserve">- Đủ phòng thư viện, thiết bị, phòng tin học, phòng </w:t>
            </w:r>
            <w:r w:rsidRPr="00895B2B">
              <w:rPr>
                <w:spacing w:val="12"/>
                <w:sz w:val="24"/>
                <w:szCs w:val="24"/>
                <w:lang w:val="en-US"/>
              </w:rPr>
              <w:t xml:space="preserve">thực hành </w:t>
            </w:r>
            <w:r>
              <w:rPr>
                <w:spacing w:val="12"/>
                <w:sz w:val="24"/>
                <w:szCs w:val="24"/>
                <w:lang w:val="en-US"/>
              </w:rPr>
              <w:t>L</w:t>
            </w:r>
            <w:r w:rsidRPr="00895B2B">
              <w:rPr>
                <w:spacing w:val="12"/>
                <w:sz w:val="24"/>
                <w:szCs w:val="24"/>
                <w:lang w:val="en-US"/>
              </w:rPr>
              <w:t xml:space="preserve">ý, phòng thực hành </w:t>
            </w:r>
            <w:r>
              <w:rPr>
                <w:spacing w:val="12"/>
                <w:sz w:val="24"/>
                <w:szCs w:val="24"/>
                <w:lang w:val="en-US"/>
              </w:rPr>
              <w:t>H</w:t>
            </w:r>
            <w:r w:rsidRPr="00895B2B">
              <w:rPr>
                <w:spacing w:val="12"/>
                <w:sz w:val="24"/>
                <w:szCs w:val="24"/>
                <w:lang w:val="en-US"/>
              </w:rPr>
              <w:t xml:space="preserve">óa. phòng thực hành </w:t>
            </w:r>
            <w:r>
              <w:rPr>
                <w:spacing w:val="12"/>
                <w:sz w:val="24"/>
                <w:szCs w:val="24"/>
                <w:lang w:val="en-US"/>
              </w:rPr>
              <w:t>S</w:t>
            </w:r>
            <w:r w:rsidRPr="00895B2B">
              <w:rPr>
                <w:spacing w:val="12"/>
                <w:sz w:val="24"/>
                <w:szCs w:val="24"/>
                <w:lang w:val="en-US"/>
              </w:rPr>
              <w:t>inh.</w:t>
            </w:r>
          </w:p>
          <w:p w:rsidR="00A31D73" w:rsidRPr="00895B2B" w:rsidRDefault="00A31D73" w:rsidP="006B3DF6">
            <w:pPr>
              <w:spacing w:before="100" w:beforeAutospacing="1" w:after="100" w:afterAutospacing="1"/>
              <w:jc w:val="both"/>
              <w:rPr>
                <w:spacing w:val="12"/>
                <w:sz w:val="24"/>
                <w:szCs w:val="24"/>
              </w:rPr>
            </w:pPr>
            <w:r w:rsidRPr="00895B2B">
              <w:rPr>
                <w:spacing w:val="12"/>
                <w:sz w:val="24"/>
                <w:szCs w:val="24"/>
              </w:rPr>
              <w:t>- Đảm bảo có nhà vệ sinh riêng cho nam, nữ, sạch sẽ, thoáng mát.</w:t>
            </w:r>
          </w:p>
        </w:tc>
      </w:tr>
      <w:tr w:rsidR="00A31D73" w:rsidRPr="00895B2B" w:rsidTr="006B3DF6">
        <w:tc>
          <w:tcPr>
            <w:tcW w:w="1001" w:type="dxa"/>
            <w:tcBorders>
              <w:top w:val="single" w:sz="4" w:space="0" w:color="auto"/>
              <w:left w:val="single" w:sz="4" w:space="0" w:color="auto"/>
              <w:bottom w:val="single" w:sz="4" w:space="0" w:color="auto"/>
              <w:right w:val="single" w:sz="4" w:space="0" w:color="auto"/>
            </w:tcBorders>
          </w:tcPr>
          <w:p w:rsidR="00A31D73" w:rsidRPr="00895B2B" w:rsidRDefault="00A31D73" w:rsidP="006B3DF6">
            <w:pPr>
              <w:spacing w:line="360" w:lineRule="auto"/>
              <w:jc w:val="center"/>
              <w:rPr>
                <w:b/>
                <w:sz w:val="24"/>
                <w:szCs w:val="24"/>
                <w:lang w:val="nl-NL"/>
              </w:rPr>
            </w:pPr>
          </w:p>
          <w:p w:rsidR="00A31D73" w:rsidRPr="00895B2B" w:rsidRDefault="00A31D73" w:rsidP="006B3DF6">
            <w:pPr>
              <w:spacing w:line="360" w:lineRule="auto"/>
              <w:jc w:val="center"/>
              <w:rPr>
                <w:b/>
                <w:sz w:val="24"/>
                <w:szCs w:val="24"/>
                <w:lang w:val="nl-NL"/>
              </w:rPr>
            </w:pPr>
          </w:p>
          <w:p w:rsidR="00A31D73" w:rsidRPr="00895B2B" w:rsidRDefault="00A31D73" w:rsidP="006B3DF6">
            <w:pPr>
              <w:spacing w:line="360" w:lineRule="auto"/>
              <w:jc w:val="center"/>
              <w:rPr>
                <w:b/>
                <w:sz w:val="24"/>
                <w:szCs w:val="24"/>
                <w:lang w:val="nl-NL"/>
              </w:rPr>
            </w:pPr>
            <w:r w:rsidRPr="00895B2B">
              <w:rPr>
                <w:b/>
                <w:sz w:val="24"/>
                <w:szCs w:val="24"/>
                <w:lang w:val="nl-NL"/>
              </w:rPr>
              <w:t>V</w:t>
            </w:r>
          </w:p>
        </w:tc>
        <w:tc>
          <w:tcPr>
            <w:tcW w:w="3785" w:type="dxa"/>
            <w:tcBorders>
              <w:top w:val="single" w:sz="4" w:space="0" w:color="auto"/>
              <w:left w:val="single" w:sz="4" w:space="0" w:color="auto"/>
              <w:bottom w:val="single" w:sz="4" w:space="0" w:color="auto"/>
              <w:right w:val="single" w:sz="4" w:space="0" w:color="auto"/>
            </w:tcBorders>
          </w:tcPr>
          <w:p w:rsidR="00A31D73" w:rsidRPr="00895B2B" w:rsidRDefault="00A31D73" w:rsidP="006B3DF6">
            <w:pPr>
              <w:spacing w:line="360" w:lineRule="auto"/>
              <w:jc w:val="both"/>
              <w:rPr>
                <w:b/>
                <w:sz w:val="24"/>
                <w:szCs w:val="24"/>
                <w:lang w:val="nl-NL"/>
              </w:rPr>
            </w:pPr>
          </w:p>
          <w:p w:rsidR="00A31D73" w:rsidRPr="00895B2B" w:rsidRDefault="00A31D73" w:rsidP="006B3DF6">
            <w:pPr>
              <w:spacing w:line="360" w:lineRule="auto"/>
              <w:jc w:val="both"/>
              <w:rPr>
                <w:b/>
                <w:sz w:val="24"/>
                <w:szCs w:val="24"/>
                <w:lang w:val="nl-NL"/>
              </w:rPr>
            </w:pPr>
            <w:r w:rsidRPr="00895B2B">
              <w:rPr>
                <w:b/>
                <w:sz w:val="24"/>
                <w:szCs w:val="24"/>
                <w:lang w:val="nl-NL"/>
              </w:rPr>
              <w:t>Các hoạt động hỗ trợ học tập, sinh hoạt của học sinh ở cơ sở giáo dục</w:t>
            </w:r>
          </w:p>
          <w:p w:rsidR="00A31D73" w:rsidRPr="00895B2B" w:rsidRDefault="00A31D73" w:rsidP="006B3DF6">
            <w:pPr>
              <w:spacing w:line="360" w:lineRule="auto"/>
              <w:jc w:val="both"/>
              <w:rPr>
                <w:b/>
                <w:sz w:val="24"/>
                <w:szCs w:val="24"/>
                <w:lang w:val="nl-NL"/>
              </w:rPr>
            </w:pPr>
          </w:p>
        </w:tc>
        <w:tc>
          <w:tcPr>
            <w:tcW w:w="4338" w:type="dxa"/>
            <w:gridSpan w:val="4"/>
            <w:tcBorders>
              <w:top w:val="single" w:sz="4" w:space="0" w:color="auto"/>
              <w:left w:val="single" w:sz="4" w:space="0" w:color="auto"/>
              <w:bottom w:val="single" w:sz="4" w:space="0" w:color="auto"/>
              <w:right w:val="single" w:sz="4" w:space="0" w:color="auto"/>
            </w:tcBorders>
            <w:vAlign w:val="center"/>
          </w:tcPr>
          <w:p w:rsidR="00A31D73" w:rsidRPr="00895B2B" w:rsidRDefault="00A31D73" w:rsidP="006B3DF6">
            <w:pPr>
              <w:spacing w:before="100" w:beforeAutospacing="1" w:after="100" w:afterAutospacing="1"/>
              <w:jc w:val="both"/>
              <w:rPr>
                <w:spacing w:val="12"/>
                <w:sz w:val="24"/>
                <w:szCs w:val="24"/>
              </w:rPr>
            </w:pPr>
            <w:r w:rsidRPr="00895B2B">
              <w:rPr>
                <w:spacing w:val="12"/>
                <w:sz w:val="24"/>
                <w:szCs w:val="24"/>
              </w:rPr>
              <w:t>-  Hoạt động ngoài giờ lên lớp.</w:t>
            </w:r>
          </w:p>
          <w:p w:rsidR="00A31D73" w:rsidRPr="00895B2B" w:rsidRDefault="00A31D73" w:rsidP="006B3DF6">
            <w:pPr>
              <w:spacing w:before="100" w:beforeAutospacing="1" w:after="100" w:afterAutospacing="1"/>
              <w:jc w:val="both"/>
              <w:rPr>
                <w:spacing w:val="12"/>
                <w:sz w:val="24"/>
                <w:szCs w:val="24"/>
              </w:rPr>
            </w:pPr>
            <w:r w:rsidRPr="00895B2B">
              <w:rPr>
                <w:spacing w:val="12"/>
                <w:sz w:val="24"/>
                <w:szCs w:val="24"/>
              </w:rPr>
              <w:t>- Sinh hoạt Đoàn, Đội.</w:t>
            </w:r>
          </w:p>
          <w:p w:rsidR="00A31D73" w:rsidRPr="00895B2B" w:rsidRDefault="00A31D73" w:rsidP="006B3DF6">
            <w:pPr>
              <w:spacing w:before="100" w:beforeAutospacing="1" w:after="100" w:afterAutospacing="1"/>
              <w:jc w:val="both"/>
              <w:rPr>
                <w:spacing w:val="12"/>
                <w:sz w:val="24"/>
                <w:szCs w:val="24"/>
                <w:lang w:val="en-US"/>
              </w:rPr>
            </w:pPr>
            <w:r w:rsidRPr="00895B2B">
              <w:rPr>
                <w:spacing w:val="12"/>
                <w:sz w:val="24"/>
                <w:szCs w:val="24"/>
              </w:rPr>
              <w:t>- Tổ chức các phong trào văn hóa, văn nghệ, thể dục thể thao, về nguồn</w:t>
            </w:r>
            <w:r w:rsidRPr="00895B2B">
              <w:rPr>
                <w:spacing w:val="12"/>
                <w:sz w:val="24"/>
                <w:szCs w:val="24"/>
                <w:lang w:val="en-US"/>
              </w:rPr>
              <w:t>, hướng  nghiệp.</w:t>
            </w:r>
          </w:p>
        </w:tc>
      </w:tr>
      <w:tr w:rsidR="00A31D73" w:rsidRPr="00895B2B" w:rsidTr="006B3DF6">
        <w:tc>
          <w:tcPr>
            <w:tcW w:w="1001" w:type="dxa"/>
            <w:tcBorders>
              <w:top w:val="single" w:sz="4" w:space="0" w:color="auto"/>
              <w:left w:val="single" w:sz="4" w:space="0" w:color="auto"/>
              <w:bottom w:val="single" w:sz="4" w:space="0" w:color="auto"/>
              <w:right w:val="single" w:sz="4" w:space="0" w:color="auto"/>
            </w:tcBorders>
          </w:tcPr>
          <w:p w:rsidR="00A31D73" w:rsidRPr="00895B2B" w:rsidRDefault="00A31D73" w:rsidP="006B3DF6">
            <w:pPr>
              <w:spacing w:line="360" w:lineRule="auto"/>
              <w:jc w:val="center"/>
              <w:rPr>
                <w:b/>
                <w:sz w:val="24"/>
                <w:szCs w:val="24"/>
                <w:lang w:val="nl-NL"/>
              </w:rPr>
            </w:pPr>
          </w:p>
          <w:p w:rsidR="00A31D73" w:rsidRPr="00895B2B" w:rsidRDefault="00A31D73" w:rsidP="006B3DF6">
            <w:pPr>
              <w:spacing w:line="360" w:lineRule="auto"/>
              <w:jc w:val="center"/>
              <w:rPr>
                <w:b/>
                <w:sz w:val="24"/>
                <w:szCs w:val="24"/>
                <w:lang w:val="nl-NL"/>
              </w:rPr>
            </w:pPr>
          </w:p>
          <w:p w:rsidR="00A31D73" w:rsidRPr="00895B2B" w:rsidRDefault="00A31D73" w:rsidP="006B3DF6">
            <w:pPr>
              <w:spacing w:line="360" w:lineRule="auto"/>
              <w:jc w:val="center"/>
              <w:rPr>
                <w:b/>
                <w:sz w:val="24"/>
                <w:szCs w:val="24"/>
                <w:lang w:val="nl-NL"/>
              </w:rPr>
            </w:pPr>
            <w:r w:rsidRPr="00895B2B">
              <w:rPr>
                <w:b/>
                <w:sz w:val="24"/>
                <w:szCs w:val="24"/>
                <w:lang w:val="nl-NL"/>
              </w:rPr>
              <w:t>VI</w:t>
            </w:r>
          </w:p>
        </w:tc>
        <w:tc>
          <w:tcPr>
            <w:tcW w:w="3785" w:type="dxa"/>
            <w:tcBorders>
              <w:top w:val="single" w:sz="4" w:space="0" w:color="auto"/>
              <w:left w:val="single" w:sz="4" w:space="0" w:color="auto"/>
              <w:bottom w:val="single" w:sz="4" w:space="0" w:color="auto"/>
              <w:right w:val="single" w:sz="4" w:space="0" w:color="auto"/>
            </w:tcBorders>
          </w:tcPr>
          <w:p w:rsidR="00A31D73" w:rsidRPr="00895B2B" w:rsidRDefault="00A31D73" w:rsidP="006B3DF6">
            <w:pPr>
              <w:spacing w:line="360" w:lineRule="auto"/>
              <w:jc w:val="both"/>
              <w:rPr>
                <w:b/>
                <w:sz w:val="24"/>
                <w:szCs w:val="24"/>
                <w:lang w:val="nl-NL"/>
              </w:rPr>
            </w:pPr>
          </w:p>
          <w:p w:rsidR="00A31D73" w:rsidRPr="00895B2B" w:rsidRDefault="00A31D73" w:rsidP="006B3DF6">
            <w:pPr>
              <w:spacing w:line="360" w:lineRule="auto"/>
              <w:jc w:val="both"/>
              <w:rPr>
                <w:b/>
                <w:sz w:val="24"/>
                <w:szCs w:val="24"/>
                <w:lang w:val="nl-NL"/>
              </w:rPr>
            </w:pPr>
            <w:r w:rsidRPr="00895B2B">
              <w:rPr>
                <w:b/>
                <w:sz w:val="24"/>
                <w:szCs w:val="24"/>
                <w:lang w:val="nl-NL"/>
              </w:rPr>
              <w:lastRenderedPageBreak/>
              <w:t>Đội ngũ giáo viên, cán bộ quản lý, phương pháp quản lý của cơ sở giáo dục</w:t>
            </w:r>
          </w:p>
          <w:p w:rsidR="00A31D73" w:rsidRPr="00895B2B" w:rsidRDefault="00A31D73" w:rsidP="006B3DF6">
            <w:pPr>
              <w:spacing w:line="360" w:lineRule="auto"/>
              <w:jc w:val="both"/>
              <w:rPr>
                <w:b/>
                <w:sz w:val="24"/>
                <w:szCs w:val="24"/>
                <w:lang w:val="nl-NL"/>
              </w:rPr>
            </w:pPr>
          </w:p>
        </w:tc>
        <w:tc>
          <w:tcPr>
            <w:tcW w:w="4338" w:type="dxa"/>
            <w:gridSpan w:val="4"/>
            <w:tcBorders>
              <w:top w:val="single" w:sz="4" w:space="0" w:color="auto"/>
              <w:left w:val="single" w:sz="4" w:space="0" w:color="auto"/>
              <w:bottom w:val="single" w:sz="4" w:space="0" w:color="auto"/>
              <w:right w:val="single" w:sz="4" w:space="0" w:color="auto"/>
            </w:tcBorders>
            <w:vAlign w:val="center"/>
          </w:tcPr>
          <w:p w:rsidR="00A31D73" w:rsidRPr="00895B2B" w:rsidRDefault="00A31D73" w:rsidP="006B3DF6">
            <w:pPr>
              <w:spacing w:before="100" w:beforeAutospacing="1" w:after="100" w:afterAutospacing="1"/>
              <w:jc w:val="both"/>
              <w:rPr>
                <w:spacing w:val="12"/>
                <w:sz w:val="24"/>
                <w:szCs w:val="24"/>
              </w:rPr>
            </w:pPr>
            <w:r w:rsidRPr="00895B2B">
              <w:rPr>
                <w:spacing w:val="12"/>
                <w:sz w:val="24"/>
                <w:szCs w:val="24"/>
              </w:rPr>
              <w:lastRenderedPageBreak/>
              <w:t>- Đầy đủ ở các bộ môn.</w:t>
            </w:r>
          </w:p>
          <w:p w:rsidR="00A31D73" w:rsidRPr="00895B2B" w:rsidRDefault="00A31D73" w:rsidP="006B3DF6">
            <w:pPr>
              <w:spacing w:before="100" w:beforeAutospacing="1" w:after="100" w:afterAutospacing="1"/>
              <w:jc w:val="both"/>
              <w:rPr>
                <w:spacing w:val="12"/>
                <w:sz w:val="24"/>
                <w:szCs w:val="24"/>
              </w:rPr>
            </w:pPr>
            <w:r w:rsidRPr="00895B2B">
              <w:rPr>
                <w:spacing w:val="12"/>
                <w:sz w:val="24"/>
                <w:szCs w:val="24"/>
              </w:rPr>
              <w:lastRenderedPageBreak/>
              <w:t xml:space="preserve">- Bảo đảm đạt chuẩn sư phạm </w:t>
            </w:r>
            <w:r>
              <w:rPr>
                <w:spacing w:val="12"/>
                <w:sz w:val="24"/>
                <w:szCs w:val="24"/>
                <w:lang w:val="en-US"/>
              </w:rPr>
              <w:t>5</w:t>
            </w:r>
            <w:r w:rsidRPr="00895B2B">
              <w:rPr>
                <w:spacing w:val="12"/>
                <w:sz w:val="24"/>
                <w:szCs w:val="24"/>
              </w:rPr>
              <w:t xml:space="preserve">% và trên chuẩn </w:t>
            </w:r>
            <w:r>
              <w:rPr>
                <w:spacing w:val="12"/>
                <w:sz w:val="24"/>
                <w:szCs w:val="24"/>
                <w:lang w:val="en-US"/>
              </w:rPr>
              <w:t>95</w:t>
            </w:r>
            <w:r w:rsidRPr="00895B2B">
              <w:rPr>
                <w:spacing w:val="12"/>
                <w:sz w:val="24"/>
                <w:szCs w:val="24"/>
              </w:rPr>
              <w:t>%.</w:t>
            </w:r>
          </w:p>
          <w:p w:rsidR="00A31D73" w:rsidRPr="00895B2B" w:rsidRDefault="00A31D73" w:rsidP="006B3DF6">
            <w:pPr>
              <w:spacing w:before="100" w:beforeAutospacing="1" w:after="100" w:afterAutospacing="1"/>
              <w:jc w:val="both"/>
              <w:rPr>
                <w:spacing w:val="12"/>
                <w:sz w:val="24"/>
                <w:szCs w:val="24"/>
              </w:rPr>
            </w:pPr>
            <w:r w:rsidRPr="00895B2B">
              <w:rPr>
                <w:spacing w:val="12"/>
                <w:sz w:val="24"/>
                <w:szCs w:val="24"/>
              </w:rPr>
              <w:t>- Nhiệt tình, tích cực, năng nổ, nhạy bén, sáng tạo trong tất cả các hoạt động.</w:t>
            </w:r>
          </w:p>
        </w:tc>
      </w:tr>
      <w:tr w:rsidR="00A31D73" w:rsidRPr="00895B2B" w:rsidTr="006B3DF6">
        <w:tc>
          <w:tcPr>
            <w:tcW w:w="1001" w:type="dxa"/>
            <w:tcBorders>
              <w:top w:val="single" w:sz="4" w:space="0" w:color="auto"/>
              <w:left w:val="single" w:sz="4" w:space="0" w:color="auto"/>
              <w:bottom w:val="single" w:sz="4" w:space="0" w:color="auto"/>
              <w:right w:val="single" w:sz="4" w:space="0" w:color="auto"/>
            </w:tcBorders>
          </w:tcPr>
          <w:p w:rsidR="00A31D73" w:rsidRPr="00895B2B" w:rsidRDefault="00A31D73" w:rsidP="006B3DF6">
            <w:pPr>
              <w:spacing w:line="360" w:lineRule="auto"/>
              <w:jc w:val="center"/>
              <w:rPr>
                <w:b/>
                <w:sz w:val="24"/>
                <w:szCs w:val="24"/>
                <w:lang w:val="nl-NL"/>
              </w:rPr>
            </w:pPr>
          </w:p>
          <w:p w:rsidR="00A31D73" w:rsidRPr="00895B2B" w:rsidRDefault="00A31D73" w:rsidP="006B3DF6">
            <w:pPr>
              <w:spacing w:line="360" w:lineRule="auto"/>
              <w:jc w:val="center"/>
              <w:rPr>
                <w:b/>
                <w:sz w:val="24"/>
                <w:szCs w:val="24"/>
                <w:lang w:val="nl-NL"/>
              </w:rPr>
            </w:pPr>
          </w:p>
          <w:p w:rsidR="00A31D73" w:rsidRPr="00895B2B" w:rsidRDefault="00A31D73" w:rsidP="006B3DF6">
            <w:pPr>
              <w:spacing w:line="360" w:lineRule="auto"/>
              <w:jc w:val="center"/>
              <w:rPr>
                <w:b/>
                <w:sz w:val="24"/>
                <w:szCs w:val="24"/>
                <w:lang w:val="nl-NL"/>
              </w:rPr>
            </w:pPr>
            <w:r w:rsidRPr="00895B2B">
              <w:rPr>
                <w:b/>
                <w:sz w:val="24"/>
                <w:szCs w:val="24"/>
                <w:lang w:val="nl-NL"/>
              </w:rPr>
              <w:t>VII</w:t>
            </w:r>
          </w:p>
        </w:tc>
        <w:tc>
          <w:tcPr>
            <w:tcW w:w="3785" w:type="dxa"/>
            <w:tcBorders>
              <w:top w:val="single" w:sz="4" w:space="0" w:color="auto"/>
              <w:left w:val="single" w:sz="4" w:space="0" w:color="auto"/>
              <w:bottom w:val="single" w:sz="4" w:space="0" w:color="auto"/>
              <w:right w:val="single" w:sz="4" w:space="0" w:color="auto"/>
            </w:tcBorders>
          </w:tcPr>
          <w:p w:rsidR="00A31D73" w:rsidRPr="00895B2B" w:rsidRDefault="00A31D73" w:rsidP="006B3DF6">
            <w:pPr>
              <w:spacing w:line="360" w:lineRule="auto"/>
              <w:jc w:val="both"/>
              <w:rPr>
                <w:b/>
                <w:sz w:val="24"/>
                <w:szCs w:val="24"/>
                <w:lang w:val="nl-NL"/>
              </w:rPr>
            </w:pPr>
          </w:p>
          <w:p w:rsidR="00A31D73" w:rsidRPr="00895B2B" w:rsidRDefault="00A31D73" w:rsidP="006B3DF6">
            <w:pPr>
              <w:spacing w:line="360" w:lineRule="auto"/>
              <w:jc w:val="both"/>
              <w:rPr>
                <w:b/>
                <w:sz w:val="24"/>
                <w:szCs w:val="24"/>
                <w:lang w:val="nl-NL"/>
              </w:rPr>
            </w:pPr>
            <w:r w:rsidRPr="00895B2B">
              <w:rPr>
                <w:b/>
                <w:sz w:val="24"/>
                <w:szCs w:val="24"/>
                <w:lang w:val="nl-NL"/>
              </w:rPr>
              <w:t>Kết quả đạo đức, học tập, sức khỏe của học sinh dự kiến đạt được</w:t>
            </w:r>
          </w:p>
          <w:p w:rsidR="00A31D73" w:rsidRPr="00895B2B" w:rsidRDefault="00A31D73" w:rsidP="006B3DF6">
            <w:pPr>
              <w:spacing w:line="360" w:lineRule="auto"/>
              <w:jc w:val="both"/>
              <w:rPr>
                <w:b/>
                <w:sz w:val="24"/>
                <w:szCs w:val="24"/>
                <w:lang w:val="nl-NL"/>
              </w:rPr>
            </w:pPr>
          </w:p>
        </w:tc>
        <w:tc>
          <w:tcPr>
            <w:tcW w:w="4338" w:type="dxa"/>
            <w:gridSpan w:val="4"/>
            <w:tcBorders>
              <w:top w:val="single" w:sz="4" w:space="0" w:color="auto"/>
              <w:left w:val="single" w:sz="4" w:space="0" w:color="auto"/>
              <w:bottom w:val="single" w:sz="4" w:space="0" w:color="auto"/>
              <w:right w:val="single" w:sz="4" w:space="0" w:color="auto"/>
            </w:tcBorders>
            <w:vAlign w:val="center"/>
          </w:tcPr>
          <w:p w:rsidR="00A31D73" w:rsidRPr="00895B2B" w:rsidRDefault="00A31D73" w:rsidP="006B3DF6">
            <w:pPr>
              <w:spacing w:before="100" w:beforeAutospacing="1" w:after="100" w:afterAutospacing="1"/>
              <w:rPr>
                <w:spacing w:val="12"/>
                <w:sz w:val="24"/>
                <w:szCs w:val="24"/>
              </w:rPr>
            </w:pPr>
            <w:r w:rsidRPr="00895B2B">
              <w:rPr>
                <w:spacing w:val="12"/>
                <w:sz w:val="24"/>
                <w:szCs w:val="24"/>
              </w:rPr>
              <w:t>- Sức khỏe: Tốt.</w:t>
            </w:r>
          </w:p>
          <w:p w:rsidR="00A31D73" w:rsidRPr="00895B2B" w:rsidRDefault="00A31D73" w:rsidP="006B3DF6">
            <w:pPr>
              <w:spacing w:before="100" w:beforeAutospacing="1" w:after="100" w:afterAutospacing="1"/>
              <w:rPr>
                <w:spacing w:val="12"/>
                <w:sz w:val="24"/>
                <w:szCs w:val="24"/>
              </w:rPr>
            </w:pPr>
            <w:r w:rsidRPr="00895B2B">
              <w:rPr>
                <w:spacing w:val="12"/>
                <w:sz w:val="24"/>
                <w:szCs w:val="24"/>
              </w:rPr>
              <w:t xml:space="preserve">- Hạnh kiểm: Tốt </w:t>
            </w:r>
            <w:r>
              <w:rPr>
                <w:spacing w:val="12"/>
                <w:sz w:val="24"/>
                <w:szCs w:val="24"/>
                <w:lang w:val="en-US"/>
              </w:rPr>
              <w:t>78</w:t>
            </w:r>
            <w:r w:rsidRPr="00895B2B">
              <w:rPr>
                <w:spacing w:val="12"/>
                <w:sz w:val="24"/>
                <w:szCs w:val="24"/>
              </w:rPr>
              <w:t xml:space="preserve">%, Khá: </w:t>
            </w:r>
            <w:r>
              <w:rPr>
                <w:spacing w:val="12"/>
                <w:sz w:val="24"/>
                <w:szCs w:val="24"/>
                <w:lang w:val="en-US"/>
              </w:rPr>
              <w:t>35</w:t>
            </w:r>
            <w:r w:rsidRPr="00895B2B">
              <w:rPr>
                <w:spacing w:val="12"/>
                <w:sz w:val="24"/>
                <w:szCs w:val="24"/>
              </w:rPr>
              <w:t xml:space="preserve">%, TB: </w:t>
            </w:r>
            <w:r>
              <w:rPr>
                <w:spacing w:val="12"/>
                <w:sz w:val="24"/>
                <w:szCs w:val="24"/>
                <w:lang w:val="en-US"/>
              </w:rPr>
              <w:t>34</w:t>
            </w:r>
            <w:r w:rsidRPr="00895B2B">
              <w:rPr>
                <w:spacing w:val="12"/>
                <w:sz w:val="24"/>
                <w:szCs w:val="24"/>
              </w:rPr>
              <w:t>%</w:t>
            </w:r>
          </w:p>
          <w:p w:rsidR="00A31D73" w:rsidRPr="00895B2B" w:rsidRDefault="00A31D73" w:rsidP="006B3DF6">
            <w:pPr>
              <w:spacing w:before="100" w:beforeAutospacing="1" w:after="100" w:afterAutospacing="1"/>
              <w:rPr>
                <w:spacing w:val="12"/>
                <w:sz w:val="24"/>
                <w:szCs w:val="24"/>
              </w:rPr>
            </w:pPr>
            <w:r w:rsidRPr="00895B2B">
              <w:rPr>
                <w:spacing w:val="12"/>
                <w:sz w:val="24"/>
                <w:szCs w:val="24"/>
              </w:rPr>
              <w:t xml:space="preserve">- Học lực: Giỏi: </w:t>
            </w:r>
            <w:r>
              <w:rPr>
                <w:spacing w:val="12"/>
                <w:sz w:val="24"/>
                <w:szCs w:val="24"/>
                <w:lang w:val="en-US"/>
              </w:rPr>
              <w:t>29</w:t>
            </w:r>
            <w:r w:rsidRPr="00895B2B">
              <w:rPr>
                <w:spacing w:val="12"/>
                <w:sz w:val="24"/>
                <w:szCs w:val="24"/>
              </w:rPr>
              <w:t xml:space="preserve">%, Khá: </w:t>
            </w:r>
            <w:r>
              <w:rPr>
                <w:spacing w:val="12"/>
                <w:sz w:val="24"/>
                <w:szCs w:val="24"/>
                <w:lang w:val="en-US"/>
              </w:rPr>
              <w:t>35</w:t>
            </w:r>
            <w:r w:rsidRPr="00895B2B">
              <w:rPr>
                <w:spacing w:val="12"/>
                <w:sz w:val="24"/>
                <w:szCs w:val="24"/>
              </w:rPr>
              <w:t xml:space="preserve">%, TB: </w:t>
            </w:r>
            <w:r>
              <w:rPr>
                <w:spacing w:val="12"/>
                <w:sz w:val="24"/>
                <w:szCs w:val="24"/>
                <w:lang w:val="en-US"/>
              </w:rPr>
              <w:t>34</w:t>
            </w:r>
            <w:r w:rsidRPr="00895B2B">
              <w:rPr>
                <w:spacing w:val="12"/>
                <w:sz w:val="24"/>
                <w:szCs w:val="24"/>
              </w:rPr>
              <w:t xml:space="preserve">%, Yếu: </w:t>
            </w:r>
            <w:r>
              <w:rPr>
                <w:spacing w:val="12"/>
                <w:sz w:val="24"/>
                <w:szCs w:val="24"/>
                <w:lang w:val="en-US"/>
              </w:rPr>
              <w:t>1.5</w:t>
            </w:r>
            <w:r w:rsidRPr="00895B2B">
              <w:rPr>
                <w:spacing w:val="12"/>
                <w:sz w:val="24"/>
                <w:szCs w:val="24"/>
              </w:rPr>
              <w:t xml:space="preserve">%, Kém: </w:t>
            </w:r>
            <w:r>
              <w:rPr>
                <w:spacing w:val="12"/>
                <w:sz w:val="24"/>
                <w:szCs w:val="24"/>
                <w:lang w:val="en-US"/>
              </w:rPr>
              <w:t>0.5</w:t>
            </w:r>
            <w:r w:rsidRPr="00895B2B">
              <w:rPr>
                <w:spacing w:val="12"/>
                <w:sz w:val="24"/>
                <w:szCs w:val="24"/>
              </w:rPr>
              <w:t>%.</w:t>
            </w:r>
          </w:p>
          <w:p w:rsidR="00A31D73" w:rsidRPr="00895B2B" w:rsidRDefault="00A31D73" w:rsidP="006B3DF6">
            <w:pPr>
              <w:spacing w:before="100" w:beforeAutospacing="1" w:after="100" w:afterAutospacing="1"/>
              <w:rPr>
                <w:spacing w:val="12"/>
                <w:sz w:val="24"/>
                <w:szCs w:val="24"/>
              </w:rPr>
            </w:pPr>
            <w:r w:rsidRPr="00895B2B">
              <w:rPr>
                <w:spacing w:val="12"/>
                <w:sz w:val="24"/>
                <w:szCs w:val="24"/>
              </w:rPr>
              <w:t> </w:t>
            </w:r>
          </w:p>
        </w:tc>
      </w:tr>
      <w:tr w:rsidR="00A31D73" w:rsidRPr="00895B2B" w:rsidTr="006B3DF6">
        <w:tc>
          <w:tcPr>
            <w:tcW w:w="1001" w:type="dxa"/>
            <w:tcBorders>
              <w:top w:val="single" w:sz="4" w:space="0" w:color="auto"/>
              <w:left w:val="single" w:sz="4" w:space="0" w:color="auto"/>
              <w:bottom w:val="single" w:sz="4" w:space="0" w:color="auto"/>
              <w:right w:val="single" w:sz="4" w:space="0" w:color="auto"/>
            </w:tcBorders>
          </w:tcPr>
          <w:p w:rsidR="00A31D73" w:rsidRPr="00895B2B" w:rsidRDefault="00A31D73" w:rsidP="006B3DF6">
            <w:pPr>
              <w:spacing w:line="360" w:lineRule="auto"/>
              <w:jc w:val="center"/>
              <w:rPr>
                <w:b/>
                <w:sz w:val="24"/>
                <w:szCs w:val="24"/>
                <w:lang w:val="nl-NL"/>
              </w:rPr>
            </w:pPr>
          </w:p>
          <w:p w:rsidR="00A31D73" w:rsidRPr="00895B2B" w:rsidRDefault="00A31D73" w:rsidP="006B3DF6">
            <w:pPr>
              <w:spacing w:line="360" w:lineRule="auto"/>
              <w:jc w:val="center"/>
              <w:rPr>
                <w:b/>
                <w:sz w:val="24"/>
                <w:szCs w:val="24"/>
                <w:lang w:val="nl-NL"/>
              </w:rPr>
            </w:pPr>
            <w:r w:rsidRPr="00895B2B">
              <w:rPr>
                <w:b/>
                <w:sz w:val="24"/>
                <w:szCs w:val="24"/>
                <w:lang w:val="nl-NL"/>
              </w:rPr>
              <w:t>VIII</w:t>
            </w:r>
          </w:p>
        </w:tc>
        <w:tc>
          <w:tcPr>
            <w:tcW w:w="3785" w:type="dxa"/>
            <w:tcBorders>
              <w:top w:val="single" w:sz="4" w:space="0" w:color="auto"/>
              <w:left w:val="single" w:sz="4" w:space="0" w:color="auto"/>
              <w:bottom w:val="single" w:sz="4" w:space="0" w:color="auto"/>
              <w:right w:val="single" w:sz="4" w:space="0" w:color="auto"/>
            </w:tcBorders>
          </w:tcPr>
          <w:p w:rsidR="00A31D73" w:rsidRPr="00895B2B" w:rsidRDefault="00A31D73" w:rsidP="006B3DF6">
            <w:pPr>
              <w:spacing w:line="360" w:lineRule="auto"/>
              <w:jc w:val="both"/>
              <w:rPr>
                <w:b/>
                <w:sz w:val="24"/>
                <w:szCs w:val="24"/>
                <w:lang w:val="nl-NL"/>
              </w:rPr>
            </w:pPr>
          </w:p>
          <w:p w:rsidR="00A31D73" w:rsidRPr="00895B2B" w:rsidRDefault="00A31D73" w:rsidP="006B3DF6">
            <w:pPr>
              <w:spacing w:line="360" w:lineRule="auto"/>
              <w:jc w:val="both"/>
              <w:rPr>
                <w:b/>
                <w:sz w:val="24"/>
                <w:szCs w:val="24"/>
                <w:lang w:val="nl-NL"/>
              </w:rPr>
            </w:pPr>
            <w:r w:rsidRPr="00895B2B">
              <w:rPr>
                <w:b/>
                <w:sz w:val="24"/>
                <w:szCs w:val="24"/>
                <w:lang w:val="nl-NL"/>
              </w:rPr>
              <w:t>Khả năng học tập tiếp tục của học sinh</w:t>
            </w:r>
          </w:p>
          <w:p w:rsidR="00A31D73" w:rsidRPr="00895B2B" w:rsidRDefault="00A31D73" w:rsidP="006B3DF6">
            <w:pPr>
              <w:spacing w:line="360" w:lineRule="auto"/>
              <w:jc w:val="both"/>
              <w:rPr>
                <w:b/>
                <w:sz w:val="24"/>
                <w:szCs w:val="24"/>
                <w:lang w:val="nl-NL"/>
              </w:rPr>
            </w:pPr>
          </w:p>
        </w:tc>
        <w:tc>
          <w:tcPr>
            <w:tcW w:w="1178" w:type="dxa"/>
            <w:tcBorders>
              <w:top w:val="single" w:sz="4" w:space="0" w:color="auto"/>
              <w:left w:val="single" w:sz="4" w:space="0" w:color="auto"/>
              <w:bottom w:val="single" w:sz="4" w:space="0" w:color="auto"/>
              <w:right w:val="single" w:sz="4" w:space="0" w:color="auto"/>
            </w:tcBorders>
            <w:vAlign w:val="center"/>
          </w:tcPr>
          <w:p w:rsidR="00A31D73" w:rsidRPr="00895B2B" w:rsidRDefault="00A31D73" w:rsidP="006B3DF6">
            <w:pPr>
              <w:spacing w:before="100" w:beforeAutospacing="1" w:after="100" w:afterAutospacing="1"/>
              <w:jc w:val="center"/>
              <w:rPr>
                <w:spacing w:val="12"/>
                <w:sz w:val="24"/>
                <w:szCs w:val="24"/>
              </w:rPr>
            </w:pPr>
            <w:r w:rsidRPr="00895B2B">
              <w:rPr>
                <w:spacing w:val="12"/>
                <w:sz w:val="24"/>
                <w:szCs w:val="24"/>
              </w:rPr>
              <w:t>Tiếp tục học lên lớp 7</w:t>
            </w:r>
          </w:p>
        </w:tc>
        <w:tc>
          <w:tcPr>
            <w:tcW w:w="1033" w:type="dxa"/>
            <w:tcBorders>
              <w:top w:val="single" w:sz="4" w:space="0" w:color="auto"/>
              <w:left w:val="single" w:sz="4" w:space="0" w:color="auto"/>
              <w:bottom w:val="single" w:sz="4" w:space="0" w:color="auto"/>
              <w:right w:val="single" w:sz="4" w:space="0" w:color="auto"/>
            </w:tcBorders>
            <w:vAlign w:val="center"/>
          </w:tcPr>
          <w:p w:rsidR="00A31D73" w:rsidRPr="00895B2B" w:rsidRDefault="00A31D73" w:rsidP="006B3DF6">
            <w:pPr>
              <w:spacing w:before="100" w:beforeAutospacing="1" w:after="100" w:afterAutospacing="1"/>
              <w:jc w:val="center"/>
              <w:rPr>
                <w:spacing w:val="12"/>
                <w:sz w:val="24"/>
                <w:szCs w:val="24"/>
              </w:rPr>
            </w:pPr>
            <w:r w:rsidRPr="00895B2B">
              <w:rPr>
                <w:spacing w:val="12"/>
                <w:sz w:val="24"/>
                <w:szCs w:val="24"/>
              </w:rPr>
              <w:t>Tiếp tục học lên lớp 8</w:t>
            </w:r>
          </w:p>
        </w:tc>
        <w:tc>
          <w:tcPr>
            <w:tcW w:w="1033" w:type="dxa"/>
            <w:tcBorders>
              <w:top w:val="single" w:sz="4" w:space="0" w:color="auto"/>
              <w:left w:val="single" w:sz="4" w:space="0" w:color="auto"/>
              <w:bottom w:val="single" w:sz="4" w:space="0" w:color="auto"/>
              <w:right w:val="single" w:sz="4" w:space="0" w:color="auto"/>
            </w:tcBorders>
            <w:vAlign w:val="center"/>
          </w:tcPr>
          <w:p w:rsidR="00A31D73" w:rsidRPr="00895B2B" w:rsidRDefault="00A31D73" w:rsidP="006B3DF6">
            <w:pPr>
              <w:spacing w:before="100" w:beforeAutospacing="1" w:after="100" w:afterAutospacing="1"/>
              <w:jc w:val="center"/>
              <w:rPr>
                <w:spacing w:val="12"/>
                <w:sz w:val="24"/>
                <w:szCs w:val="24"/>
              </w:rPr>
            </w:pPr>
            <w:r w:rsidRPr="00895B2B">
              <w:rPr>
                <w:spacing w:val="12"/>
                <w:sz w:val="24"/>
                <w:szCs w:val="24"/>
              </w:rPr>
              <w:t>Tiếp tục học lên lớp 9</w:t>
            </w:r>
          </w:p>
        </w:tc>
        <w:tc>
          <w:tcPr>
            <w:tcW w:w="1094" w:type="dxa"/>
            <w:tcBorders>
              <w:top w:val="single" w:sz="4" w:space="0" w:color="auto"/>
              <w:left w:val="single" w:sz="4" w:space="0" w:color="auto"/>
              <w:bottom w:val="single" w:sz="4" w:space="0" w:color="auto"/>
              <w:right w:val="single" w:sz="4" w:space="0" w:color="auto"/>
            </w:tcBorders>
            <w:vAlign w:val="center"/>
          </w:tcPr>
          <w:p w:rsidR="00A31D73" w:rsidRPr="00895B2B" w:rsidRDefault="00A31D73" w:rsidP="006B3DF6">
            <w:pPr>
              <w:spacing w:before="100" w:beforeAutospacing="1" w:after="100" w:afterAutospacing="1"/>
              <w:jc w:val="center"/>
              <w:rPr>
                <w:spacing w:val="12"/>
                <w:sz w:val="24"/>
                <w:szCs w:val="24"/>
              </w:rPr>
            </w:pPr>
            <w:r w:rsidRPr="00895B2B">
              <w:rPr>
                <w:spacing w:val="12"/>
                <w:sz w:val="24"/>
                <w:szCs w:val="24"/>
              </w:rPr>
              <w:t>Tiếp tục học lên lớp 10</w:t>
            </w:r>
          </w:p>
        </w:tc>
      </w:tr>
    </w:tbl>
    <w:p w:rsidR="00A31D73" w:rsidRPr="00895B2B" w:rsidRDefault="00A31D73" w:rsidP="00A31D73">
      <w:pPr>
        <w:spacing w:line="360" w:lineRule="auto"/>
        <w:jc w:val="center"/>
        <w:rPr>
          <w:sz w:val="24"/>
          <w:szCs w:val="24"/>
          <w:lang w:val="nl-NL"/>
        </w:rPr>
      </w:pPr>
      <w:r>
        <w:rPr>
          <w:sz w:val="24"/>
          <w:szCs w:val="24"/>
          <w:lang w:val="nl-NL"/>
        </w:rPr>
        <w:tab/>
      </w:r>
      <w:r>
        <w:rPr>
          <w:sz w:val="24"/>
          <w:szCs w:val="24"/>
          <w:lang w:val="nl-NL"/>
        </w:rPr>
        <w:tab/>
      </w:r>
      <w:r>
        <w:rPr>
          <w:sz w:val="24"/>
          <w:szCs w:val="24"/>
          <w:lang w:val="nl-NL"/>
        </w:rPr>
        <w:tab/>
      </w:r>
      <w:r>
        <w:rPr>
          <w:sz w:val="24"/>
          <w:szCs w:val="24"/>
          <w:lang w:val="nl-NL"/>
        </w:rPr>
        <w:tab/>
        <w:t>Quận 8, ngày 05 tháng 9 năm 2023</w:t>
      </w:r>
    </w:p>
    <w:p w:rsidR="00A31D73" w:rsidRPr="00895B2B" w:rsidRDefault="00A31D73" w:rsidP="00A31D73">
      <w:pPr>
        <w:spacing w:line="360" w:lineRule="auto"/>
        <w:jc w:val="center"/>
        <w:rPr>
          <w:b/>
          <w:sz w:val="24"/>
          <w:szCs w:val="24"/>
          <w:lang w:val="nl-NL"/>
        </w:rPr>
      </w:pPr>
      <w:r>
        <w:rPr>
          <w:b/>
          <w:sz w:val="24"/>
          <w:szCs w:val="24"/>
          <w:lang w:val="nl-NL"/>
        </w:rPr>
        <w:tab/>
      </w:r>
      <w:r>
        <w:rPr>
          <w:b/>
          <w:sz w:val="24"/>
          <w:szCs w:val="24"/>
          <w:lang w:val="nl-NL"/>
        </w:rPr>
        <w:tab/>
      </w:r>
      <w:r>
        <w:rPr>
          <w:b/>
          <w:sz w:val="24"/>
          <w:szCs w:val="24"/>
          <w:lang w:val="nl-NL"/>
        </w:rPr>
        <w:tab/>
      </w:r>
      <w:r>
        <w:rPr>
          <w:b/>
          <w:sz w:val="24"/>
          <w:szCs w:val="24"/>
          <w:lang w:val="nl-NL"/>
        </w:rPr>
        <w:tab/>
      </w:r>
      <w:r w:rsidRPr="00895B2B">
        <w:rPr>
          <w:b/>
          <w:sz w:val="24"/>
          <w:szCs w:val="24"/>
          <w:lang w:val="nl-NL"/>
        </w:rPr>
        <w:t xml:space="preserve">THỦ TRƯỞNG ĐƠN VỊ </w:t>
      </w:r>
    </w:p>
    <w:p w:rsidR="00A31D73" w:rsidRPr="00895B2B" w:rsidRDefault="00A31D73" w:rsidP="00A31D73">
      <w:pPr>
        <w:spacing w:line="360" w:lineRule="auto"/>
        <w:jc w:val="center"/>
        <w:rPr>
          <w:b/>
          <w:sz w:val="24"/>
          <w:szCs w:val="24"/>
          <w:lang w:val="nl-NL"/>
        </w:rPr>
      </w:pPr>
    </w:p>
    <w:p w:rsidR="00A31D73" w:rsidRPr="00895B2B" w:rsidRDefault="00A31D73" w:rsidP="00A31D73">
      <w:pPr>
        <w:spacing w:line="360" w:lineRule="auto"/>
        <w:jc w:val="center"/>
        <w:rPr>
          <w:b/>
          <w:sz w:val="24"/>
          <w:szCs w:val="24"/>
          <w:lang w:val="nl-NL"/>
        </w:rPr>
      </w:pPr>
    </w:p>
    <w:p w:rsidR="00A31D73" w:rsidRPr="00895B2B" w:rsidRDefault="00A31D73" w:rsidP="00A31D73">
      <w:pPr>
        <w:spacing w:line="360" w:lineRule="auto"/>
        <w:jc w:val="center"/>
        <w:rPr>
          <w:b/>
          <w:sz w:val="24"/>
          <w:szCs w:val="24"/>
          <w:lang w:val="nl-NL"/>
        </w:rPr>
      </w:pPr>
    </w:p>
    <w:p w:rsidR="00A31D73" w:rsidRPr="00895B2B" w:rsidRDefault="00A31D73" w:rsidP="00A31D73">
      <w:pPr>
        <w:spacing w:line="360" w:lineRule="auto"/>
        <w:jc w:val="center"/>
        <w:rPr>
          <w:b/>
          <w:sz w:val="24"/>
          <w:szCs w:val="24"/>
          <w:lang w:val="nl-NL"/>
        </w:rPr>
      </w:pPr>
      <w:r>
        <w:rPr>
          <w:b/>
          <w:sz w:val="24"/>
          <w:szCs w:val="24"/>
          <w:lang w:val="nl-NL"/>
        </w:rPr>
        <w:tab/>
      </w:r>
      <w:r>
        <w:rPr>
          <w:b/>
          <w:sz w:val="24"/>
          <w:szCs w:val="24"/>
          <w:lang w:val="nl-NL"/>
        </w:rPr>
        <w:tab/>
      </w:r>
      <w:r>
        <w:rPr>
          <w:b/>
          <w:sz w:val="24"/>
          <w:szCs w:val="24"/>
          <w:lang w:val="nl-NL"/>
        </w:rPr>
        <w:tab/>
      </w:r>
      <w:r>
        <w:rPr>
          <w:b/>
          <w:sz w:val="24"/>
          <w:szCs w:val="24"/>
          <w:lang w:val="nl-NL"/>
        </w:rPr>
        <w:tab/>
      </w:r>
      <w:r w:rsidRPr="00895B2B">
        <w:rPr>
          <w:b/>
          <w:sz w:val="24"/>
          <w:szCs w:val="24"/>
          <w:lang w:val="nl-NL"/>
        </w:rPr>
        <w:t xml:space="preserve">Nguyễn </w:t>
      </w:r>
      <w:r>
        <w:rPr>
          <w:b/>
          <w:sz w:val="24"/>
          <w:szCs w:val="24"/>
          <w:lang w:val="nl-NL"/>
        </w:rPr>
        <w:t>Thị Thanh Tâm</w:t>
      </w:r>
    </w:p>
    <w:p w:rsidR="008452F2" w:rsidRDefault="008452F2"/>
    <w:sectPr w:rsidR="008452F2" w:rsidSect="00A31D73">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D73"/>
    <w:rsid w:val="008452F2"/>
    <w:rsid w:val="00A31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D73"/>
    <w:pPr>
      <w:spacing w:after="0" w:line="240" w:lineRule="auto"/>
    </w:pPr>
    <w:rPr>
      <w:rFonts w:ascii="Times New Roman" w:eastAsia="Times New Roman" w:hAnsi="Times New Roman" w:cs="Times New Roman"/>
      <w:sz w:val="27"/>
      <w:szCs w:val="27"/>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D73"/>
    <w:pPr>
      <w:spacing w:after="0" w:line="240" w:lineRule="auto"/>
    </w:pPr>
    <w:rPr>
      <w:rFonts w:ascii="Times New Roman" w:eastAsia="Times New Roman" w:hAnsi="Times New Roman" w:cs="Times New Roman"/>
      <w:sz w:val="27"/>
      <w:szCs w:val="27"/>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dcterms:created xsi:type="dcterms:W3CDTF">2023-09-21T02:48:00Z</dcterms:created>
  <dcterms:modified xsi:type="dcterms:W3CDTF">2023-09-21T02:48:00Z</dcterms:modified>
</cp:coreProperties>
</file>