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52" w:rsidRDefault="00FB7452" w:rsidP="00FB7452">
      <w:pPr>
        <w:jc w:val="center"/>
        <w:rPr>
          <w:rFonts w:ascii="Times New Roman" w:hAnsi="Times New Roman" w:cs="Times New Roman"/>
          <w:b/>
          <w:sz w:val="28"/>
          <w:szCs w:val="28"/>
        </w:rPr>
      </w:pPr>
      <w:r w:rsidRPr="004D2021">
        <w:rPr>
          <w:rFonts w:ascii="Times New Roman" w:hAnsi="Times New Roman" w:cs="Times New Roman"/>
          <w:b/>
          <w:sz w:val="28"/>
          <w:szCs w:val="28"/>
        </w:rPr>
        <w:t>HƯỚNG DẪN HỌC SINH TỰ HỌC, TỰ ÔN TẬP KIẾN THỨ</w:t>
      </w:r>
      <w:r>
        <w:rPr>
          <w:rFonts w:ascii="Times New Roman" w:hAnsi="Times New Roman" w:cs="Times New Roman"/>
          <w:b/>
          <w:sz w:val="28"/>
          <w:szCs w:val="28"/>
        </w:rPr>
        <w:t>C</w:t>
      </w:r>
    </w:p>
    <w:p w:rsidR="00FB7452" w:rsidRPr="004D2021" w:rsidRDefault="00FB7452" w:rsidP="00FB7452">
      <w:pPr>
        <w:jc w:val="center"/>
        <w:rPr>
          <w:rFonts w:ascii="Times New Roman" w:hAnsi="Times New Roman" w:cs="Times New Roman"/>
          <w:b/>
          <w:sz w:val="28"/>
          <w:szCs w:val="28"/>
        </w:rPr>
      </w:pPr>
      <w:r>
        <w:rPr>
          <w:rFonts w:ascii="Times New Roman" w:hAnsi="Times New Roman" w:cs="Times New Roman"/>
          <w:b/>
          <w:sz w:val="28"/>
          <w:szCs w:val="28"/>
        </w:rPr>
        <w:t>(từ ngày 24/3 – 4/4)</w:t>
      </w:r>
    </w:p>
    <w:p w:rsidR="00FB7452" w:rsidRPr="004D2021" w:rsidRDefault="00FB7452" w:rsidP="00FB7452">
      <w:pPr>
        <w:jc w:val="center"/>
        <w:rPr>
          <w:rFonts w:ascii="Times New Roman" w:hAnsi="Times New Roman" w:cs="Times New Roman"/>
          <w:b/>
          <w:sz w:val="28"/>
          <w:szCs w:val="28"/>
        </w:rPr>
      </w:pPr>
      <w:r w:rsidRPr="004D2021">
        <w:rPr>
          <w:rFonts w:ascii="Times New Roman" w:hAnsi="Times New Roman" w:cs="Times New Roman"/>
          <w:b/>
          <w:sz w:val="28"/>
          <w:szCs w:val="28"/>
        </w:rPr>
        <w:t>MÔN ĐỊA LÝ-LỚ</w:t>
      </w:r>
      <w:r>
        <w:rPr>
          <w:rFonts w:ascii="Times New Roman" w:hAnsi="Times New Roman" w:cs="Times New Roman"/>
          <w:b/>
          <w:sz w:val="28"/>
          <w:szCs w:val="28"/>
        </w:rPr>
        <w:t>P 9</w:t>
      </w:r>
    </w:p>
    <w:p w:rsidR="00FB7452" w:rsidRDefault="00FB7452" w:rsidP="00FB7452">
      <w:pPr>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b/>
          <w:sz w:val="28"/>
          <w:szCs w:val="28"/>
        </w:rPr>
        <w:t>: Đặc điểm về kinh tế vùng Đồng Bằng Sông Cửu Long</w:t>
      </w:r>
    </w:p>
    <w:p w:rsidR="00FB7452" w:rsidRPr="00E965A7" w:rsidRDefault="00FB7452" w:rsidP="00FB7452">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 xml:space="preserve">* Chú ý cách nghiên cứu bài học: </w:t>
      </w:r>
    </w:p>
    <w:p w:rsidR="00FB7452" w:rsidRPr="00E965A7" w:rsidRDefault="00FB7452" w:rsidP="00FB7452">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 Bước 1: Ghi tên chủ đề vào tập</w:t>
      </w:r>
    </w:p>
    <w:p w:rsidR="00FB7452" w:rsidRPr="00E965A7" w:rsidRDefault="00FB7452" w:rsidP="00FB7452">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Bước 2: Đọc phần hướng dẫn khai thác kiến thức, và nội dung sách giao khoa để hiểu bải</w:t>
      </w:r>
    </w:p>
    <w:p w:rsidR="00FB7452" w:rsidRPr="00E965A7" w:rsidRDefault="00FB7452" w:rsidP="00FB7452">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Bước 3: ghi phần nội dung kiến thức vào tập</w:t>
      </w:r>
    </w:p>
    <w:p w:rsidR="00FB7452" w:rsidRPr="00E965A7" w:rsidRDefault="00FB7452" w:rsidP="00FB7452">
      <w:pPr>
        <w:shd w:val="clear" w:color="auto" w:fill="F4B083" w:themeFill="accent2" w:themeFillTint="99"/>
        <w:rPr>
          <w:rFonts w:ascii="Times New Roman" w:hAnsi="Times New Roman" w:cs="Times New Roman"/>
          <w:b/>
          <w:i/>
          <w:sz w:val="28"/>
          <w:szCs w:val="28"/>
        </w:rPr>
      </w:pPr>
      <w:r w:rsidRPr="00E965A7">
        <w:rPr>
          <w:rFonts w:ascii="Times New Roman" w:hAnsi="Times New Roman" w:cs="Times New Roman"/>
          <w:b/>
          <w:i/>
          <w:sz w:val="28"/>
          <w:szCs w:val="28"/>
        </w:rPr>
        <w:t>Bước 4: Trả lời câu hỏi củng cố vào tập</w:t>
      </w:r>
    </w:p>
    <w:p w:rsidR="00FB7452" w:rsidRDefault="00FB7452" w:rsidP="00FB7452">
      <w:pPr>
        <w:rPr>
          <w:rFonts w:ascii="Times New Roman" w:hAnsi="Times New Roman" w:cs="Times New Roman"/>
          <w:b/>
          <w:sz w:val="28"/>
          <w:szCs w:val="28"/>
        </w:rPr>
      </w:pPr>
      <w:r>
        <w:rPr>
          <w:rFonts w:ascii="Times New Roman" w:hAnsi="Times New Roman" w:cs="Times New Roman"/>
          <w:b/>
          <w:sz w:val="28"/>
          <w:szCs w:val="28"/>
        </w:rPr>
        <w:t>I. Hướng dẫn học sinh khai thác kiến thức</w:t>
      </w:r>
    </w:p>
    <w:p w:rsidR="00FB7452" w:rsidRPr="00FB7452" w:rsidRDefault="00FB7452" w:rsidP="00FB7452">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Dựa vào bản đồ, lược đồ địa lý kinh tế vùng Đồng bằng Sông  Cửu Long và Atslat địa lý Việt Nam và số liệu thống kê để nắm tình hình kinh tế của vùng</w:t>
      </w:r>
    </w:p>
    <w:p w:rsidR="00FB7452" w:rsidRDefault="00FB7452" w:rsidP="00FB7452">
      <w:pPr>
        <w:rPr>
          <w:rFonts w:ascii="Times New Roman" w:hAnsi="Times New Roman" w:cs="Times New Roman"/>
          <w:b/>
          <w:sz w:val="28"/>
          <w:szCs w:val="28"/>
        </w:rPr>
      </w:pPr>
      <w:r>
        <w:rPr>
          <w:rFonts w:ascii="Times New Roman" w:hAnsi="Times New Roman" w:cs="Times New Roman"/>
          <w:b/>
          <w:sz w:val="28"/>
          <w:szCs w:val="28"/>
        </w:rPr>
        <w:t>II</w:t>
      </w:r>
      <w:r w:rsidRPr="004D2021">
        <w:rPr>
          <w:rFonts w:ascii="Times New Roman" w:hAnsi="Times New Roman" w:cs="Times New Roman"/>
          <w:b/>
          <w:sz w:val="28"/>
          <w:szCs w:val="28"/>
        </w:rPr>
        <w:t>. NỘ</w:t>
      </w:r>
      <w:r>
        <w:rPr>
          <w:rFonts w:ascii="Times New Roman" w:hAnsi="Times New Roman" w:cs="Times New Roman"/>
          <w:b/>
          <w:sz w:val="28"/>
          <w:szCs w:val="28"/>
        </w:rPr>
        <w:t>I DUNG KIẾN THỨC</w:t>
      </w:r>
    </w:p>
    <w:p w:rsidR="00FB7452" w:rsidRDefault="00FB7452" w:rsidP="00FB7452">
      <w:pPr>
        <w:rPr>
          <w:rFonts w:ascii="Times New Roman" w:hAnsi="Times New Roman" w:cs="Times New Roman"/>
          <w:b/>
          <w:sz w:val="28"/>
          <w:szCs w:val="28"/>
        </w:rPr>
      </w:pPr>
      <w:r>
        <w:rPr>
          <w:rFonts w:ascii="Times New Roman" w:hAnsi="Times New Roman" w:cs="Times New Roman"/>
          <w:b/>
          <w:sz w:val="28"/>
          <w:szCs w:val="28"/>
        </w:rPr>
        <w:t>1. Đặc điểm phát triển kinh tế của vùng</w:t>
      </w:r>
    </w:p>
    <w:p w:rsidR="00FB7452" w:rsidRDefault="00FB7452" w:rsidP="00FB7452">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Nông nghiệp:</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Vùng trọng điểm lương thực thực phẩm lớn nhất nước ta</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Vai trò, tình hình sản xuất lương thực, thực phẩm và phân bố</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Công nghiệp:</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Bắt đầu phát triển</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xml:space="preserve">+ Các ngành công nghiệp: chế biến lương thực, thực phẩm vật liệu xây dựng, cơ khí nông nghiệp và một số ngành công nghiệp khác </w:t>
      </w:r>
      <w:r w:rsidR="002778CC">
        <w:rPr>
          <w:rFonts w:ascii="Times New Roman" w:hAnsi="Times New Roman" w:cs="Times New Roman"/>
          <w:sz w:val="28"/>
          <w:szCs w:val="28"/>
        </w:rPr>
        <w:t>đang phát triển</w:t>
      </w:r>
    </w:p>
    <w:p w:rsidR="002778CC" w:rsidRDefault="002778CC" w:rsidP="00FB7452">
      <w:pPr>
        <w:rPr>
          <w:rFonts w:ascii="Times New Roman" w:hAnsi="Times New Roman" w:cs="Times New Roman"/>
          <w:sz w:val="28"/>
          <w:szCs w:val="28"/>
        </w:rPr>
      </w:pPr>
      <w:r>
        <w:rPr>
          <w:rFonts w:ascii="Times New Roman" w:hAnsi="Times New Roman" w:cs="Times New Roman"/>
          <w:sz w:val="28"/>
          <w:szCs w:val="28"/>
        </w:rPr>
        <w:t>- Dịch vụ</w:t>
      </w:r>
    </w:p>
    <w:p w:rsidR="002778CC" w:rsidRDefault="002778CC" w:rsidP="00FB7452">
      <w:pPr>
        <w:rPr>
          <w:rFonts w:ascii="Times New Roman" w:hAnsi="Times New Roman" w:cs="Times New Roman"/>
          <w:sz w:val="28"/>
          <w:szCs w:val="28"/>
        </w:rPr>
      </w:pPr>
      <w:r>
        <w:rPr>
          <w:rFonts w:ascii="Times New Roman" w:hAnsi="Times New Roman" w:cs="Times New Roman"/>
          <w:sz w:val="28"/>
          <w:szCs w:val="28"/>
        </w:rPr>
        <w:t>+ Đang bắt đầu phát triển</w:t>
      </w:r>
    </w:p>
    <w:p w:rsidR="002778CC" w:rsidRDefault="002778CC" w:rsidP="00FB7452">
      <w:pPr>
        <w:rPr>
          <w:rFonts w:ascii="Times New Roman" w:hAnsi="Times New Roman" w:cs="Times New Roman"/>
          <w:sz w:val="28"/>
          <w:szCs w:val="28"/>
        </w:rPr>
      </w:pPr>
      <w:r>
        <w:rPr>
          <w:rFonts w:ascii="Times New Roman" w:hAnsi="Times New Roman" w:cs="Times New Roman"/>
          <w:sz w:val="28"/>
          <w:szCs w:val="28"/>
        </w:rPr>
        <w:t xml:space="preserve"> + Các ngành chủ yếu: xuất nhập khảu, vận tải thủy, du lịch</w:t>
      </w:r>
    </w:p>
    <w:p w:rsidR="002778CC" w:rsidRDefault="002778CC" w:rsidP="00FB7452">
      <w:pPr>
        <w:rPr>
          <w:rFonts w:ascii="Times New Roman" w:hAnsi="Times New Roman" w:cs="Times New Roman"/>
          <w:b/>
          <w:sz w:val="28"/>
          <w:szCs w:val="28"/>
        </w:rPr>
      </w:pPr>
      <w:r>
        <w:rPr>
          <w:rFonts w:ascii="Times New Roman" w:hAnsi="Times New Roman" w:cs="Times New Roman"/>
          <w:b/>
          <w:sz w:val="28"/>
          <w:szCs w:val="28"/>
        </w:rPr>
        <w:t>2. Các trung tâm kinh tế lớn.</w:t>
      </w:r>
    </w:p>
    <w:p w:rsidR="002778CC" w:rsidRDefault="002778CC" w:rsidP="00FB7452">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Các thành phố Cần Thơ, Mỹ Tho, Long Xuyên, Cà Mau là những trung tâm kinh tế của vùng.</w:t>
      </w:r>
    </w:p>
    <w:p w:rsidR="002778CC" w:rsidRPr="002778CC" w:rsidRDefault="002778CC" w:rsidP="00FB7452">
      <w:pPr>
        <w:rPr>
          <w:rFonts w:ascii="Times New Roman" w:hAnsi="Times New Roman" w:cs="Times New Roman"/>
          <w:sz w:val="28"/>
          <w:szCs w:val="28"/>
        </w:rPr>
      </w:pPr>
      <w:r>
        <w:rPr>
          <w:rFonts w:ascii="Times New Roman" w:hAnsi="Times New Roman" w:cs="Times New Roman"/>
          <w:sz w:val="28"/>
          <w:szCs w:val="28"/>
        </w:rPr>
        <w:t>- Cần Thơ là trung tâm kinh tế lớn nhất</w:t>
      </w:r>
    </w:p>
    <w:p w:rsidR="00FB7452" w:rsidRPr="004D2021" w:rsidRDefault="00FB7452" w:rsidP="00FB7452">
      <w:pPr>
        <w:rPr>
          <w:rFonts w:ascii="Times New Roman" w:hAnsi="Times New Roman" w:cs="Times New Roman"/>
          <w:b/>
          <w:sz w:val="28"/>
          <w:szCs w:val="28"/>
        </w:rPr>
      </w:pPr>
      <w:r>
        <w:rPr>
          <w:rFonts w:ascii="Times New Roman" w:hAnsi="Times New Roman" w:cs="Times New Roman"/>
          <w:b/>
          <w:sz w:val="28"/>
          <w:szCs w:val="28"/>
        </w:rPr>
        <w:t>3</w:t>
      </w:r>
      <w:r w:rsidRPr="004D2021">
        <w:rPr>
          <w:rFonts w:ascii="Times New Roman" w:hAnsi="Times New Roman" w:cs="Times New Roman"/>
          <w:b/>
          <w:sz w:val="28"/>
          <w:szCs w:val="28"/>
        </w:rPr>
        <w:t>. YÊU CẦU HỌC SINH</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xml:space="preserve">Câu 1: </w:t>
      </w:r>
      <w:r w:rsidR="002778CC">
        <w:rPr>
          <w:rFonts w:ascii="Times New Roman" w:hAnsi="Times New Roman" w:cs="Times New Roman"/>
          <w:sz w:val="28"/>
          <w:szCs w:val="28"/>
        </w:rPr>
        <w:t>Đồng bằng SCL có điều kiện thuận lợi gì đẻ trở thành vùng sản xuất lương thực lớn nhất nước</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 xml:space="preserve">Câu 2: </w:t>
      </w:r>
      <w:r w:rsidR="002778CC">
        <w:rPr>
          <w:rFonts w:ascii="Times New Roman" w:hAnsi="Times New Roman" w:cs="Times New Roman"/>
          <w:sz w:val="28"/>
          <w:szCs w:val="28"/>
        </w:rPr>
        <w:t>Phát triển mạnh công nghiệp ché biến lương thực thực phẩm có ý nghĩa như thế nào đối với sản xuất nông nghiệp ở ĐBSCL</w:t>
      </w:r>
    </w:p>
    <w:p w:rsidR="00FB7452" w:rsidRDefault="00FB7452" w:rsidP="00FB7452">
      <w:pPr>
        <w:rPr>
          <w:rFonts w:ascii="Times New Roman" w:hAnsi="Times New Roman" w:cs="Times New Roman"/>
          <w:sz w:val="28"/>
          <w:szCs w:val="28"/>
        </w:rPr>
      </w:pPr>
      <w:r>
        <w:rPr>
          <w:rFonts w:ascii="Times New Roman" w:hAnsi="Times New Roman" w:cs="Times New Roman"/>
          <w:sz w:val="28"/>
          <w:szCs w:val="28"/>
        </w:rPr>
        <w:t>Câu 3</w:t>
      </w:r>
      <w:r w:rsidR="002778CC">
        <w:rPr>
          <w:rFonts w:ascii="Times New Roman" w:hAnsi="Times New Roman" w:cs="Times New Roman"/>
          <w:sz w:val="28"/>
          <w:szCs w:val="28"/>
        </w:rPr>
        <w:t xml:space="preserve"> Vẽ biểu đồ cột thể hiện sản lượng thủy sản ở ĐBSCL và cả nước. Nêu nhận xét</w:t>
      </w:r>
    </w:p>
    <w:p w:rsidR="002778CC" w:rsidRPr="002778CC" w:rsidRDefault="002778CC" w:rsidP="002778CC">
      <w:pPr>
        <w:jc w:val="center"/>
        <w:rPr>
          <w:rFonts w:ascii="Times New Roman" w:hAnsi="Times New Roman" w:cs="Times New Roman"/>
          <w:b/>
          <w:sz w:val="28"/>
          <w:szCs w:val="28"/>
        </w:rPr>
      </w:pPr>
      <w:r w:rsidRPr="002778CC">
        <w:rPr>
          <w:rFonts w:ascii="Times New Roman" w:hAnsi="Times New Roman" w:cs="Times New Roman"/>
          <w:b/>
          <w:sz w:val="28"/>
          <w:szCs w:val="28"/>
        </w:rPr>
        <w:t>Sản lượng thủy sản ở ĐB sông Cửu Long ( nghìn tấn )</w:t>
      </w:r>
    </w:p>
    <w:tbl>
      <w:tblPr>
        <w:tblStyle w:val="TableGrid"/>
        <w:tblW w:w="0" w:type="auto"/>
        <w:tblLook w:val="04A0" w:firstRow="1" w:lastRow="0" w:firstColumn="1" w:lastColumn="0" w:noHBand="0" w:noVBand="1"/>
      </w:tblPr>
      <w:tblGrid>
        <w:gridCol w:w="3823"/>
        <w:gridCol w:w="1984"/>
        <w:gridCol w:w="1985"/>
        <w:gridCol w:w="1558"/>
      </w:tblGrid>
      <w:tr w:rsidR="002778CC" w:rsidTr="002778CC">
        <w:tc>
          <w:tcPr>
            <w:tcW w:w="3823"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Vùng</w:t>
            </w:r>
          </w:p>
        </w:tc>
        <w:tc>
          <w:tcPr>
            <w:tcW w:w="1984"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Năm 1995</w:t>
            </w:r>
          </w:p>
        </w:tc>
        <w:tc>
          <w:tcPr>
            <w:tcW w:w="1985"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Năm 2000</w:t>
            </w:r>
          </w:p>
        </w:tc>
        <w:tc>
          <w:tcPr>
            <w:tcW w:w="1558"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Năm 2002</w:t>
            </w:r>
          </w:p>
        </w:tc>
      </w:tr>
      <w:tr w:rsidR="002778CC" w:rsidTr="002778CC">
        <w:tc>
          <w:tcPr>
            <w:tcW w:w="3823"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ĐB sông Cửu Long</w:t>
            </w:r>
          </w:p>
        </w:tc>
        <w:tc>
          <w:tcPr>
            <w:tcW w:w="1984"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819.2</w:t>
            </w:r>
          </w:p>
        </w:tc>
        <w:tc>
          <w:tcPr>
            <w:tcW w:w="1985"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1169.1</w:t>
            </w:r>
          </w:p>
        </w:tc>
        <w:tc>
          <w:tcPr>
            <w:tcW w:w="1558"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1354.5</w:t>
            </w:r>
          </w:p>
        </w:tc>
      </w:tr>
      <w:tr w:rsidR="002778CC" w:rsidTr="002778CC">
        <w:trPr>
          <w:trHeight w:val="197"/>
        </w:trPr>
        <w:tc>
          <w:tcPr>
            <w:tcW w:w="3823"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Cả nước</w:t>
            </w:r>
          </w:p>
        </w:tc>
        <w:tc>
          <w:tcPr>
            <w:tcW w:w="1984"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1584.4</w:t>
            </w:r>
          </w:p>
        </w:tc>
        <w:tc>
          <w:tcPr>
            <w:tcW w:w="1985"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2250.5</w:t>
            </w:r>
          </w:p>
        </w:tc>
        <w:tc>
          <w:tcPr>
            <w:tcW w:w="1558" w:type="dxa"/>
          </w:tcPr>
          <w:p w:rsidR="002778CC" w:rsidRDefault="002778CC" w:rsidP="00FB7452">
            <w:pPr>
              <w:rPr>
                <w:rFonts w:ascii="Times New Roman" w:hAnsi="Times New Roman" w:cs="Times New Roman"/>
                <w:color w:val="000000"/>
                <w:sz w:val="28"/>
                <w:szCs w:val="28"/>
              </w:rPr>
            </w:pPr>
            <w:r>
              <w:rPr>
                <w:rFonts w:ascii="Times New Roman" w:hAnsi="Times New Roman" w:cs="Times New Roman"/>
                <w:color w:val="000000"/>
                <w:sz w:val="28"/>
                <w:szCs w:val="28"/>
              </w:rPr>
              <w:t>2647.4</w:t>
            </w:r>
            <w:bookmarkStart w:id="0" w:name="_GoBack"/>
            <w:bookmarkEnd w:id="0"/>
          </w:p>
        </w:tc>
      </w:tr>
    </w:tbl>
    <w:p w:rsidR="002778CC" w:rsidRPr="00D10947" w:rsidRDefault="002778CC" w:rsidP="00FB7452">
      <w:pPr>
        <w:rPr>
          <w:rFonts w:ascii="Times New Roman" w:hAnsi="Times New Roman" w:cs="Times New Roman"/>
          <w:color w:val="000000"/>
          <w:sz w:val="28"/>
          <w:szCs w:val="28"/>
        </w:rPr>
      </w:pPr>
    </w:p>
    <w:p w:rsidR="00FB7452" w:rsidRDefault="00FB7452" w:rsidP="00FB7452"/>
    <w:p w:rsidR="008B53D3" w:rsidRDefault="008B53D3"/>
    <w:sectPr w:rsidR="008B5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52"/>
    <w:rsid w:val="002778CC"/>
    <w:rsid w:val="008B53D3"/>
    <w:rsid w:val="00FB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1D18F-DEB7-4A4B-A1B6-B0957B3A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henrynm1993@gmail.com</dc:creator>
  <cp:keywords/>
  <dc:description/>
  <cp:lastModifiedBy>henrynm1993@gmail.com</cp:lastModifiedBy>
  <cp:revision>1</cp:revision>
  <dcterms:created xsi:type="dcterms:W3CDTF">2020-03-29T02:48:00Z</dcterms:created>
  <dcterms:modified xsi:type="dcterms:W3CDTF">2020-03-29T03:08:00Z</dcterms:modified>
</cp:coreProperties>
</file>