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06B22" w14:textId="77777777" w:rsidR="001668BF" w:rsidRDefault="001668BF" w:rsidP="00872F4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1DAE25A" w14:textId="102AC940" w:rsidR="001668BF" w:rsidRPr="00103279" w:rsidRDefault="001668BF" w:rsidP="00872F4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</w:t>
      </w:r>
      <w:bookmarkStart w:id="0" w:name="_GoBack"/>
      <w:bookmarkEnd w:id="0"/>
    </w:p>
    <w:p w14:paraId="452A58DB" w14:textId="77777777" w:rsidR="001668BF" w:rsidRPr="00103279" w:rsidRDefault="001668BF" w:rsidP="00872F4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668BF" w:rsidRPr="00103279" w14:paraId="7616EE7F" w14:textId="77777777" w:rsidTr="000A2F2A">
        <w:tc>
          <w:tcPr>
            <w:tcW w:w="2547" w:type="dxa"/>
          </w:tcPr>
          <w:p w14:paraId="049FB251" w14:textId="77777777" w:rsidR="001668BF" w:rsidRPr="00103279" w:rsidRDefault="001668BF" w:rsidP="00872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7087" w:type="dxa"/>
          </w:tcPr>
          <w:p w14:paraId="7D886EFD" w14:textId="77777777" w:rsidR="001668BF" w:rsidRPr="00103279" w:rsidRDefault="001668BF" w:rsidP="00872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1668BF" w:rsidRPr="00103279" w14:paraId="505E66BC" w14:textId="77777777" w:rsidTr="000A2F2A">
        <w:tc>
          <w:tcPr>
            <w:tcW w:w="2547" w:type="dxa"/>
          </w:tcPr>
          <w:p w14:paraId="68C87173" w14:textId="77777777" w:rsidR="001668BF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</w:p>
          <w:p w14:paraId="6CB53798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7087" w:type="dxa"/>
          </w:tcPr>
          <w:p w14:paraId="7F22B4DB" w14:textId="0270AAC5" w:rsidR="001668BF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CHỦ ĐỀ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5 (2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14:paraId="71813276" w14:textId="1B1C1665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CÁC YẾU TỐ ẢNH HƯỞNG ĐẾN ĐIỆN TRỞ CỦA MỘT DÂY DẪN</w:t>
            </w:r>
          </w:p>
          <w:p w14:paraId="0479D148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KHỐI LỚP 9</w:t>
            </w:r>
          </w:p>
        </w:tc>
      </w:tr>
      <w:tr w:rsidR="001668BF" w:rsidRPr="00103279" w14:paraId="4F5167B9" w14:textId="77777777" w:rsidTr="000A2F2A">
        <w:tc>
          <w:tcPr>
            <w:tcW w:w="2547" w:type="dxa"/>
          </w:tcPr>
          <w:p w14:paraId="5098213F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77405DC0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14:paraId="7B599638" w14:textId="4DAE29BC" w:rsidR="001668BF" w:rsidRPr="00AB08D4" w:rsidRDefault="001668BF" w:rsidP="00872F4B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TÀI LIỆU DẠY – HỌC VẬT LÝ 9 – </w:t>
            </w:r>
            <w:proofErr w:type="spellStart"/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trang</w:t>
            </w:r>
            <w:proofErr w:type="spellEnd"/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33</w:t>
            </w:r>
          </w:p>
          <w:p w14:paraId="026A0DED" w14:textId="77777777" w:rsidR="001668BF" w:rsidRDefault="001668BF" w:rsidP="00872F4B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 xml:space="preserve">PHẦN NỘI 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DUNG</w:t>
            </w: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 xml:space="preserve"> CHỦ ĐỀ (BÀI HỌC)</w:t>
            </w:r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9A4E9E8" w14:textId="77777777" w:rsidR="001668BF" w:rsidRPr="00103279" w:rsidRDefault="001668BF" w:rsidP="00872F4B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 1</w:t>
            </w:r>
          </w:p>
          <w:p w14:paraId="06AE3497" w14:textId="252D153E" w:rsidR="001668BF" w:rsidRPr="00C67F62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I/ SỰ PHỤ THUỘC CỦA ĐIỆN TRỞ VÀO ĐỘ DÀI DÂY</w:t>
            </w:r>
          </w:p>
          <w:p w14:paraId="64243E06" w14:textId="77777777" w:rsidR="001668BF" w:rsidRPr="003069BE" w:rsidRDefault="001668BF" w:rsidP="00872F4B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  <w:r w:rsidRPr="003069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D6C5CB8" w14:textId="70CB3863" w:rsidR="001668BF" w:rsidRPr="001668BF" w:rsidRDefault="001668BF" w:rsidP="00872F4B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Tìm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hiểu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mỗi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ghi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quả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34</w:t>
            </w:r>
          </w:p>
          <w:p w14:paraId="212DF84E" w14:textId="269FACC6" w:rsidR="001668BF" w:rsidRPr="001668BF" w:rsidRDefault="001668BF" w:rsidP="00872F4B">
            <w:pPr>
              <w:pStyle w:val="ListParagraph"/>
              <w:spacing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Rút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xét</w:t>
            </w:r>
            <w:proofErr w:type="spellEnd"/>
          </w:p>
          <w:p w14:paraId="3CB8C76D" w14:textId="77777777" w:rsidR="001668BF" w:rsidRPr="00AB08D4" w:rsidRDefault="001668BF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7EA22B1A" w14:textId="513AE5B4" w:rsidR="001668BF" w:rsidRDefault="001668BF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Khi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thì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tỉ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thuận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dài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</w:p>
          <w:p w14:paraId="00BACB43" w14:textId="232B1C7C" w:rsidR="001668BF" w:rsidRPr="00C67F62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II/ SỰ PHỤ THUỘC CỦA ĐIỆN TRỞ VÀO TIẾT DIỆN DÂY</w:t>
            </w:r>
          </w:p>
          <w:p w14:paraId="2E5C8480" w14:textId="72594051" w:rsidR="001668BF" w:rsidRPr="003069BE" w:rsidRDefault="001668BF" w:rsidP="00872F4B">
            <w:pPr>
              <w:tabs>
                <w:tab w:val="left" w:pos="253"/>
              </w:tabs>
              <w:spacing w:line="360" w:lineRule="auto"/>
              <w:ind w:left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</w:t>
            </w:r>
          </w:p>
          <w:p w14:paraId="687C84C2" w14:textId="4C2CE0EC" w:rsidR="001668BF" w:rsidRPr="001668BF" w:rsidRDefault="001668BF" w:rsidP="00872F4B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Tìm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hiểu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mỗi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ghi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quả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35</w:t>
            </w:r>
          </w:p>
          <w:p w14:paraId="0BFE0170" w14:textId="77777777" w:rsidR="001668BF" w:rsidRPr="001668BF" w:rsidRDefault="001668BF" w:rsidP="00872F4B">
            <w:pPr>
              <w:pStyle w:val="ListParagraph"/>
              <w:spacing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Rút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xét</w:t>
            </w:r>
            <w:proofErr w:type="spellEnd"/>
          </w:p>
          <w:p w14:paraId="0A1D4C55" w14:textId="35C8846D" w:rsidR="001668BF" w:rsidRPr="00AB08D4" w:rsidRDefault="001668BF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0989D1E1" w14:textId="7D1BF820" w:rsidR="001668BF" w:rsidRDefault="001668BF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Khi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dài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liệu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thì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tỉ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>
              <w:rPr>
                <w:rFonts w:ascii="Times New Roman" w:hAnsi="Times New Roman"/>
                <w:sz w:val="26"/>
                <w:szCs w:val="26"/>
                <w:lang w:val="en-GB"/>
              </w:rPr>
              <w:t>nghịch</w:t>
            </w:r>
            <w:proofErr w:type="spellEnd"/>
            <w:r w:rsid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</w:p>
          <w:p w14:paraId="2C30A28A" w14:textId="5756BDD3" w:rsidR="006A58FB" w:rsidRPr="00C67F62" w:rsidRDefault="006A58FB" w:rsidP="00872F4B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III/ SỰ PHỤ THUỘC CỦA ĐIỆN TRỞ VÀO VẬT LIỆU LÀM DÂY</w:t>
            </w:r>
          </w:p>
          <w:p w14:paraId="60D841D3" w14:textId="651D2C57" w:rsidR="006A58FB" w:rsidRPr="003069BE" w:rsidRDefault="006A58FB" w:rsidP="00872F4B">
            <w:pPr>
              <w:tabs>
                <w:tab w:val="left" w:pos="253"/>
              </w:tabs>
              <w:spacing w:line="360" w:lineRule="auto"/>
              <w:ind w:left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6362369C" w14:textId="5478D4C2" w:rsidR="006A58FB" w:rsidRPr="001668BF" w:rsidRDefault="006A58FB" w:rsidP="00872F4B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Tìm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hiểu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mỗi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ghi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quả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36</w:t>
            </w:r>
          </w:p>
          <w:p w14:paraId="49D5DB48" w14:textId="77777777" w:rsidR="006A58FB" w:rsidRPr="001668BF" w:rsidRDefault="006A58FB" w:rsidP="00872F4B">
            <w:pPr>
              <w:pStyle w:val="ListParagraph"/>
              <w:spacing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Rút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xét</w:t>
            </w:r>
            <w:proofErr w:type="spellEnd"/>
          </w:p>
          <w:p w14:paraId="2C4A467A" w14:textId="77777777" w:rsidR="006A58FB" w:rsidRPr="00AB08D4" w:rsidRDefault="006A58FB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3C72E5D9" w14:textId="13A642CF" w:rsidR="006A58FB" w:rsidRPr="006A58FB" w:rsidRDefault="006A58FB" w:rsidP="00872F4B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Sự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phụ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thuộc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vào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liệu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làm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đặc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trưng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đại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liệu</w:t>
            </w:r>
            <w:proofErr w:type="spellEnd"/>
          </w:p>
          <w:p w14:paraId="1EE89CC9" w14:textId="77777777" w:rsidR="006A58FB" w:rsidRPr="006A58FB" w:rsidRDefault="006A58FB" w:rsidP="00872F4B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ký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r w:rsidRPr="006A58FB">
              <w:rPr>
                <w:rFonts w:ascii="Times New Roman" w:hAnsi="Times New Roman"/>
                <w:sz w:val="26"/>
                <w:szCs w:val="26"/>
                <w:lang w:val="el-GR"/>
              </w:rPr>
              <w:t>ρ</w:t>
            </w:r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đọc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rô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),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đơn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vị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r w:rsidRPr="006A58FB">
              <w:rPr>
                <w:rFonts w:ascii="Times New Roman" w:hAnsi="Times New Roman"/>
                <w:sz w:val="26"/>
                <w:szCs w:val="26"/>
                <w:lang w:val="el-GR"/>
              </w:rPr>
              <w:t>Ω</w:t>
            </w:r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.m (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đọc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ôm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mét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)</w:t>
            </w:r>
          </w:p>
          <w:p w14:paraId="5CD39486" w14:textId="6C5DCE3F" w:rsidR="006A58FB" w:rsidRPr="006A58FB" w:rsidRDefault="006A58FB" w:rsidP="00872F4B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liệu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(hay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)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đại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đặc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trưng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khả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năng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cản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dòng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liệu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đó</w:t>
            </w:r>
            <w:proofErr w:type="spellEnd"/>
          </w:p>
          <w:p w14:paraId="3BF5B9CA" w14:textId="12043673" w:rsidR="006A58FB" w:rsidRPr="006A58FB" w:rsidRDefault="006A58FB" w:rsidP="00872F4B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càng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tốt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cản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dòng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càng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ít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)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khi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đó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càng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nhỏ</w:t>
            </w:r>
            <w:proofErr w:type="spellEnd"/>
          </w:p>
          <w:p w14:paraId="18BEA004" w14:textId="4EB84FE3" w:rsidR="001668BF" w:rsidRDefault="006A58FB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IV/ CÔNG THỨC TÍNH ĐIỆN TRỞ</w:t>
            </w:r>
          </w:p>
          <w:p w14:paraId="4305D4EA" w14:textId="3126AF7B" w:rsidR="006A58FB" w:rsidRPr="00AB08D4" w:rsidRDefault="006A58FB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57835413" w14:textId="77777777" w:rsidR="006A58FB" w:rsidRPr="006A58FB" w:rsidRDefault="006A58FB" w:rsidP="00872F4B">
            <w:pPr>
              <w:numPr>
                <w:ilvl w:val="0"/>
                <w:numId w:val="5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dây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dẫn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tỉ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lệ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thuận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với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độ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dài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dây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tỉ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lệ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nghịch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với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tiết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diện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dây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và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phụ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thuộc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vào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vật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liệu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làm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dây</w:t>
            </w:r>
            <w:proofErr w:type="spellEnd"/>
          </w:p>
          <w:p w14:paraId="643D4487" w14:textId="30D86F09" w:rsidR="006A58FB" w:rsidRPr="006A58FB" w:rsidRDefault="006A58FB" w:rsidP="00872F4B">
            <w:pPr>
              <w:numPr>
                <w:ilvl w:val="0"/>
                <w:numId w:val="5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Công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thức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R=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l-GR"/>
                </w:rPr>
                <m:t>ρ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S</m:t>
                  </m:r>
                </m:den>
              </m:f>
            </m:oMath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</w:p>
          <w:p w14:paraId="1D7AD0E7" w14:textId="77777777" w:rsidR="006A58FB" w:rsidRPr="006A58FB" w:rsidRDefault="006A58FB" w:rsidP="00872F4B">
            <w:pPr>
              <w:numPr>
                <w:ilvl w:val="0"/>
                <w:numId w:val="5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Trong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đó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:</w:t>
            </w:r>
          </w:p>
          <w:p w14:paraId="0BACE9F0" w14:textId="77777777" w:rsidR="006A58FB" w:rsidRPr="006A58FB" w:rsidRDefault="006A58FB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                  R: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dây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dẫn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(</w:t>
            </w: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  <w:t>Ω</w:t>
            </w: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)</w:t>
            </w:r>
          </w:p>
          <w:p w14:paraId="039762A0" w14:textId="77777777" w:rsidR="006A58FB" w:rsidRPr="006A58FB" w:rsidRDefault="006A58FB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                   l: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độ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dài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dây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dẫn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(m)</w:t>
            </w:r>
          </w:p>
          <w:p w14:paraId="61AF3DB5" w14:textId="77777777" w:rsidR="006A58FB" w:rsidRPr="006A58FB" w:rsidRDefault="006A58FB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                  S: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tiết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diện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dây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dẫn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(m</w:t>
            </w: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GB"/>
              </w:rPr>
              <w:t>2</w:t>
            </w: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)</w:t>
            </w:r>
          </w:p>
          <w:p w14:paraId="1ADF41B1" w14:textId="3F615A0A" w:rsidR="006A58FB" w:rsidRPr="006A58FB" w:rsidRDefault="006A58FB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             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l-GR"/>
                </w:rPr>
                <m:t>ρ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:</m:t>
              </m:r>
            </m:oMath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đi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ện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trở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suất</w:t>
            </w:r>
            <w:proofErr w:type="spellEnd"/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(</w:t>
            </w: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  <w:t>Ω</w:t>
            </w:r>
            <w:r w:rsidRPr="006A58F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.m)</w:t>
            </w:r>
          </w:p>
          <w:p w14:paraId="2C396674" w14:textId="2A16A4ED" w:rsidR="006A58FB" w:rsidRDefault="006A58FB" w:rsidP="00872F4B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2.Vận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dụng</w:t>
            </w:r>
            <w:proofErr w:type="spellEnd"/>
          </w:p>
          <w:p w14:paraId="26BF5959" w14:textId="77777777" w:rsidR="006A58FB" w:rsidRPr="006A58FB" w:rsidRDefault="006A58FB" w:rsidP="00872F4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Hoạt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5/ 38</w:t>
            </w:r>
          </w:p>
          <w:p w14:paraId="15D364CE" w14:textId="77777777" w:rsidR="006A58FB" w:rsidRPr="006A58FB" w:rsidRDefault="006A58FB" w:rsidP="00872F4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Em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hãy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giải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thích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vì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sao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ta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thường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chọn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đồng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để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làm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liệu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chế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tạo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6A58FB">
              <w:rPr>
                <w:rFonts w:ascii="Times New Roman" w:hAnsi="Times New Roman"/>
                <w:sz w:val="26"/>
                <w:szCs w:val="26"/>
                <w:lang w:val="en-GB"/>
              </w:rPr>
              <w:t>?</w:t>
            </w:r>
          </w:p>
          <w:p w14:paraId="4A7D2BDF" w14:textId="569B7EB7" w:rsidR="006A58FB" w:rsidRDefault="001668BF" w:rsidP="00872F4B">
            <w:pPr>
              <w:spacing w:after="200" w:line="360" w:lineRule="auto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r w:rsidRPr="00C425E7">
              <w:rPr>
                <w:rFonts w:ascii="Times New Roman" w:hAnsi="Times New Roman"/>
                <w:bCs/>
                <w:position w:val="8"/>
                <w:sz w:val="26"/>
                <w:szCs w:val="26"/>
              </w:rPr>
              <w:t>Giải: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Vì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đồng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rẻ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tiền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có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điện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trở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suất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(</w:t>
            </w:r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l-GR"/>
              </w:rPr>
              <w:t>ρ</w:t>
            </w:r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)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nhỏ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nên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dẫn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điện</w:t>
            </w:r>
            <w:proofErr w:type="spellEnd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A58FB"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tốt</w:t>
            </w:r>
            <w:proofErr w:type="spellEnd"/>
          </w:p>
          <w:p w14:paraId="26592067" w14:textId="4DEE3E31" w:rsidR="009C4D65" w:rsidRPr="006A58FB" w:rsidRDefault="009C4D65" w:rsidP="00872F4B">
            <w:pPr>
              <w:spacing w:after="200" w:line="360" w:lineRule="auto"/>
              <w:jc w:val="center"/>
              <w:rPr>
                <w:rFonts w:ascii="Times New Roman" w:hAnsi="Times New Roman"/>
                <w:b/>
                <w:position w:val="8"/>
                <w:sz w:val="26"/>
                <w:szCs w:val="26"/>
                <w:lang w:val="en-GB"/>
              </w:rPr>
            </w:pPr>
            <w:r w:rsidRPr="009C4D65">
              <w:rPr>
                <w:rFonts w:ascii="Times New Roman" w:hAnsi="Times New Roman"/>
                <w:b/>
                <w:position w:val="8"/>
                <w:sz w:val="26"/>
                <w:szCs w:val="26"/>
                <w:lang w:val="en-GB"/>
              </w:rPr>
              <w:t>TIẾT 2 LUYỆN TẬP</w:t>
            </w:r>
          </w:p>
          <w:p w14:paraId="07A0FC15" w14:textId="739DB65D" w:rsidR="006A58FB" w:rsidRDefault="006A58FB" w:rsidP="00872F4B">
            <w:pPr>
              <w:spacing w:after="200" w:line="360" w:lineRule="auto"/>
              <w:rPr>
                <w:rFonts w:ascii="Times New Roman" w:hAnsi="Times New Roman"/>
                <w:b/>
                <w:bCs/>
                <w:position w:val="8"/>
                <w:sz w:val="26"/>
                <w:szCs w:val="26"/>
              </w:rPr>
            </w:pPr>
            <w:r w:rsidRPr="006A58FB">
              <w:rPr>
                <w:rFonts w:ascii="Times New Roman" w:hAnsi="Times New Roman"/>
                <w:b/>
                <w:bCs/>
                <w:position w:val="8"/>
                <w:sz w:val="26"/>
                <w:szCs w:val="26"/>
              </w:rPr>
              <w:t>Bài 2/39</w:t>
            </w:r>
            <w:r w:rsidRPr="006A58FB">
              <w:rPr>
                <w:rFonts w:ascii="Times New Roman" w:hAnsi="Times New Roman"/>
                <w:b/>
                <w:bCs/>
                <w:position w:val="8"/>
                <w:sz w:val="26"/>
                <w:szCs w:val="26"/>
              </w:rPr>
              <w:br/>
              <w:t>Đường dây dẫn điện trong gia đình có lõi đồng, độ dài tổng cộng là 400m, tiết diện là 2 mm</w:t>
            </w:r>
            <w:r w:rsidRPr="006A58FB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vertAlign w:val="superscript"/>
              </w:rPr>
              <w:t>2</w:t>
            </w:r>
            <w:r w:rsidRPr="006A58FB">
              <w:rPr>
                <w:rFonts w:ascii="Times New Roman" w:hAnsi="Times New Roman"/>
                <w:b/>
                <w:bCs/>
                <w:position w:val="8"/>
                <w:sz w:val="26"/>
                <w:szCs w:val="26"/>
              </w:rPr>
              <w:t>. Hãy tính điện trở tổng cộng của đường dây dẫn này?</w:t>
            </w:r>
          </w:p>
          <w:p w14:paraId="705D3A9F" w14:textId="0F780A48" w:rsidR="009C4D65" w:rsidRDefault="009C4D65" w:rsidP="00872F4B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1.</w:t>
            </w:r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tóm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tắt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0B2F2D0C" w14:textId="27A16D5A" w:rsidR="009C4D65" w:rsidRDefault="009C4D65" w:rsidP="00872F4B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giải</w:t>
            </w:r>
            <w:proofErr w:type="spellEnd"/>
          </w:p>
          <w:p w14:paraId="7ED61724" w14:textId="77777777" w:rsidR="006A58FB" w:rsidRPr="006A58FB" w:rsidRDefault="006A58FB" w:rsidP="00872F4B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proofErr w:type="spellStart"/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Tóm</w:t>
            </w:r>
            <w:proofErr w:type="spellEnd"/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tắt</w:t>
            </w:r>
            <w:proofErr w:type="spellEnd"/>
          </w:p>
          <w:p w14:paraId="7642C73F" w14:textId="77777777" w:rsidR="006A58FB" w:rsidRPr="006A58FB" w:rsidRDefault="006A58FB" w:rsidP="00872F4B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l=400m</w:t>
            </w:r>
          </w:p>
          <w:p w14:paraId="7AE2AFCC" w14:textId="505679B4" w:rsidR="006A58FB" w:rsidRPr="006A58FB" w:rsidRDefault="006A58FB" w:rsidP="00872F4B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S=2mm</w:t>
            </w: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=2.</w:t>
            </w:r>
            <w:r w:rsidR="009C4D65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10</w:t>
            </w:r>
            <w:r w:rsidR="009C4D65" w:rsidRPr="009C4D65">
              <w:rPr>
                <w:rFonts w:ascii="Times New Roman" w:hAnsi="Times New Roman"/>
                <w:bCs/>
                <w:position w:val="8"/>
                <w:sz w:val="26"/>
                <w:szCs w:val="26"/>
                <w:vertAlign w:val="superscript"/>
                <w:lang w:val="en-GB"/>
              </w:rPr>
              <w:t>-6</w:t>
            </w:r>
            <w:r w:rsidR="009C4D65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m</w:t>
            </w:r>
            <w:r w:rsidR="009C4D65" w:rsidRPr="009C4D65">
              <w:rPr>
                <w:rFonts w:ascii="Times New Roman" w:hAnsi="Times New Roman"/>
                <w:bCs/>
                <w:position w:val="8"/>
                <w:sz w:val="26"/>
                <w:szCs w:val="26"/>
                <w:vertAlign w:val="superscript"/>
                <w:lang w:val="en-GB"/>
              </w:rPr>
              <w:t>2</w:t>
            </w:r>
          </w:p>
          <w:p w14:paraId="657F254F" w14:textId="77777777" w:rsidR="006A58FB" w:rsidRPr="006A58FB" w:rsidRDefault="006A58FB" w:rsidP="00872F4B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l-GR"/>
              </w:rPr>
              <w:t>ρ</w:t>
            </w: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= 1,7. 10</w:t>
            </w: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vertAlign w:val="superscript"/>
                <w:lang w:val="en-GB"/>
              </w:rPr>
              <w:t xml:space="preserve">-8 </w:t>
            </w: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l-GR"/>
              </w:rPr>
              <w:t>Ω</w:t>
            </w: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.m</w:t>
            </w:r>
          </w:p>
          <w:p w14:paraId="59C73FCF" w14:textId="77777777" w:rsidR="006A58FB" w:rsidRPr="006A58FB" w:rsidRDefault="006A58FB" w:rsidP="00872F4B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R=? </w:t>
            </w:r>
            <w:r w:rsidRPr="006A58FB">
              <w:rPr>
                <w:rFonts w:ascii="Times New Roman" w:hAnsi="Times New Roman"/>
                <w:bCs/>
                <w:position w:val="8"/>
                <w:sz w:val="26"/>
                <w:szCs w:val="26"/>
                <w:lang w:val="el-GR"/>
              </w:rPr>
              <w:t>Ω</w:t>
            </w:r>
          </w:p>
          <w:p w14:paraId="64B8BD24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Giải</w:t>
            </w:r>
            <w:proofErr w:type="spellEnd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:</w:t>
            </w:r>
          </w:p>
          <w:p w14:paraId="1E3D05E4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đường</w:t>
            </w:r>
            <w:proofErr w:type="spellEnd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</w:p>
          <w:p w14:paraId="2617C051" w14:textId="05A415FF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R=</m:t>
                </m:r>
                <m:r>
                  <w:rPr>
                    <w:rFonts w:ascii="Cambria Math" w:hAnsi="Cambria Math"/>
                    <w:sz w:val="26"/>
                    <w:szCs w:val="26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S</m:t>
                    </m:r>
                  </m:den>
                </m:f>
              </m:oMath>
            </m:oMathPara>
          </w:p>
          <w:p w14:paraId="783997A6" w14:textId="4A310BB8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R = 1</w:t>
            </w:r>
            <w:proofErr w:type="gram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,7.10</w:t>
            </w:r>
            <w:proofErr w:type="gramEnd"/>
            <w:r w:rsidRPr="009C4D65"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  <w:t>-8</w:t>
            </w:r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400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/>
                      <w:sz w:val="26"/>
                      <w:szCs w:val="26"/>
                      <w:lang w:val="en-GB"/>
                    </w:rPr>
                    <m:t>2.10-6</m:t>
                  </m:r>
                </m:den>
              </m:f>
            </m:oMath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</w:p>
          <w:p w14:paraId="547BAC4C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R=3,4</w:t>
            </w:r>
            <w:r w:rsidRPr="009C4D65">
              <w:rPr>
                <w:rFonts w:ascii="Times New Roman" w:hAnsi="Times New Roman"/>
                <w:sz w:val="26"/>
                <w:szCs w:val="26"/>
                <w:lang w:val="el-GR"/>
              </w:rPr>
              <w:t xml:space="preserve"> Ω</w:t>
            </w:r>
          </w:p>
          <w:p w14:paraId="01F8A0E3" w14:textId="47D4B804" w:rsidR="001668BF" w:rsidRDefault="001668BF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5B25F8C2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Bài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1: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Tính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điện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trở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một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dây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dẫn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,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biết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dây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có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chiều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dài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lastRenderedPageBreak/>
              <w:t xml:space="preserve">5m,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tiết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diện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0,2mm</w:t>
            </w:r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n-GB"/>
              </w:rPr>
              <w:t>2</w:t>
            </w:r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điện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trở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suất</w:t>
            </w:r>
            <w:proofErr w:type="spellEnd"/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0,4. 10</w:t>
            </w:r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n-GB"/>
              </w:rPr>
              <w:t>-6</w:t>
            </w:r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l-GR"/>
              </w:rPr>
              <w:t xml:space="preserve"> Ω</w:t>
            </w:r>
            <w:r w:rsidRPr="009C4D65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.m</w:t>
            </w:r>
          </w:p>
          <w:p w14:paraId="46A43F9A" w14:textId="2628E218" w:rsid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3E981590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Tóm</w:t>
            </w:r>
            <w:proofErr w:type="spellEnd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tắt</w:t>
            </w:r>
            <w:proofErr w:type="spellEnd"/>
          </w:p>
          <w:p w14:paraId="6B80009E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l=5 m</w:t>
            </w:r>
          </w:p>
          <w:p w14:paraId="28A48CEF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S=0,2 mm</w:t>
            </w:r>
            <w:r w:rsidRPr="009C4D65"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  <w:t>2</w:t>
            </w:r>
          </w:p>
          <w:p w14:paraId="4BBF7714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C4D65">
              <w:rPr>
                <w:rFonts w:ascii="Times New Roman" w:hAnsi="Times New Roman"/>
                <w:sz w:val="26"/>
                <w:szCs w:val="26"/>
                <w:lang w:val="el-GR"/>
              </w:rPr>
              <w:t>ρ</w:t>
            </w:r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= 0,4. 10</w:t>
            </w:r>
            <w:r w:rsidRPr="009C4D65"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  <w:t xml:space="preserve">-6 </w:t>
            </w:r>
            <w:r w:rsidRPr="009C4D65">
              <w:rPr>
                <w:rFonts w:ascii="Times New Roman" w:hAnsi="Times New Roman"/>
                <w:sz w:val="26"/>
                <w:szCs w:val="26"/>
                <w:lang w:val="el-GR"/>
              </w:rPr>
              <w:t>Ω</w:t>
            </w:r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.m</w:t>
            </w:r>
          </w:p>
          <w:p w14:paraId="097682D2" w14:textId="0B481455" w:rsidR="009C4D65" w:rsidRPr="00C425E7" w:rsidRDefault="009C4D65" w:rsidP="00872F4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R=? </w:t>
            </w:r>
            <w:r w:rsidRPr="009C4D65">
              <w:rPr>
                <w:rFonts w:ascii="Times New Roman" w:hAnsi="Times New Roman"/>
                <w:sz w:val="26"/>
                <w:szCs w:val="26"/>
                <w:lang w:val="el-GR"/>
              </w:rPr>
              <w:t>Ω</w:t>
            </w:r>
          </w:p>
          <w:p w14:paraId="2009BDCF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30C378E7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Điện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dây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dẫn</w:t>
            </w:r>
            <w:proofErr w:type="spellEnd"/>
          </w:p>
          <w:p w14:paraId="5602136D" w14:textId="790C5891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R=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S</m:t>
                    </m:r>
                  </m:den>
                </m:f>
              </m:oMath>
            </m:oMathPara>
          </w:p>
          <w:p w14:paraId="28B030D0" w14:textId="6B651243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R = 0,4.10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-6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GB"/>
                    </w:rPr>
                    <m:t>0,2.10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GB"/>
                    </w:rPr>
                    <m:t>-6</m:t>
                  </m:r>
                </m:den>
              </m:f>
            </m:oMath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0A4D6AD7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R=10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Ω</w:t>
            </w:r>
          </w:p>
          <w:p w14:paraId="51BA70B5" w14:textId="77777777" w:rsidR="001668BF" w:rsidRDefault="009C4D65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2: Tính chiều dài của một dây dẫn , biết dây có điện trở 20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Ω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tiết diện 1,2 mm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điện trở suất 3. 10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-7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Ω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.m.</w:t>
            </w:r>
          </w:p>
          <w:p w14:paraId="0A51A509" w14:textId="77777777" w:rsidR="009C4D65" w:rsidRPr="009C4D65" w:rsidRDefault="009C4D65" w:rsidP="00872F4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Tóm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tắt</w:t>
            </w:r>
            <w:proofErr w:type="spellEnd"/>
          </w:p>
          <w:p w14:paraId="79350981" w14:textId="77777777" w:rsidR="009C4D65" w:rsidRPr="009C4D65" w:rsidRDefault="009C4D65" w:rsidP="00872F4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R=20 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</w:p>
          <w:p w14:paraId="02BAA5C2" w14:textId="77777777" w:rsidR="009C4D65" w:rsidRPr="009C4D65" w:rsidRDefault="009C4D65" w:rsidP="00872F4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S=1,2 mm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  <w:p w14:paraId="4D75BBBF" w14:textId="77777777" w:rsidR="009C4D65" w:rsidRPr="009C4D65" w:rsidRDefault="009C4D65" w:rsidP="00872F4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ρ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3. 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-7 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.m</w:t>
            </w:r>
          </w:p>
          <w:p w14:paraId="38B0780A" w14:textId="77777777" w:rsidR="009C4D65" w:rsidRPr="009C4D65" w:rsidRDefault="009C4D65" w:rsidP="00872F4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l=? m</w:t>
            </w:r>
          </w:p>
          <w:p w14:paraId="49E8AA35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7DD68359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Chiều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dài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dây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dẫn</w:t>
            </w:r>
            <w:proofErr w:type="spellEnd"/>
          </w:p>
          <w:p w14:paraId="2979F434" w14:textId="6C1A53EC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R=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S</m:t>
                    </m:r>
                  </m:den>
                </m:f>
              </m:oMath>
            </m:oMathPara>
          </w:p>
          <w:p w14:paraId="469A46EE" w14:textId="1827D0BA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⇒l=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R. S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l-GR"/>
                      </w:rPr>
                      <m:t>ρ</m:t>
                    </m:r>
                  </m:den>
                </m:f>
              </m:oMath>
            </m:oMathPara>
          </w:p>
          <w:p w14:paraId="27A002B6" w14:textId="0967E0EF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l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GB"/>
                    </w:rPr>
                    <m:t>20. 1,2.10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GB"/>
                    </w:rPr>
                    <m:t>-6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GB"/>
                    </w:rPr>
                    <m:t>3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GB"/>
                    </w:rPr>
                    <m:t>.10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GB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GB"/>
                    </w:rPr>
                    <m:t>7</m:t>
                  </m:r>
                </m:den>
              </m:f>
            </m:oMath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4094C953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l= 80m</w:t>
            </w:r>
          </w:p>
          <w:p w14:paraId="65B91257" w14:textId="77777777" w:rsid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3: Tính tiết diện của một dây dẫn , biết dây có điện trở 5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Ω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chiều dài 15m, điện trở suất 0,4. 10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-6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Ω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.m.</w:t>
            </w:r>
          </w:p>
          <w:p w14:paraId="7FA86BC5" w14:textId="77777777" w:rsidR="009C4D65" w:rsidRPr="009C4D65" w:rsidRDefault="009C4D65" w:rsidP="00872F4B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Tóm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tắt</w:t>
            </w:r>
            <w:proofErr w:type="spellEnd"/>
          </w:p>
          <w:p w14:paraId="7B3B6045" w14:textId="77777777" w:rsidR="009C4D65" w:rsidRPr="009C4D65" w:rsidRDefault="009C4D65" w:rsidP="00872F4B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R=5 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</w:p>
          <w:p w14:paraId="2FE93313" w14:textId="77777777" w:rsidR="009C4D65" w:rsidRPr="009C4D65" w:rsidRDefault="009C4D65" w:rsidP="00872F4B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l=15 m</w:t>
            </w:r>
          </w:p>
          <w:p w14:paraId="20592B0F" w14:textId="77777777" w:rsidR="009C4D65" w:rsidRPr="009C4D65" w:rsidRDefault="009C4D65" w:rsidP="00872F4B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ρ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0,4. 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-6 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.m</w:t>
            </w:r>
          </w:p>
          <w:p w14:paraId="17D5990C" w14:textId="77777777" w:rsidR="009C4D65" w:rsidRPr="009C4D65" w:rsidRDefault="009C4D65" w:rsidP="00872F4B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S=? m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  <w:p w14:paraId="2F5F1FE9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6F57FDBE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Tiết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diện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dây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dẫn</w:t>
            </w:r>
            <w:proofErr w:type="spellEnd"/>
          </w:p>
          <w:p w14:paraId="1DAE5989" w14:textId="776C120D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R=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S</m:t>
                    </m:r>
                  </m:den>
                </m:f>
              </m:oMath>
            </m:oMathPara>
          </w:p>
          <w:p w14:paraId="44ADABD2" w14:textId="789DEF55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⇒S=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R</m:t>
                    </m:r>
                  </m:den>
                </m:f>
              </m:oMath>
            </m:oMathPara>
          </w:p>
          <w:p w14:paraId="55A562F7" w14:textId="61B220FB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=&gt; S = 0,4.10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-6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15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GB"/>
                    </w:rPr>
                    <m:t>5</m:t>
                  </m:r>
                </m:den>
              </m:f>
            </m:oMath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44D2891A" w14:textId="77777777" w:rsidR="009C4D65" w:rsidRPr="009C4D65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=&gt; S=1,2.10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-6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  <w:p w14:paraId="38EF4C5D" w14:textId="1E8815CD" w:rsidR="009C4D65" w:rsidRPr="004D4504" w:rsidRDefault="009C4D65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68BF" w:rsidRPr="00103279" w14:paraId="24E1EE02" w14:textId="77777777" w:rsidTr="000A2F2A">
        <w:tc>
          <w:tcPr>
            <w:tcW w:w="2547" w:type="dxa"/>
          </w:tcPr>
          <w:p w14:paraId="0105102F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087" w:type="dxa"/>
          </w:tcPr>
          <w:p w14:paraId="3A4A84BC" w14:textId="6AEFCE9E" w:rsidR="001668BF" w:rsidRDefault="001668BF" w:rsidP="00872F4B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C4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TRANG </w:t>
            </w:r>
            <w:r w:rsidR="009C4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  <w:p w14:paraId="57D2F9D6" w14:textId="77777777" w:rsidR="001668BF" w:rsidRDefault="001668BF" w:rsidP="00872F4B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3C76E5E" w14:textId="77777777" w:rsidR="001668BF" w:rsidRPr="00103279" w:rsidRDefault="001668BF" w:rsidP="00872F4B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A747EBF" w14:textId="77777777" w:rsidR="001668BF" w:rsidRPr="00103279" w:rsidRDefault="001668BF" w:rsidP="00872F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2F2BD2" w14:textId="77777777" w:rsidR="001668BF" w:rsidRPr="00103279" w:rsidRDefault="001668BF" w:rsidP="00872F4B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103279">
        <w:rPr>
          <w:rFonts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6B0E73D" w14:textId="77777777" w:rsidR="001668BF" w:rsidRPr="00103279" w:rsidRDefault="001668BF" w:rsidP="00872F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3279">
        <w:rPr>
          <w:rFonts w:ascii="Times New Roman" w:hAnsi="Times New Roman" w:cs="Times New Roman"/>
          <w:sz w:val="28"/>
          <w:szCs w:val="28"/>
        </w:rPr>
        <w:t>Trường:</w:t>
      </w:r>
    </w:p>
    <w:p w14:paraId="5BA3E1BB" w14:textId="77777777" w:rsidR="001668BF" w:rsidRPr="00103279" w:rsidRDefault="001668BF" w:rsidP="00872F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3279">
        <w:rPr>
          <w:rFonts w:ascii="Times New Roman" w:hAnsi="Times New Roman" w:cs="Times New Roman"/>
          <w:sz w:val="28"/>
          <w:szCs w:val="28"/>
        </w:rPr>
        <w:t>Lớp:</w:t>
      </w:r>
    </w:p>
    <w:p w14:paraId="3917A338" w14:textId="77777777" w:rsidR="001668BF" w:rsidRPr="00103279" w:rsidRDefault="001668BF" w:rsidP="00872F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3279">
        <w:rPr>
          <w:rFonts w:ascii="Times New Roman" w:hAnsi="Times New Roman" w:cs="Times New Roman"/>
          <w:sz w:val="28"/>
          <w:szCs w:val="28"/>
        </w:rPr>
        <w:t>Họ tên học sinh</w:t>
      </w:r>
    </w:p>
    <w:p w14:paraId="5ADD5E7A" w14:textId="77777777" w:rsidR="001668BF" w:rsidRPr="00103279" w:rsidRDefault="001668BF" w:rsidP="00872F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1668BF" w:rsidRPr="00103279" w14:paraId="364DBA02" w14:textId="77777777" w:rsidTr="000A2F2A">
        <w:tc>
          <w:tcPr>
            <w:tcW w:w="1132" w:type="dxa"/>
          </w:tcPr>
          <w:p w14:paraId="797E64EE" w14:textId="77777777" w:rsidR="001668BF" w:rsidRPr="00103279" w:rsidRDefault="001668BF" w:rsidP="00872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Môn học</w:t>
            </w:r>
          </w:p>
        </w:tc>
        <w:tc>
          <w:tcPr>
            <w:tcW w:w="4003" w:type="dxa"/>
          </w:tcPr>
          <w:p w14:paraId="00F2ECE9" w14:textId="77777777" w:rsidR="001668BF" w:rsidRPr="00103279" w:rsidRDefault="001668BF" w:rsidP="00872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277503C" w14:textId="77777777" w:rsidR="001668BF" w:rsidRPr="00103279" w:rsidRDefault="001668BF" w:rsidP="00872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1668BF" w:rsidRPr="00103279" w14:paraId="5387397E" w14:textId="77777777" w:rsidTr="000A2F2A">
        <w:tc>
          <w:tcPr>
            <w:tcW w:w="1132" w:type="dxa"/>
          </w:tcPr>
          <w:p w14:paraId="5EE5A425" w14:textId="77777777" w:rsidR="001668BF" w:rsidRPr="0058540F" w:rsidRDefault="001668BF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LÝ</w:t>
            </w:r>
          </w:p>
        </w:tc>
        <w:tc>
          <w:tcPr>
            <w:tcW w:w="4003" w:type="dxa"/>
          </w:tcPr>
          <w:p w14:paraId="2AD700A0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</w:t>
            </w:r>
            <w:proofErr w:type="spellEnd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A: ….</w:t>
            </w:r>
          </w:p>
          <w:p w14:paraId="153FC428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14:paraId="4A54F7B1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8AF0DE1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EB43CA4" w14:textId="77777777" w:rsidR="001668BF" w:rsidRPr="00103279" w:rsidRDefault="001668BF" w:rsidP="00872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05B56F6B" w14:textId="77777777" w:rsidR="001668BF" w:rsidRDefault="001668BF" w:rsidP="00872F4B">
      <w:pPr>
        <w:spacing w:line="360" w:lineRule="auto"/>
      </w:pPr>
    </w:p>
    <w:p w14:paraId="1C800AC7" w14:textId="77777777" w:rsidR="001668BF" w:rsidRDefault="001668BF" w:rsidP="00872F4B">
      <w:pPr>
        <w:spacing w:line="360" w:lineRule="auto"/>
      </w:pPr>
    </w:p>
    <w:p w14:paraId="1FAF1542" w14:textId="77777777" w:rsidR="00B45416" w:rsidRDefault="00B45416" w:rsidP="00872F4B">
      <w:pPr>
        <w:spacing w:line="360" w:lineRule="auto"/>
      </w:pPr>
    </w:p>
    <w:sectPr w:rsidR="00B454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672"/>
    <w:multiLevelType w:val="hybridMultilevel"/>
    <w:tmpl w:val="FF98027A"/>
    <w:lvl w:ilvl="0" w:tplc="3D04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83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25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AD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A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0C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4E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C9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F40FA2"/>
    <w:multiLevelType w:val="hybridMultilevel"/>
    <w:tmpl w:val="C53E9026"/>
    <w:lvl w:ilvl="0" w:tplc="63B6D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594A3C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34E83B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FEA695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62E49F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382A42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0B64AE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170397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EFACC7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A6B66"/>
    <w:multiLevelType w:val="hybridMultilevel"/>
    <w:tmpl w:val="AA32BD82"/>
    <w:lvl w:ilvl="0" w:tplc="39A4D4F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1" w:hanging="360"/>
      </w:pPr>
    </w:lvl>
    <w:lvl w:ilvl="2" w:tplc="0809001B" w:tentative="1">
      <w:start w:val="1"/>
      <w:numFmt w:val="lowerRoman"/>
      <w:lvlText w:val="%3."/>
      <w:lvlJc w:val="right"/>
      <w:pPr>
        <w:ind w:left="2261" w:hanging="180"/>
      </w:pPr>
    </w:lvl>
    <w:lvl w:ilvl="3" w:tplc="0809000F" w:tentative="1">
      <w:start w:val="1"/>
      <w:numFmt w:val="decimal"/>
      <w:lvlText w:val="%4."/>
      <w:lvlJc w:val="left"/>
      <w:pPr>
        <w:ind w:left="2981" w:hanging="360"/>
      </w:pPr>
    </w:lvl>
    <w:lvl w:ilvl="4" w:tplc="08090019" w:tentative="1">
      <w:start w:val="1"/>
      <w:numFmt w:val="lowerLetter"/>
      <w:lvlText w:val="%5."/>
      <w:lvlJc w:val="left"/>
      <w:pPr>
        <w:ind w:left="3701" w:hanging="360"/>
      </w:pPr>
    </w:lvl>
    <w:lvl w:ilvl="5" w:tplc="0809001B" w:tentative="1">
      <w:start w:val="1"/>
      <w:numFmt w:val="lowerRoman"/>
      <w:lvlText w:val="%6."/>
      <w:lvlJc w:val="right"/>
      <w:pPr>
        <w:ind w:left="4421" w:hanging="180"/>
      </w:pPr>
    </w:lvl>
    <w:lvl w:ilvl="6" w:tplc="0809000F" w:tentative="1">
      <w:start w:val="1"/>
      <w:numFmt w:val="decimal"/>
      <w:lvlText w:val="%7."/>
      <w:lvlJc w:val="left"/>
      <w:pPr>
        <w:ind w:left="5141" w:hanging="360"/>
      </w:pPr>
    </w:lvl>
    <w:lvl w:ilvl="7" w:tplc="08090019" w:tentative="1">
      <w:start w:val="1"/>
      <w:numFmt w:val="lowerLetter"/>
      <w:lvlText w:val="%8."/>
      <w:lvlJc w:val="left"/>
      <w:pPr>
        <w:ind w:left="5861" w:hanging="360"/>
      </w:pPr>
    </w:lvl>
    <w:lvl w:ilvl="8" w:tplc="0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43B076BC"/>
    <w:multiLevelType w:val="hybridMultilevel"/>
    <w:tmpl w:val="BB2E4E6E"/>
    <w:lvl w:ilvl="0" w:tplc="59AA2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EE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01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24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C6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4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08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A8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9E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2A75DB9"/>
    <w:multiLevelType w:val="hybridMultilevel"/>
    <w:tmpl w:val="9836E2FC"/>
    <w:lvl w:ilvl="0" w:tplc="9C0AA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85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AF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07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EC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CA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E1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68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3E15BAC"/>
    <w:multiLevelType w:val="hybridMultilevel"/>
    <w:tmpl w:val="62106B96"/>
    <w:lvl w:ilvl="0" w:tplc="DC0EA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A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A3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84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60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41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67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AD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00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9CA069C"/>
    <w:multiLevelType w:val="hybridMultilevel"/>
    <w:tmpl w:val="922896A6"/>
    <w:lvl w:ilvl="0" w:tplc="E65E4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05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48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E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E8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C7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24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2D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65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A9F77E6"/>
    <w:multiLevelType w:val="hybridMultilevel"/>
    <w:tmpl w:val="0CC8D368"/>
    <w:lvl w:ilvl="0" w:tplc="CDC8F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07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EF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AD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40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A5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4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2B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4C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BF"/>
    <w:rsid w:val="001668BF"/>
    <w:rsid w:val="00595315"/>
    <w:rsid w:val="005A765D"/>
    <w:rsid w:val="006A58FB"/>
    <w:rsid w:val="00872F4B"/>
    <w:rsid w:val="009C4D65"/>
    <w:rsid w:val="00B4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C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BF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68BF"/>
    <w:pPr>
      <w:ind w:left="720"/>
      <w:contextualSpacing/>
    </w:pPr>
  </w:style>
  <w:style w:type="table" w:styleId="TableGrid">
    <w:name w:val="Table Grid"/>
    <w:basedOn w:val="TableNormal"/>
    <w:uiPriority w:val="39"/>
    <w:rsid w:val="001668BF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4B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BF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68BF"/>
    <w:pPr>
      <w:ind w:left="720"/>
      <w:contextualSpacing/>
    </w:pPr>
  </w:style>
  <w:style w:type="table" w:styleId="TableGrid">
    <w:name w:val="Table Grid"/>
    <w:basedOn w:val="TableNormal"/>
    <w:uiPriority w:val="39"/>
    <w:rsid w:val="001668BF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4B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Tuyen</dc:creator>
  <cp:keywords/>
  <dc:description/>
  <cp:lastModifiedBy>84944592297</cp:lastModifiedBy>
  <cp:revision>3</cp:revision>
  <dcterms:created xsi:type="dcterms:W3CDTF">2021-09-22T10:36:00Z</dcterms:created>
  <dcterms:modified xsi:type="dcterms:W3CDTF">2021-10-01T08:36:00Z</dcterms:modified>
</cp:coreProperties>
</file>