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4F" w:rsidRPr="00AC7C65" w:rsidRDefault="003007CD">
      <w:pP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AC7C65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proofErr w:type="spellStart"/>
      <w:r w:rsidRPr="00AC7C65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Sinh</w:t>
      </w:r>
      <w:proofErr w:type="spellEnd"/>
      <w:r w:rsidRPr="00AC7C65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proofErr w:type="spellStart"/>
      <w:r w:rsidRPr="00AC7C65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học</w:t>
      </w:r>
      <w:proofErr w:type="spellEnd"/>
      <w:r w:rsidRPr="00AC7C65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8 </w:t>
      </w:r>
      <w:bookmarkStart w:id="0" w:name="_GoBack"/>
      <w:bookmarkEnd w:id="0"/>
    </w:p>
    <w:p w:rsidR="00265018" w:rsidRPr="00AC7C65" w:rsidRDefault="00AC7C65" w:rsidP="0026501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BÀI 6: PHẢN XẠ </w:t>
      </w:r>
    </w:p>
    <w:p w:rsidR="00265018" w:rsidRPr="00AC7C65" w:rsidRDefault="00265018" w:rsidP="00265018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Cấu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tạo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chức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noron</w:t>
      </w:r>
      <w:proofErr w:type="spellEnd"/>
    </w:p>
    <w:p w:rsidR="00265018" w:rsidRPr="00AC7C65" w:rsidRDefault="00265018" w:rsidP="00265018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Cấu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tạo</w:t>
      </w:r>
      <w:proofErr w:type="spellEnd"/>
    </w:p>
    <w:p w:rsidR="00265018" w:rsidRPr="00AC7C65" w:rsidRDefault="00265018" w:rsidP="0058635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bào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nơron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</w:p>
    <w:p w:rsidR="00265018" w:rsidRPr="00AC7C65" w:rsidRDefault="00265018" w:rsidP="0026501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noron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nơron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phấn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sợi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trục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đuôi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gai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tua</w:t>
      </w:r>
      <w:proofErr w:type="spellEnd"/>
      <w:proofErr w:type="gram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ngắn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sợi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nhánh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65018" w:rsidRPr="00AC7C65" w:rsidRDefault="00265018" w:rsidP="0026501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sợi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nhánh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tua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ngắn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65018" w:rsidRPr="00AC7C65" w:rsidRDefault="00265018" w:rsidP="0026501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Sợi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trục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myelin,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nối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noron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xinap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5018" w:rsidRPr="00AC7C65" w:rsidRDefault="00265018" w:rsidP="0026501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Đuôi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gai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</w:p>
    <w:p w:rsidR="00265018" w:rsidRPr="00AC7C65" w:rsidRDefault="00265018" w:rsidP="00265018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Chức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</w:p>
    <w:p w:rsidR="00265018" w:rsidRPr="00AC7C65" w:rsidRDefault="00265018" w:rsidP="0026501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Nơron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nàng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—&gt;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Nơron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—&gt;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</w:p>
    <w:p w:rsidR="00265018" w:rsidRPr="00AC7C65" w:rsidRDefault="00265018" w:rsidP="0026501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chiểu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sợi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nhánh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—&gt;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nơron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-&gt;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Sợi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trục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5018" w:rsidRPr="00AC7C65" w:rsidRDefault="00265018" w:rsidP="00265018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Phân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loại</w:t>
      </w:r>
      <w:proofErr w:type="spellEnd"/>
    </w:p>
    <w:tbl>
      <w:tblPr>
        <w:tblW w:w="963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4917"/>
        <w:gridCol w:w="2761"/>
      </w:tblGrid>
      <w:tr w:rsidR="00265018" w:rsidRPr="00AC7C65" w:rsidTr="00265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018" w:rsidRPr="00AC7C65" w:rsidRDefault="00265018" w:rsidP="002650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proofErr w:type="spellStart"/>
            <w:r w:rsidRPr="00AC7C65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Các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loại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noron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018" w:rsidRPr="00AC7C65" w:rsidRDefault="00265018" w:rsidP="002650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proofErr w:type="spellStart"/>
            <w:r w:rsidRPr="00AC7C65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Vị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trí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018" w:rsidRPr="00AC7C65" w:rsidRDefault="00265018" w:rsidP="002650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proofErr w:type="spellStart"/>
            <w:r w:rsidRPr="00AC7C65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Chức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năng</w:t>
            </w:r>
            <w:proofErr w:type="spellEnd"/>
          </w:p>
        </w:tc>
      </w:tr>
      <w:tr w:rsidR="00265018" w:rsidRPr="00AC7C65" w:rsidTr="00265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018" w:rsidRPr="00AC7C65" w:rsidRDefault="00265018" w:rsidP="0026501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Noron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hướng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tâm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(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nơron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cảm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giác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018" w:rsidRPr="00AC7C65" w:rsidRDefault="00265018" w:rsidP="0026501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Thân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nằm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ngoài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trung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ương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thần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kinh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018" w:rsidRPr="00AC7C65" w:rsidRDefault="00265018" w:rsidP="0026501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Chức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năng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truyền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xung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thần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kinh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về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trung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ương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thần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kinh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.</w:t>
            </w:r>
          </w:p>
        </w:tc>
      </w:tr>
      <w:tr w:rsidR="00265018" w:rsidRPr="00AC7C65" w:rsidTr="00265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018" w:rsidRPr="00AC7C65" w:rsidRDefault="00265018" w:rsidP="0026501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Nơron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trung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gian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(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noron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lastRenderedPageBreak/>
              <w:t>liên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lạc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018" w:rsidRPr="00AC7C65" w:rsidRDefault="00265018" w:rsidP="0026501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lastRenderedPageBreak/>
              <w:t>Nằm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trong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trung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ương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thần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kinh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018" w:rsidRPr="00AC7C65" w:rsidRDefault="00265018" w:rsidP="0026501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Đảm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bảo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liên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hệ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giữa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các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nơron</w:t>
            </w:r>
            <w:proofErr w:type="spellEnd"/>
          </w:p>
        </w:tc>
      </w:tr>
      <w:tr w:rsidR="00265018" w:rsidRPr="00AC7C65" w:rsidTr="00265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018" w:rsidRPr="00AC7C65" w:rsidRDefault="00265018" w:rsidP="0026501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lastRenderedPageBreak/>
              <w:t>Nơron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li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tâm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(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nơron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vận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động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018" w:rsidRPr="00AC7C65" w:rsidRDefault="00265018" w:rsidP="0026501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Thân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nằm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trong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trung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ương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thần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kinh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(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hoặc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ờ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hạch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thần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kinh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sinh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dưỡng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),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sợi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trục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hướng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ra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cơ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quan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phản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ứng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(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cơ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,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tuyến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5018" w:rsidRPr="00AC7C65" w:rsidRDefault="00265018" w:rsidP="0026501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Truyền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xung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thần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kinh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tới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các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cơ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quan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phản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ứng</w:t>
            </w:r>
            <w:proofErr w:type="spellEnd"/>
            <w:r w:rsidRPr="00AC7C65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.</w:t>
            </w:r>
          </w:p>
        </w:tc>
      </w:tr>
    </w:tbl>
    <w:p w:rsidR="00265018" w:rsidRPr="00AC7C65" w:rsidRDefault="00265018" w:rsidP="0026501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0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265018" w:rsidRPr="00AC7C65" w:rsidTr="00265018">
        <w:tc>
          <w:tcPr>
            <w:tcW w:w="0" w:type="auto"/>
            <w:shd w:val="clear" w:color="auto" w:fill="auto"/>
            <w:vAlign w:val="center"/>
            <w:hideMark/>
          </w:tcPr>
          <w:p w:rsidR="00265018" w:rsidRPr="00AC7C65" w:rsidRDefault="00265018" w:rsidP="00265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5018" w:rsidRPr="00AC7C65" w:rsidRDefault="00265018" w:rsidP="00265018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Cung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xạ</w:t>
      </w:r>
      <w:proofErr w:type="spellEnd"/>
    </w:p>
    <w:p w:rsidR="00265018" w:rsidRPr="00AC7C65" w:rsidRDefault="00265018" w:rsidP="00265018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xạ</w:t>
      </w:r>
      <w:proofErr w:type="spellEnd"/>
    </w:p>
    <w:p w:rsidR="00265018" w:rsidRPr="00AC7C65" w:rsidRDefault="00265018" w:rsidP="0026501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xạ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5018" w:rsidRPr="00AC7C65" w:rsidRDefault="00265018" w:rsidP="00265018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Cung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xạ</w:t>
      </w:r>
      <w:proofErr w:type="spellEnd"/>
    </w:p>
    <w:p w:rsidR="00265018" w:rsidRPr="00AC7C65" w:rsidRDefault="00265018" w:rsidP="0026501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xạ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5018" w:rsidRPr="00AC7C65" w:rsidRDefault="00265018" w:rsidP="0026501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thụ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5018" w:rsidRPr="00AC7C65" w:rsidRDefault="00265018" w:rsidP="0026501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+ 3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nơron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li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65018" w:rsidRPr="00AC7C65" w:rsidRDefault="00265018" w:rsidP="0026501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65018" w:rsidRPr="00AC7C65" w:rsidRDefault="00265018" w:rsidP="0026501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xạ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thụ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5018" w:rsidRPr="00AC7C65" w:rsidRDefault="00265018" w:rsidP="00265018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Vòng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xạ</w:t>
      </w:r>
      <w:proofErr w:type="spellEnd"/>
      <w:r w:rsidR="0058635E"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635E" w:rsidRPr="00AC7C6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(</w:t>
      </w:r>
      <w:proofErr w:type="spellStart"/>
      <w:r w:rsidR="0058635E" w:rsidRPr="00AC7C6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khuyến</w:t>
      </w:r>
      <w:proofErr w:type="spellEnd"/>
      <w:r w:rsidR="0058635E" w:rsidRPr="00AC7C6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58635E" w:rsidRPr="00AC7C6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khích</w:t>
      </w:r>
      <w:proofErr w:type="spellEnd"/>
      <w:r w:rsidR="0058635E" w:rsidRPr="00AC7C6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58635E" w:rsidRPr="00AC7C6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học</w:t>
      </w:r>
      <w:proofErr w:type="spellEnd"/>
      <w:r w:rsidR="0058635E" w:rsidRPr="00AC7C6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58635E" w:rsidRPr="00AC7C6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thêm</w:t>
      </w:r>
      <w:proofErr w:type="spellEnd"/>
      <w:r w:rsidR="0058635E" w:rsidRPr="00AC7C6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)</w:t>
      </w:r>
    </w:p>
    <w:p w:rsidR="00265018" w:rsidRPr="00AC7C65" w:rsidRDefault="00265018" w:rsidP="0026501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Vòng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xạ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luồng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xạ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hồi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ngược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thụ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65018" w:rsidRPr="00AC7C65" w:rsidRDefault="00265018" w:rsidP="0026501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Vòng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xạ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xạ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nhờ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luồng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AC7C65">
        <w:rPr>
          <w:rFonts w:ascii="Times New Roman" w:eastAsia="Times New Roman" w:hAnsi="Times New Roman" w:cs="Times New Roman"/>
          <w:color w:val="000000"/>
          <w:sz w:val="28"/>
          <w:szCs w:val="28"/>
        </w:rPr>
        <w:t>ngược</w:t>
      </w:r>
      <w:proofErr w:type="spellEnd"/>
    </w:p>
    <w:p w:rsidR="00265018" w:rsidRPr="00AC7C65" w:rsidRDefault="00265018" w:rsidP="0026501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C6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 wp14:anchorId="032DB6CC" wp14:editId="0BCA50A2">
                <wp:extent cx="302260" cy="302260"/>
                <wp:effectExtent l="0" t="0" r="0" b="0"/>
                <wp:docPr id="5" name="Rectangle 5" descr="Lý thuyết Sinh học 8 Bài 6: Phản xạ hay, ngắn gọ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8312086" id="Rectangle 5" o:spid="_x0000_s1026" alt="Lý thuyết Sinh học 8 Bài 6: Phản xạ hay, ngắn gọn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M3/AIAAP8FAAAOAAAAZHJzL2Uyb0RvYy54bWysVF2O0zAQfkfiDpafyeaH9CfRpqvd/iCk&#10;AisWDuAmTmOR2MF2mxbEEbgDiAPwXoR42JP0JoydttvuviAgD5Y943wz883nOb9YVSVaUqmY4An2&#10;zzyMKE9Fxvg8wW/fTJw+RkoTnpFScJrgNVX4YvD40XlTxzQQhSgzKhGAcBU3dYILrevYdVVa0Iqo&#10;M1FTDs5cyIpoOMq5m0nSAHpVuoHndd1GyKyWIqVKgXXUOvHA4uc5TfWrPFdUozLBkJu2q7TrzKzu&#10;4JzEc0nqgqW7NMhfZFERxiHoAWpENEELyR5AVSyVQolcn6WickWes5TaGqAa37tXzU1BamprAXJU&#10;faBJ/T/Y9OXyWiKWJbiDEScVtOg1kEb4vKQITBlVKdA1vf2JdLFYbze/NLphvEDF9sfnFPXR1e0X&#10;hroxui62m28crbabr6gg6yeIz7eb7xzN4R43NDe1iiHaTX0tDVGqnor0nUJcDAuIRi9VDXFBQpDG&#10;3iSlaApKMqjXNxDuCYY5KEBDs+aFyCBxstDCNmGVy8rEAHrRyvZ6feg1XWmUgvGpFwRdUEQKrt3e&#10;RCDx/udaKv2MigqZTYIlZGfByXKqdHt1f8XE4mLCyhLsJC75iQEwWwuEhl+NzyRh1fEx8qJxf9wP&#10;nTDojp3QG42cy8kwdLoTv9cZPR0NhyP/k4nrh3HBsoxyE2avVD/8MyXs3kyrsYNWlShZZuBMSkrO&#10;Z8NSoiWBlzKxn6UcPHfX3NM0LF9Qy72S/CD0roLImXT7PSechB0n6nl9x/Ojq6jrhVE4mpyWNGWc&#10;/ntJqElw1Ak6tktHSd+rzbPfw9pIXDENs6hkVYL7h0skNgoc88y2VhNWtvsjKkz6d1RAu/eNtno1&#10;Em3VPxPZGuQqBcgJlAdTEzaFkB8wamACJVi9XxBJMSqfc5B85IehGVn2EHZ6ARzksWd27CE8BagE&#10;a4za7VC3Y25RSzYvIJJvieHiEp5JzqyEzRNqs9o9LpgytpLdRDRj7Phsb93N7cFvAAAA//8DAFBL&#10;AwQUAAYACAAAACEAAp1VeNkAAAADAQAADwAAAGRycy9kb3ducmV2LnhtbEyPQUvDQBCF74L/YRnB&#10;i9iNIlViNkUKYhGhNNWep9kxCWZn0+w2if/eUQ96mcfwhve+yRaTa9VAfWg8G7iaJaCIS28brgy8&#10;bh8v70CFiGyx9UwGPinAIj89yTC1fuQNDUWslIRwSNFAHWOXah3KmhyGme+IxXv3vcMoa19p2+Mo&#10;4a7V10ky1w4bloYaO1rWVH4UR2dgLNfDbvvypNcXu5Xnw+qwLN6ejTk/mx7uQUWa4t8xfOMLOuTC&#10;tPdHtkG1BuSR+DPFu7mdg9r/qs4z/Z89/wIAAP//AwBQSwECLQAUAAYACAAAACEAtoM4kv4AAADh&#10;AQAAEwAAAAAAAAAAAAAAAAAAAAAAW0NvbnRlbnRfVHlwZXNdLnhtbFBLAQItABQABgAIAAAAIQA4&#10;/SH/1gAAAJQBAAALAAAAAAAAAAAAAAAAAC8BAABfcmVscy8ucmVsc1BLAQItABQABgAIAAAAIQDJ&#10;MHM3/AIAAP8FAAAOAAAAAAAAAAAAAAAAAC4CAABkcnMvZTJvRG9jLnhtbFBLAQItABQABgAIAAAA&#10;IQACnVV42QAAAAMBAAAPAAAAAAAAAAAAAAAAAFY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DD597B" w:rsidRPr="00AC7C65" w:rsidRDefault="00DD597B">
      <w:pPr>
        <w:rPr>
          <w:rFonts w:ascii="Times New Roman" w:hAnsi="Times New Roman" w:cs="Times New Roman"/>
          <w:sz w:val="28"/>
          <w:szCs w:val="28"/>
        </w:rPr>
      </w:pPr>
    </w:p>
    <w:p w:rsidR="00A94573" w:rsidRPr="00AC7C65" w:rsidRDefault="00A94573" w:rsidP="00A94573">
      <w:pPr>
        <w:pStyle w:val="Heading2"/>
        <w:spacing w:before="300" w:after="150" w:line="420" w:lineRule="atLeast"/>
        <w:ind w:right="48"/>
        <w:rPr>
          <w:rFonts w:ascii="Times New Roman" w:hAnsi="Times New Roman" w:cs="Times New Roman"/>
          <w:color w:val="222222"/>
          <w:spacing w:val="-15"/>
          <w:sz w:val="28"/>
          <w:szCs w:val="28"/>
        </w:rPr>
      </w:pPr>
      <w:proofErr w:type="spellStart"/>
      <w:r w:rsidRPr="00AC7C65">
        <w:rPr>
          <w:rFonts w:ascii="Times New Roman" w:hAnsi="Times New Roman" w:cs="Times New Roman"/>
          <w:b/>
          <w:bCs/>
          <w:color w:val="222222"/>
          <w:spacing w:val="-15"/>
          <w:sz w:val="28"/>
          <w:szCs w:val="28"/>
        </w:rPr>
        <w:lastRenderedPageBreak/>
        <w:t>Trắc</w:t>
      </w:r>
      <w:proofErr w:type="spellEnd"/>
      <w:r w:rsidRPr="00AC7C65">
        <w:rPr>
          <w:rFonts w:ascii="Times New Roman" w:hAnsi="Times New Roman" w:cs="Times New Roman"/>
          <w:b/>
          <w:bCs/>
          <w:color w:val="222222"/>
          <w:spacing w:val="-15"/>
          <w:sz w:val="28"/>
          <w:szCs w:val="28"/>
        </w:rPr>
        <w:t xml:space="preserve"> </w:t>
      </w:r>
      <w:proofErr w:type="spellStart"/>
      <w:r w:rsidRPr="00AC7C65">
        <w:rPr>
          <w:rFonts w:ascii="Times New Roman" w:hAnsi="Times New Roman" w:cs="Times New Roman"/>
          <w:b/>
          <w:bCs/>
          <w:color w:val="222222"/>
          <w:spacing w:val="-15"/>
          <w:sz w:val="28"/>
          <w:szCs w:val="28"/>
        </w:rPr>
        <w:t>nghiệm</w:t>
      </w:r>
      <w:proofErr w:type="spellEnd"/>
      <w:r w:rsidRPr="00AC7C65">
        <w:rPr>
          <w:rFonts w:ascii="Times New Roman" w:hAnsi="Times New Roman" w:cs="Times New Roman"/>
          <w:b/>
          <w:bCs/>
          <w:color w:val="222222"/>
          <w:spacing w:val="-15"/>
          <w:sz w:val="28"/>
          <w:szCs w:val="28"/>
        </w:rPr>
        <w:t xml:space="preserve"> </w:t>
      </w:r>
      <w:proofErr w:type="spellStart"/>
      <w:r w:rsidRPr="00AC7C65">
        <w:rPr>
          <w:rFonts w:ascii="Times New Roman" w:hAnsi="Times New Roman" w:cs="Times New Roman"/>
          <w:b/>
          <w:bCs/>
          <w:color w:val="222222"/>
          <w:spacing w:val="-15"/>
          <w:sz w:val="28"/>
          <w:szCs w:val="28"/>
        </w:rPr>
        <w:t>Sinh</w:t>
      </w:r>
      <w:proofErr w:type="spellEnd"/>
      <w:r w:rsidRPr="00AC7C65">
        <w:rPr>
          <w:rFonts w:ascii="Times New Roman" w:hAnsi="Times New Roman" w:cs="Times New Roman"/>
          <w:b/>
          <w:bCs/>
          <w:color w:val="222222"/>
          <w:spacing w:val="-15"/>
          <w:sz w:val="28"/>
          <w:szCs w:val="28"/>
        </w:rPr>
        <w:t xml:space="preserve"> </w:t>
      </w:r>
      <w:proofErr w:type="spellStart"/>
      <w:r w:rsidRPr="00AC7C65">
        <w:rPr>
          <w:rFonts w:ascii="Times New Roman" w:hAnsi="Times New Roman" w:cs="Times New Roman"/>
          <w:b/>
          <w:bCs/>
          <w:color w:val="222222"/>
          <w:spacing w:val="-15"/>
          <w:sz w:val="28"/>
          <w:szCs w:val="28"/>
        </w:rPr>
        <w:t>học</w:t>
      </w:r>
      <w:proofErr w:type="spellEnd"/>
      <w:r w:rsidRPr="00AC7C65">
        <w:rPr>
          <w:rFonts w:ascii="Times New Roman" w:hAnsi="Times New Roman" w:cs="Times New Roman"/>
          <w:b/>
          <w:bCs/>
          <w:color w:val="222222"/>
          <w:spacing w:val="-15"/>
          <w:sz w:val="28"/>
          <w:szCs w:val="28"/>
        </w:rPr>
        <w:t xml:space="preserve"> 8 </w:t>
      </w:r>
      <w:proofErr w:type="spellStart"/>
      <w:r w:rsidRPr="00AC7C65">
        <w:rPr>
          <w:rFonts w:ascii="Times New Roman" w:hAnsi="Times New Roman" w:cs="Times New Roman"/>
          <w:b/>
          <w:bCs/>
          <w:color w:val="222222"/>
          <w:spacing w:val="-15"/>
          <w:sz w:val="28"/>
          <w:szCs w:val="28"/>
        </w:rPr>
        <w:t>Bài</w:t>
      </w:r>
      <w:proofErr w:type="spellEnd"/>
      <w:r w:rsidRPr="00AC7C65">
        <w:rPr>
          <w:rFonts w:ascii="Times New Roman" w:hAnsi="Times New Roman" w:cs="Times New Roman"/>
          <w:b/>
          <w:bCs/>
          <w:color w:val="222222"/>
          <w:spacing w:val="-15"/>
          <w:sz w:val="28"/>
          <w:szCs w:val="28"/>
        </w:rPr>
        <w:t xml:space="preserve"> </w:t>
      </w:r>
      <w:proofErr w:type="gramStart"/>
      <w:r w:rsidRPr="00AC7C65">
        <w:rPr>
          <w:rFonts w:ascii="Times New Roman" w:hAnsi="Times New Roman" w:cs="Times New Roman"/>
          <w:b/>
          <w:bCs/>
          <w:color w:val="222222"/>
          <w:spacing w:val="-15"/>
          <w:sz w:val="28"/>
          <w:szCs w:val="28"/>
        </w:rPr>
        <w:t>6 :</w:t>
      </w:r>
      <w:proofErr w:type="spellStart"/>
      <w:r w:rsidRPr="00AC7C65">
        <w:rPr>
          <w:rFonts w:ascii="Times New Roman" w:hAnsi="Times New Roman" w:cs="Times New Roman"/>
          <w:b/>
          <w:bCs/>
          <w:color w:val="222222"/>
          <w:spacing w:val="-15"/>
          <w:sz w:val="28"/>
          <w:szCs w:val="28"/>
        </w:rPr>
        <w:t>Phản</w:t>
      </w:r>
      <w:proofErr w:type="spellEnd"/>
      <w:proofErr w:type="gramEnd"/>
      <w:r w:rsidRPr="00AC7C65">
        <w:rPr>
          <w:rFonts w:ascii="Times New Roman" w:hAnsi="Times New Roman" w:cs="Times New Roman"/>
          <w:b/>
          <w:bCs/>
          <w:color w:val="222222"/>
          <w:spacing w:val="-15"/>
          <w:sz w:val="28"/>
          <w:szCs w:val="28"/>
        </w:rPr>
        <w:t xml:space="preserve"> </w:t>
      </w:r>
      <w:proofErr w:type="spellStart"/>
      <w:r w:rsidRPr="00AC7C65">
        <w:rPr>
          <w:rFonts w:ascii="Times New Roman" w:hAnsi="Times New Roman" w:cs="Times New Roman"/>
          <w:b/>
          <w:bCs/>
          <w:color w:val="222222"/>
          <w:spacing w:val="-15"/>
          <w:sz w:val="28"/>
          <w:szCs w:val="28"/>
        </w:rPr>
        <w:t>xạ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AC7C65">
        <w:rPr>
          <w:b/>
          <w:bCs/>
          <w:color w:val="0000FF"/>
          <w:sz w:val="28"/>
          <w:szCs w:val="28"/>
        </w:rPr>
        <w:t>Câu</w:t>
      </w:r>
      <w:proofErr w:type="spellEnd"/>
      <w:r w:rsidRPr="00AC7C65">
        <w:rPr>
          <w:b/>
          <w:bCs/>
          <w:color w:val="0000FF"/>
          <w:sz w:val="28"/>
          <w:szCs w:val="28"/>
        </w:rPr>
        <w:t xml:space="preserve"> 1: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Cấu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tạo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của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một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noron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điểu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hình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là</w:t>
      </w:r>
      <w:proofErr w:type="spellEnd"/>
      <w:r w:rsidRPr="00AC7C65">
        <w:rPr>
          <w:color w:val="000000"/>
          <w:sz w:val="28"/>
          <w:szCs w:val="28"/>
        </w:rPr>
        <w:t>:</w:t>
      </w:r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A.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Thân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sợi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trục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cúc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tận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cùng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đuôi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gai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xinap</w:t>
      </w:r>
      <w:proofErr w:type="spellEnd"/>
      <w:r w:rsidRPr="00AC7C65">
        <w:rPr>
          <w:color w:val="000000"/>
          <w:sz w:val="28"/>
          <w:szCs w:val="28"/>
        </w:rPr>
        <w:t>.</w:t>
      </w:r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B.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Thân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sợi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trục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cúc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tận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cùng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C.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Thân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sợi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trục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đuôi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gai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D.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Thân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sợi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trục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đuôi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gai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xinap</w:t>
      </w:r>
      <w:proofErr w:type="spellEnd"/>
      <w:r w:rsidRPr="00AC7C65">
        <w:rPr>
          <w:color w:val="000000"/>
          <w:sz w:val="28"/>
          <w:szCs w:val="28"/>
        </w:rPr>
        <w:t>.</w:t>
      </w:r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AC7C65">
        <w:rPr>
          <w:b/>
          <w:bCs/>
          <w:color w:val="0000FF"/>
          <w:sz w:val="28"/>
          <w:szCs w:val="28"/>
        </w:rPr>
        <w:t>Câu</w:t>
      </w:r>
      <w:proofErr w:type="spellEnd"/>
      <w:r w:rsidRPr="00AC7C65">
        <w:rPr>
          <w:b/>
          <w:bCs/>
          <w:color w:val="0000FF"/>
          <w:sz w:val="28"/>
          <w:szCs w:val="28"/>
        </w:rPr>
        <w:t xml:space="preserve"> 2: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Hai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chức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năng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cơ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bản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của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noron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là</w:t>
      </w:r>
      <w:proofErr w:type="spellEnd"/>
      <w:r w:rsidRPr="00AC7C65">
        <w:rPr>
          <w:color w:val="000000"/>
          <w:sz w:val="28"/>
          <w:szCs w:val="28"/>
        </w:rPr>
        <w:t>:</w:t>
      </w:r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A.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Cảm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ứng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và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phân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tích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các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thông</w:t>
      </w:r>
      <w:proofErr w:type="spellEnd"/>
      <w:r w:rsidRPr="00AC7C65">
        <w:rPr>
          <w:color w:val="000000"/>
          <w:sz w:val="28"/>
          <w:szCs w:val="28"/>
        </w:rPr>
        <w:t xml:space="preserve"> tin</w:t>
      </w:r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B.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Dẫn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truyền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thần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kinh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và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xử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lý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thông</w:t>
      </w:r>
      <w:proofErr w:type="spellEnd"/>
      <w:r w:rsidRPr="00AC7C65">
        <w:rPr>
          <w:color w:val="000000"/>
          <w:sz w:val="28"/>
          <w:szCs w:val="28"/>
        </w:rPr>
        <w:t xml:space="preserve"> tin</w:t>
      </w:r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C.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Cảm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ứng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và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dẫn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truyền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thần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kinh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D.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Tiếp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nhận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và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trả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lời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kích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thích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AC7C65">
        <w:rPr>
          <w:b/>
          <w:bCs/>
          <w:color w:val="0000FF"/>
          <w:sz w:val="28"/>
          <w:szCs w:val="28"/>
        </w:rPr>
        <w:t>Câu</w:t>
      </w:r>
      <w:proofErr w:type="spellEnd"/>
      <w:r w:rsidRPr="00AC7C65">
        <w:rPr>
          <w:b/>
          <w:bCs/>
          <w:color w:val="0000FF"/>
          <w:sz w:val="28"/>
          <w:szCs w:val="28"/>
        </w:rPr>
        <w:t xml:space="preserve"> 3: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Một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phản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xạ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được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xây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dựng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từ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bao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nhiêu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yếu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C7C65">
        <w:rPr>
          <w:color w:val="000000"/>
          <w:sz w:val="28"/>
          <w:szCs w:val="28"/>
        </w:rPr>
        <w:t>tố</w:t>
      </w:r>
      <w:proofErr w:type="spellEnd"/>
      <w:r w:rsidRPr="00AC7C65">
        <w:rPr>
          <w:color w:val="000000"/>
          <w:sz w:val="28"/>
          <w:szCs w:val="28"/>
        </w:rPr>
        <w:t xml:space="preserve"> ?</w:t>
      </w:r>
      <w:proofErr w:type="gram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A.</w:t>
      </w:r>
      <w:r w:rsidRPr="00AC7C65">
        <w:rPr>
          <w:color w:val="000000"/>
          <w:sz w:val="28"/>
          <w:szCs w:val="28"/>
        </w:rPr>
        <w:t xml:space="preserve"> 3 </w:t>
      </w:r>
      <w:proofErr w:type="spellStart"/>
      <w:r w:rsidRPr="00AC7C65">
        <w:rPr>
          <w:color w:val="000000"/>
          <w:sz w:val="28"/>
          <w:szCs w:val="28"/>
        </w:rPr>
        <w:t>yếu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tố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B.</w:t>
      </w:r>
      <w:r w:rsidRPr="00AC7C65">
        <w:rPr>
          <w:color w:val="000000"/>
          <w:sz w:val="28"/>
          <w:szCs w:val="28"/>
        </w:rPr>
        <w:t xml:space="preserve"> 4 </w:t>
      </w:r>
      <w:proofErr w:type="spellStart"/>
      <w:r w:rsidRPr="00AC7C65">
        <w:rPr>
          <w:color w:val="000000"/>
          <w:sz w:val="28"/>
          <w:szCs w:val="28"/>
        </w:rPr>
        <w:t>yếu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tố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C.</w:t>
      </w:r>
      <w:r w:rsidRPr="00AC7C65">
        <w:rPr>
          <w:color w:val="000000"/>
          <w:sz w:val="28"/>
          <w:szCs w:val="28"/>
        </w:rPr>
        <w:t xml:space="preserve"> 5 </w:t>
      </w:r>
      <w:proofErr w:type="spellStart"/>
      <w:r w:rsidRPr="00AC7C65">
        <w:rPr>
          <w:color w:val="000000"/>
          <w:sz w:val="28"/>
          <w:szCs w:val="28"/>
        </w:rPr>
        <w:t>yếu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tố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D.</w:t>
      </w:r>
      <w:r w:rsidRPr="00AC7C65">
        <w:rPr>
          <w:color w:val="000000"/>
          <w:sz w:val="28"/>
          <w:szCs w:val="28"/>
        </w:rPr>
        <w:t xml:space="preserve"> 6 </w:t>
      </w:r>
      <w:proofErr w:type="spellStart"/>
      <w:r w:rsidRPr="00AC7C65">
        <w:rPr>
          <w:color w:val="000000"/>
          <w:sz w:val="28"/>
          <w:szCs w:val="28"/>
        </w:rPr>
        <w:t>yếu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tố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AC7C65">
        <w:rPr>
          <w:b/>
          <w:bCs/>
          <w:color w:val="0000FF"/>
          <w:sz w:val="28"/>
          <w:szCs w:val="28"/>
        </w:rPr>
        <w:t>Câu</w:t>
      </w:r>
      <w:proofErr w:type="spellEnd"/>
      <w:r w:rsidRPr="00AC7C65">
        <w:rPr>
          <w:b/>
          <w:bCs/>
          <w:color w:val="0000FF"/>
          <w:sz w:val="28"/>
          <w:szCs w:val="28"/>
        </w:rPr>
        <w:t xml:space="preserve"> 4: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Căn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cứ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vào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đâu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để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người</w:t>
      </w:r>
      <w:proofErr w:type="spellEnd"/>
      <w:r w:rsidRPr="00AC7C65">
        <w:rPr>
          <w:color w:val="000000"/>
          <w:sz w:val="28"/>
          <w:szCs w:val="28"/>
        </w:rPr>
        <w:t xml:space="preserve"> ta </w:t>
      </w:r>
      <w:proofErr w:type="spellStart"/>
      <w:r w:rsidRPr="00AC7C65">
        <w:rPr>
          <w:color w:val="000000"/>
          <w:sz w:val="28"/>
          <w:szCs w:val="28"/>
        </w:rPr>
        <w:t>phân</w:t>
      </w:r>
      <w:proofErr w:type="spellEnd"/>
      <w:r w:rsidRPr="00AC7C65">
        <w:rPr>
          <w:color w:val="000000"/>
          <w:sz w:val="28"/>
          <w:szCs w:val="28"/>
        </w:rPr>
        <w:t xml:space="preserve"> chia </w:t>
      </w:r>
      <w:proofErr w:type="spellStart"/>
      <w:r w:rsidRPr="00AC7C65">
        <w:rPr>
          <w:color w:val="000000"/>
          <w:sz w:val="28"/>
          <w:szCs w:val="28"/>
        </w:rPr>
        <w:t>các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thành</w:t>
      </w:r>
      <w:proofErr w:type="spellEnd"/>
      <w:r w:rsidRPr="00AC7C65">
        <w:rPr>
          <w:color w:val="000000"/>
          <w:sz w:val="28"/>
          <w:szCs w:val="28"/>
        </w:rPr>
        <w:t xml:space="preserve"> 3 </w:t>
      </w:r>
      <w:proofErr w:type="spellStart"/>
      <w:proofErr w:type="gramStart"/>
      <w:r w:rsidRPr="00AC7C65">
        <w:rPr>
          <w:color w:val="000000"/>
          <w:sz w:val="28"/>
          <w:szCs w:val="28"/>
        </w:rPr>
        <w:t>loại</w:t>
      </w:r>
      <w:proofErr w:type="spellEnd"/>
      <w:r w:rsidRPr="00AC7C65">
        <w:rPr>
          <w:color w:val="000000"/>
          <w:sz w:val="28"/>
          <w:szCs w:val="28"/>
        </w:rPr>
        <w:t xml:space="preserve"> :</w:t>
      </w:r>
      <w:proofErr w:type="gram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hướng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tâm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gian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và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li </w:t>
      </w:r>
      <w:proofErr w:type="spellStart"/>
      <w:r w:rsidRPr="00AC7C65">
        <w:rPr>
          <w:color w:val="000000"/>
          <w:sz w:val="28"/>
          <w:szCs w:val="28"/>
        </w:rPr>
        <w:t>tâm</w:t>
      </w:r>
      <w:proofErr w:type="spellEnd"/>
      <w:r w:rsidRPr="00AC7C65">
        <w:rPr>
          <w:color w:val="000000"/>
          <w:sz w:val="28"/>
          <w:szCs w:val="28"/>
        </w:rPr>
        <w:t xml:space="preserve"> ?</w:t>
      </w:r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A.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Hình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thái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B.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Tuổi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thọ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C.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Chức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năng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D.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Cấu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tạo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AC7C65">
        <w:rPr>
          <w:b/>
          <w:bCs/>
          <w:color w:val="0000FF"/>
          <w:sz w:val="28"/>
          <w:szCs w:val="28"/>
        </w:rPr>
        <w:lastRenderedPageBreak/>
        <w:t>Câu</w:t>
      </w:r>
      <w:proofErr w:type="spellEnd"/>
      <w:r w:rsidRPr="00AC7C65">
        <w:rPr>
          <w:b/>
          <w:bCs/>
          <w:color w:val="0000FF"/>
          <w:sz w:val="28"/>
          <w:szCs w:val="28"/>
        </w:rPr>
        <w:t xml:space="preserve"> 5: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Nhóm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nào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dưới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đây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gồm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những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có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thân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nằm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trong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ương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thần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C7C65">
        <w:rPr>
          <w:color w:val="000000"/>
          <w:sz w:val="28"/>
          <w:szCs w:val="28"/>
        </w:rPr>
        <w:t>kinh</w:t>
      </w:r>
      <w:proofErr w:type="spellEnd"/>
      <w:r w:rsidRPr="00AC7C65">
        <w:rPr>
          <w:color w:val="000000"/>
          <w:sz w:val="28"/>
          <w:szCs w:val="28"/>
        </w:rPr>
        <w:t xml:space="preserve"> ?</w:t>
      </w:r>
      <w:proofErr w:type="gram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A.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cảm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giác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liên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lạc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và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vận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động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B.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cảm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giác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và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vận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động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C.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Noron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liên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lạc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và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cảm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giác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D.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liên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lạc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và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vận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động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AC7C65">
        <w:rPr>
          <w:b/>
          <w:bCs/>
          <w:color w:val="0000FF"/>
          <w:sz w:val="28"/>
          <w:szCs w:val="28"/>
        </w:rPr>
        <w:t>Câu</w:t>
      </w:r>
      <w:proofErr w:type="spellEnd"/>
      <w:r w:rsidRPr="00AC7C65">
        <w:rPr>
          <w:b/>
          <w:bCs/>
          <w:color w:val="0000FF"/>
          <w:sz w:val="28"/>
          <w:szCs w:val="28"/>
        </w:rPr>
        <w:t xml:space="preserve"> 6: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Loại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thần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kinh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nào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dưới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đây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không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xuất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hiện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trong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một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phản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C7C65">
        <w:rPr>
          <w:color w:val="000000"/>
          <w:sz w:val="28"/>
          <w:szCs w:val="28"/>
        </w:rPr>
        <w:t>xạ</w:t>
      </w:r>
      <w:proofErr w:type="spellEnd"/>
      <w:r w:rsidRPr="00AC7C65">
        <w:rPr>
          <w:color w:val="000000"/>
          <w:sz w:val="28"/>
          <w:szCs w:val="28"/>
        </w:rPr>
        <w:t xml:space="preserve"> ?</w:t>
      </w:r>
      <w:proofErr w:type="gram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1.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Xung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thần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kinh</w:t>
      </w:r>
      <w:proofErr w:type="spellEnd"/>
      <w:r w:rsidRPr="00AC7C65">
        <w:rPr>
          <w:color w:val="000000"/>
          <w:sz w:val="28"/>
          <w:szCs w:val="28"/>
        </w:rPr>
        <w:t xml:space="preserve"> li </w:t>
      </w:r>
      <w:proofErr w:type="spellStart"/>
      <w:r w:rsidRPr="00AC7C65">
        <w:rPr>
          <w:color w:val="000000"/>
          <w:sz w:val="28"/>
          <w:szCs w:val="28"/>
        </w:rPr>
        <w:t>tâm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2. </w:t>
      </w:r>
      <w:proofErr w:type="spellStart"/>
      <w:r w:rsidRPr="00AC7C65">
        <w:rPr>
          <w:color w:val="000000"/>
          <w:sz w:val="28"/>
          <w:szCs w:val="28"/>
        </w:rPr>
        <w:t>Xung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thần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kinh</w:t>
      </w:r>
      <w:proofErr w:type="spellEnd"/>
      <w:r w:rsidRPr="00AC7C65">
        <w:rPr>
          <w:color w:val="000000"/>
          <w:sz w:val="28"/>
          <w:szCs w:val="28"/>
        </w:rPr>
        <w:t xml:space="preserve"> li </w:t>
      </w:r>
      <w:proofErr w:type="spellStart"/>
      <w:r w:rsidRPr="00AC7C65">
        <w:rPr>
          <w:color w:val="000000"/>
          <w:sz w:val="28"/>
          <w:szCs w:val="28"/>
        </w:rPr>
        <w:t>tâm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điều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chỉnh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3.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Xung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thần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kinh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thông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báo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ngược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4. </w:t>
      </w:r>
      <w:proofErr w:type="spellStart"/>
      <w:r w:rsidRPr="00AC7C65">
        <w:rPr>
          <w:color w:val="000000"/>
          <w:sz w:val="28"/>
          <w:szCs w:val="28"/>
        </w:rPr>
        <w:t>Xung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thần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kinh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hướng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tâm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A.</w:t>
      </w:r>
      <w:r w:rsidRPr="00AC7C65">
        <w:rPr>
          <w:color w:val="000000"/>
          <w:sz w:val="28"/>
          <w:szCs w:val="28"/>
        </w:rPr>
        <w:t> 1, 2      </w:t>
      </w:r>
      <w:r w:rsidRPr="00AC7C65">
        <w:rPr>
          <w:b/>
          <w:bCs/>
          <w:color w:val="000000"/>
          <w:sz w:val="28"/>
          <w:szCs w:val="28"/>
        </w:rPr>
        <w:t>B.</w:t>
      </w:r>
      <w:r w:rsidRPr="00AC7C65">
        <w:rPr>
          <w:color w:val="000000"/>
          <w:sz w:val="28"/>
          <w:szCs w:val="28"/>
        </w:rPr>
        <w:t> 2, 3</w:t>
      </w:r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C.</w:t>
      </w:r>
      <w:r w:rsidRPr="00AC7C65">
        <w:rPr>
          <w:color w:val="000000"/>
          <w:sz w:val="28"/>
          <w:szCs w:val="28"/>
        </w:rPr>
        <w:t> 1, 4      </w:t>
      </w:r>
      <w:r w:rsidRPr="00AC7C65">
        <w:rPr>
          <w:b/>
          <w:bCs/>
          <w:color w:val="000000"/>
          <w:sz w:val="28"/>
          <w:szCs w:val="28"/>
        </w:rPr>
        <w:t>D.</w:t>
      </w:r>
      <w:r w:rsidRPr="00AC7C65">
        <w:rPr>
          <w:color w:val="000000"/>
          <w:sz w:val="28"/>
          <w:szCs w:val="28"/>
        </w:rPr>
        <w:t> 1, 3</w:t>
      </w:r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AC7C65">
        <w:rPr>
          <w:b/>
          <w:bCs/>
          <w:color w:val="0000FF"/>
          <w:sz w:val="28"/>
          <w:szCs w:val="28"/>
        </w:rPr>
        <w:t>Câu</w:t>
      </w:r>
      <w:proofErr w:type="spellEnd"/>
      <w:r w:rsidRPr="00AC7C65">
        <w:rPr>
          <w:b/>
          <w:bCs/>
          <w:color w:val="0000FF"/>
          <w:sz w:val="28"/>
          <w:szCs w:val="28"/>
        </w:rPr>
        <w:t xml:space="preserve"> 7: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Trong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phản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xạ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rụt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tay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khi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chạm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vào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vật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nóng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thì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tâm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xử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lý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thông</w:t>
      </w:r>
      <w:proofErr w:type="spellEnd"/>
      <w:r w:rsidRPr="00AC7C65">
        <w:rPr>
          <w:color w:val="000000"/>
          <w:sz w:val="28"/>
          <w:szCs w:val="28"/>
        </w:rPr>
        <w:t xml:space="preserve"> tin </w:t>
      </w:r>
      <w:proofErr w:type="spellStart"/>
      <w:r w:rsidRPr="00AC7C65">
        <w:rPr>
          <w:color w:val="000000"/>
          <w:sz w:val="28"/>
          <w:szCs w:val="28"/>
        </w:rPr>
        <w:t>nằm</w:t>
      </w:r>
      <w:proofErr w:type="spellEnd"/>
      <w:r w:rsidRPr="00AC7C65">
        <w:rPr>
          <w:color w:val="000000"/>
          <w:sz w:val="28"/>
          <w:szCs w:val="28"/>
        </w:rPr>
        <w:t xml:space="preserve"> ở </w:t>
      </w:r>
      <w:proofErr w:type="spellStart"/>
      <w:proofErr w:type="gramStart"/>
      <w:r w:rsidRPr="00AC7C65">
        <w:rPr>
          <w:color w:val="000000"/>
          <w:sz w:val="28"/>
          <w:szCs w:val="28"/>
        </w:rPr>
        <w:t>đâu</w:t>
      </w:r>
      <w:proofErr w:type="spellEnd"/>
      <w:r w:rsidRPr="00AC7C65">
        <w:rPr>
          <w:color w:val="000000"/>
          <w:sz w:val="28"/>
          <w:szCs w:val="28"/>
        </w:rPr>
        <w:t xml:space="preserve"> ?</w:t>
      </w:r>
      <w:proofErr w:type="gram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A.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Bán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cầu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đại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não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B.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Tủy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sống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C.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Tiểu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não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D.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Trụ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giữa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AC7C65">
        <w:rPr>
          <w:b/>
          <w:bCs/>
          <w:color w:val="0000FF"/>
          <w:sz w:val="28"/>
          <w:szCs w:val="28"/>
        </w:rPr>
        <w:t>Câu</w:t>
      </w:r>
      <w:proofErr w:type="spellEnd"/>
      <w:r w:rsidRPr="00AC7C65">
        <w:rPr>
          <w:b/>
          <w:bCs/>
          <w:color w:val="0000FF"/>
          <w:sz w:val="28"/>
          <w:szCs w:val="28"/>
        </w:rPr>
        <w:t xml:space="preserve"> 8: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Một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người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giơ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C7C65">
        <w:rPr>
          <w:color w:val="000000"/>
          <w:sz w:val="28"/>
          <w:szCs w:val="28"/>
        </w:rPr>
        <w:t>tay</w:t>
      </w:r>
      <w:proofErr w:type="spellEnd"/>
      <w:proofErr w:type="gram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với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chùm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nhãn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nhưng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không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chạm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tới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người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này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bèn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kiễng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chân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lên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để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hái</w:t>
      </w:r>
      <w:proofErr w:type="spellEnd"/>
      <w:r w:rsidRPr="00AC7C65">
        <w:rPr>
          <w:color w:val="000000"/>
          <w:sz w:val="28"/>
          <w:szCs w:val="28"/>
        </w:rPr>
        <w:t xml:space="preserve">. </w:t>
      </w:r>
      <w:proofErr w:type="spellStart"/>
      <w:r w:rsidRPr="00AC7C65">
        <w:rPr>
          <w:color w:val="000000"/>
          <w:sz w:val="28"/>
          <w:szCs w:val="28"/>
        </w:rPr>
        <w:t>Đây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là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một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ví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dụ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về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A.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Vòng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phản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xạ</w:t>
      </w:r>
      <w:proofErr w:type="spellEnd"/>
      <w:r w:rsidRPr="00AC7C65">
        <w:rPr>
          <w:color w:val="000000"/>
          <w:sz w:val="28"/>
          <w:szCs w:val="28"/>
        </w:rPr>
        <w:t>.</w:t>
      </w:r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lastRenderedPageBreak/>
        <w:t>   </w:t>
      </w:r>
      <w:r w:rsidRPr="00AC7C65">
        <w:rPr>
          <w:b/>
          <w:bCs/>
          <w:color w:val="000000"/>
          <w:sz w:val="28"/>
          <w:szCs w:val="28"/>
        </w:rPr>
        <w:t>B.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cung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phản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xạ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proofErr w:type="gramStart"/>
      <w:r w:rsidRPr="00AC7C65">
        <w:rPr>
          <w:b/>
          <w:bCs/>
          <w:color w:val="000000"/>
          <w:sz w:val="28"/>
          <w:szCs w:val="28"/>
        </w:rPr>
        <w:t>C.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phản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xạ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không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điều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kiện</w:t>
      </w:r>
      <w:proofErr w:type="spellEnd"/>
      <w:r w:rsidRPr="00AC7C65">
        <w:rPr>
          <w:color w:val="000000"/>
          <w:sz w:val="28"/>
          <w:szCs w:val="28"/>
        </w:rPr>
        <w:t>.</w:t>
      </w:r>
      <w:proofErr w:type="gram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proofErr w:type="gramStart"/>
      <w:r w:rsidRPr="00AC7C65">
        <w:rPr>
          <w:b/>
          <w:bCs/>
          <w:color w:val="000000"/>
          <w:sz w:val="28"/>
          <w:szCs w:val="28"/>
        </w:rPr>
        <w:t>D.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sự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thích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nghi</w:t>
      </w:r>
      <w:proofErr w:type="spellEnd"/>
      <w:r w:rsidRPr="00AC7C65">
        <w:rPr>
          <w:color w:val="000000"/>
          <w:sz w:val="28"/>
          <w:szCs w:val="28"/>
        </w:rPr>
        <w:t>.</w:t>
      </w:r>
      <w:proofErr w:type="gram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AC7C65">
        <w:rPr>
          <w:b/>
          <w:bCs/>
          <w:color w:val="0000FF"/>
          <w:sz w:val="28"/>
          <w:szCs w:val="28"/>
        </w:rPr>
        <w:t>Câu</w:t>
      </w:r>
      <w:proofErr w:type="spellEnd"/>
      <w:r w:rsidRPr="00AC7C65">
        <w:rPr>
          <w:b/>
          <w:bCs/>
          <w:color w:val="0000FF"/>
          <w:sz w:val="28"/>
          <w:szCs w:val="28"/>
        </w:rPr>
        <w:t xml:space="preserve"> 9: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Vận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tốc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truyền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thần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kinh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trên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dây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thần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kinh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có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bao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miêlin</w:t>
      </w:r>
      <w:proofErr w:type="spellEnd"/>
      <w:r w:rsidRPr="00AC7C65">
        <w:rPr>
          <w:color w:val="000000"/>
          <w:sz w:val="28"/>
          <w:szCs w:val="28"/>
        </w:rPr>
        <w:t xml:space="preserve"> ở </w:t>
      </w:r>
      <w:proofErr w:type="spellStart"/>
      <w:r w:rsidRPr="00AC7C65">
        <w:rPr>
          <w:color w:val="000000"/>
          <w:sz w:val="28"/>
          <w:szCs w:val="28"/>
        </w:rPr>
        <w:t>người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khoảng</w:t>
      </w:r>
      <w:proofErr w:type="spell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proofErr w:type="gramStart"/>
      <w:r w:rsidRPr="00AC7C65">
        <w:rPr>
          <w:b/>
          <w:bCs/>
          <w:color w:val="000000"/>
          <w:sz w:val="28"/>
          <w:szCs w:val="28"/>
        </w:rPr>
        <w:t>A.</w:t>
      </w:r>
      <w:r w:rsidRPr="00AC7C65">
        <w:rPr>
          <w:color w:val="000000"/>
          <w:sz w:val="28"/>
          <w:szCs w:val="28"/>
        </w:rPr>
        <w:t> 200 m/s.</w:t>
      </w:r>
      <w:proofErr w:type="gram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proofErr w:type="gramStart"/>
      <w:r w:rsidRPr="00AC7C65">
        <w:rPr>
          <w:b/>
          <w:bCs/>
          <w:color w:val="000000"/>
          <w:sz w:val="28"/>
          <w:szCs w:val="28"/>
        </w:rPr>
        <w:t>B.</w:t>
      </w:r>
      <w:r w:rsidRPr="00AC7C65">
        <w:rPr>
          <w:color w:val="000000"/>
          <w:sz w:val="28"/>
          <w:szCs w:val="28"/>
        </w:rPr>
        <w:t> 50 m/s.</w:t>
      </w:r>
      <w:proofErr w:type="gram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proofErr w:type="gramStart"/>
      <w:r w:rsidRPr="00AC7C65">
        <w:rPr>
          <w:b/>
          <w:bCs/>
          <w:color w:val="000000"/>
          <w:sz w:val="28"/>
          <w:szCs w:val="28"/>
        </w:rPr>
        <w:t>C.</w:t>
      </w:r>
      <w:r w:rsidRPr="00AC7C65">
        <w:rPr>
          <w:color w:val="000000"/>
          <w:sz w:val="28"/>
          <w:szCs w:val="28"/>
        </w:rPr>
        <w:t> 100 m/s.</w:t>
      </w:r>
      <w:proofErr w:type="gram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proofErr w:type="gramStart"/>
      <w:r w:rsidRPr="00AC7C65">
        <w:rPr>
          <w:b/>
          <w:bCs/>
          <w:color w:val="000000"/>
          <w:sz w:val="28"/>
          <w:szCs w:val="28"/>
        </w:rPr>
        <w:t>D.</w:t>
      </w:r>
      <w:r w:rsidRPr="00AC7C65">
        <w:rPr>
          <w:color w:val="000000"/>
          <w:sz w:val="28"/>
          <w:szCs w:val="28"/>
        </w:rPr>
        <w:t> 150 m/s.</w:t>
      </w:r>
      <w:proofErr w:type="gram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AC7C65">
        <w:rPr>
          <w:b/>
          <w:bCs/>
          <w:color w:val="0000FF"/>
          <w:sz w:val="28"/>
          <w:szCs w:val="28"/>
        </w:rPr>
        <w:t>Câu</w:t>
      </w:r>
      <w:proofErr w:type="spellEnd"/>
      <w:r w:rsidRPr="00AC7C65">
        <w:rPr>
          <w:b/>
          <w:bCs/>
          <w:color w:val="0000FF"/>
          <w:sz w:val="28"/>
          <w:szCs w:val="28"/>
        </w:rPr>
        <w:t xml:space="preserve"> 10: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Phát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biểu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nào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sau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đây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là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chính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C7C65">
        <w:rPr>
          <w:color w:val="000000"/>
          <w:sz w:val="28"/>
          <w:szCs w:val="28"/>
        </w:rPr>
        <w:t>xác</w:t>
      </w:r>
      <w:proofErr w:type="spellEnd"/>
      <w:r w:rsidRPr="00AC7C65">
        <w:rPr>
          <w:color w:val="000000"/>
          <w:sz w:val="28"/>
          <w:szCs w:val="28"/>
        </w:rPr>
        <w:t xml:space="preserve"> ?</w:t>
      </w:r>
      <w:proofErr w:type="gramEnd"/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A.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Vòng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phản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xạ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được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xây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dựng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từ</w:t>
      </w:r>
      <w:proofErr w:type="spellEnd"/>
      <w:r w:rsidRPr="00AC7C65">
        <w:rPr>
          <w:color w:val="000000"/>
          <w:sz w:val="28"/>
          <w:szCs w:val="28"/>
        </w:rPr>
        <w:t xml:space="preserve"> 4 </w:t>
      </w:r>
      <w:proofErr w:type="spellStart"/>
      <w:r w:rsidRPr="00AC7C65">
        <w:rPr>
          <w:color w:val="000000"/>
          <w:sz w:val="28"/>
          <w:szCs w:val="28"/>
        </w:rPr>
        <w:t>yếu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C7C65">
        <w:rPr>
          <w:color w:val="000000"/>
          <w:sz w:val="28"/>
          <w:szCs w:val="28"/>
        </w:rPr>
        <w:t>tố</w:t>
      </w:r>
      <w:proofErr w:type="spellEnd"/>
      <w:r w:rsidRPr="00AC7C65">
        <w:rPr>
          <w:color w:val="000000"/>
          <w:sz w:val="28"/>
          <w:szCs w:val="28"/>
        </w:rPr>
        <w:t xml:space="preserve"> :</w:t>
      </w:r>
      <w:proofErr w:type="gram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cơ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quan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thụ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cảm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gian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hướng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tâm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và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cơ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quan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phản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ứng</w:t>
      </w:r>
      <w:proofErr w:type="spellEnd"/>
      <w:r w:rsidRPr="00AC7C65">
        <w:rPr>
          <w:color w:val="000000"/>
          <w:sz w:val="28"/>
          <w:szCs w:val="28"/>
        </w:rPr>
        <w:t>.</w:t>
      </w:r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B.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Vòng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phản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xạ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bao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gồm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phản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xạ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và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đường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liên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hệ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ngược</w:t>
      </w:r>
      <w:proofErr w:type="spellEnd"/>
      <w:r w:rsidRPr="00AC7C65">
        <w:rPr>
          <w:color w:val="000000"/>
          <w:sz w:val="28"/>
          <w:szCs w:val="28"/>
        </w:rPr>
        <w:t>.</w:t>
      </w:r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C.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Cung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phản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xạ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bao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gồm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vòng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phản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xạ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và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đường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liên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hệ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ngược</w:t>
      </w:r>
      <w:proofErr w:type="spellEnd"/>
      <w:r w:rsidRPr="00AC7C65">
        <w:rPr>
          <w:color w:val="000000"/>
          <w:sz w:val="28"/>
          <w:szCs w:val="28"/>
        </w:rPr>
        <w:t>.</w:t>
      </w:r>
    </w:p>
    <w:p w:rsidR="00A94573" w:rsidRPr="00AC7C65" w:rsidRDefault="00A94573" w:rsidP="00A945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7C65">
        <w:rPr>
          <w:color w:val="000000"/>
          <w:sz w:val="28"/>
          <w:szCs w:val="28"/>
        </w:rPr>
        <w:t>   </w:t>
      </w:r>
      <w:r w:rsidRPr="00AC7C65">
        <w:rPr>
          <w:b/>
          <w:bCs/>
          <w:color w:val="000000"/>
          <w:sz w:val="28"/>
          <w:szCs w:val="28"/>
        </w:rPr>
        <w:t>D.</w:t>
      </w:r>
      <w:r w:rsidRPr="00AC7C65">
        <w:rPr>
          <w:color w:val="000000"/>
          <w:sz w:val="28"/>
          <w:szCs w:val="28"/>
        </w:rPr>
        <w:t> </w:t>
      </w:r>
      <w:proofErr w:type="spellStart"/>
      <w:r w:rsidRPr="00AC7C65">
        <w:rPr>
          <w:color w:val="000000"/>
          <w:sz w:val="28"/>
          <w:szCs w:val="28"/>
        </w:rPr>
        <w:t>Cung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phản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xạ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được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xây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dựng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từ</w:t>
      </w:r>
      <w:proofErr w:type="spellEnd"/>
      <w:r w:rsidRPr="00AC7C65">
        <w:rPr>
          <w:color w:val="000000"/>
          <w:sz w:val="28"/>
          <w:szCs w:val="28"/>
        </w:rPr>
        <w:t xml:space="preserve"> 3 </w:t>
      </w:r>
      <w:proofErr w:type="spellStart"/>
      <w:r w:rsidRPr="00AC7C65">
        <w:rPr>
          <w:color w:val="000000"/>
          <w:sz w:val="28"/>
          <w:szCs w:val="28"/>
        </w:rPr>
        <w:t>yếu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C7C65">
        <w:rPr>
          <w:color w:val="000000"/>
          <w:sz w:val="28"/>
          <w:szCs w:val="28"/>
        </w:rPr>
        <w:t>tố</w:t>
      </w:r>
      <w:proofErr w:type="spellEnd"/>
      <w:r w:rsidRPr="00AC7C65">
        <w:rPr>
          <w:color w:val="000000"/>
          <w:sz w:val="28"/>
          <w:szCs w:val="28"/>
        </w:rPr>
        <w:t xml:space="preserve"> :</w:t>
      </w:r>
      <w:proofErr w:type="gram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cơ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quan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thụ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cảm</w:t>
      </w:r>
      <w:proofErr w:type="spellEnd"/>
      <w:r w:rsidRPr="00AC7C65">
        <w:rPr>
          <w:color w:val="000000"/>
          <w:sz w:val="28"/>
          <w:szCs w:val="28"/>
        </w:rPr>
        <w:t xml:space="preserve">, </w:t>
      </w:r>
      <w:proofErr w:type="spellStart"/>
      <w:r w:rsidRPr="00AC7C65">
        <w:rPr>
          <w:color w:val="000000"/>
          <w:sz w:val="28"/>
          <w:szCs w:val="28"/>
        </w:rPr>
        <w:t>nơron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trung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gian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và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cơ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quan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phản</w:t>
      </w:r>
      <w:proofErr w:type="spellEnd"/>
      <w:r w:rsidRPr="00AC7C65">
        <w:rPr>
          <w:color w:val="000000"/>
          <w:sz w:val="28"/>
          <w:szCs w:val="28"/>
        </w:rPr>
        <w:t xml:space="preserve"> </w:t>
      </w:r>
      <w:proofErr w:type="spellStart"/>
      <w:r w:rsidRPr="00AC7C65">
        <w:rPr>
          <w:color w:val="000000"/>
          <w:sz w:val="28"/>
          <w:szCs w:val="28"/>
        </w:rPr>
        <w:t>ứng</w:t>
      </w:r>
      <w:proofErr w:type="spellEnd"/>
      <w:r w:rsidRPr="00AC7C65">
        <w:rPr>
          <w:color w:val="000000"/>
          <w:sz w:val="28"/>
          <w:szCs w:val="28"/>
        </w:rPr>
        <w:t>.</w:t>
      </w:r>
    </w:p>
    <w:sectPr w:rsidR="00A94573" w:rsidRPr="00AC7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C1EF9"/>
    <w:multiLevelType w:val="multilevel"/>
    <w:tmpl w:val="D228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9A092F"/>
    <w:multiLevelType w:val="multilevel"/>
    <w:tmpl w:val="FD66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BC64C0"/>
    <w:multiLevelType w:val="multilevel"/>
    <w:tmpl w:val="D650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7B"/>
    <w:rsid w:val="00265018"/>
    <w:rsid w:val="002B2D4F"/>
    <w:rsid w:val="003007CD"/>
    <w:rsid w:val="0058635E"/>
    <w:rsid w:val="00A94573"/>
    <w:rsid w:val="00AC7C65"/>
    <w:rsid w:val="00D1552E"/>
    <w:rsid w:val="00DD597B"/>
    <w:rsid w:val="00F4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41E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1E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4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5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945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945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41E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1E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4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5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945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94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82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Teacher</dc:creator>
  <cp:keywords/>
  <dc:description/>
  <cp:lastModifiedBy>84944592297</cp:lastModifiedBy>
  <cp:revision>2</cp:revision>
  <dcterms:created xsi:type="dcterms:W3CDTF">2021-09-19T03:11:00Z</dcterms:created>
  <dcterms:modified xsi:type="dcterms:W3CDTF">2021-10-04T07:49:00Z</dcterms:modified>
</cp:coreProperties>
</file>