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9C9" w:rsidRPr="00616D04" w:rsidRDefault="006E1EB3" w:rsidP="006E1EB3">
      <w:pPr>
        <w:rPr>
          <w:b/>
          <w:sz w:val="32"/>
          <w:szCs w:val="32"/>
          <w:u w:val="single"/>
        </w:rPr>
      </w:pPr>
      <w:r w:rsidRPr="00616D04">
        <w:rPr>
          <w:b/>
          <w:sz w:val="32"/>
          <w:szCs w:val="32"/>
          <w:u w:val="single"/>
        </w:rPr>
        <w:t>BTVN TOÁN 7:</w:t>
      </w:r>
      <w:r w:rsidR="006E3CD5">
        <w:rPr>
          <w:b/>
          <w:sz w:val="32"/>
          <w:szCs w:val="32"/>
          <w:u w:val="single"/>
        </w:rPr>
        <w:t xml:space="preserve"> ( tuần 22)</w:t>
      </w:r>
      <w:bookmarkStart w:id="0" w:name="_GoBack"/>
      <w:bookmarkEnd w:id="0"/>
    </w:p>
    <w:p w:rsidR="006E1EB3" w:rsidRPr="00CB63DC" w:rsidRDefault="006E1EB3" w:rsidP="006E1EB3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B63DC">
        <w:rPr>
          <w:sz w:val="28"/>
          <w:szCs w:val="28"/>
        </w:rPr>
        <w:t>Điểm kiểm tra toán ( 1 tiết) của học sinh lớp 7A4 được cho bởi bảng sau:</w:t>
      </w:r>
    </w:p>
    <w:tbl>
      <w:tblPr>
        <w:tblStyle w:val="TableGrid"/>
        <w:tblpPr w:leftFromText="180" w:rightFromText="180" w:vertAnchor="page" w:horzAnchor="margin" w:tblpXSpec="center" w:tblpY="2099"/>
        <w:tblW w:w="0" w:type="auto"/>
        <w:tblLook w:val="04A0" w:firstRow="1" w:lastRow="0" w:firstColumn="1" w:lastColumn="0" w:noHBand="0" w:noVBand="1"/>
      </w:tblPr>
      <w:tblGrid>
        <w:gridCol w:w="911"/>
        <w:gridCol w:w="911"/>
        <w:gridCol w:w="911"/>
        <w:gridCol w:w="911"/>
        <w:gridCol w:w="912"/>
        <w:gridCol w:w="912"/>
        <w:gridCol w:w="912"/>
        <w:gridCol w:w="912"/>
        <w:gridCol w:w="912"/>
        <w:gridCol w:w="912"/>
      </w:tblGrid>
      <w:tr w:rsidR="00CB63DC" w:rsidTr="00CB63DC">
        <w:tc>
          <w:tcPr>
            <w:tcW w:w="911" w:type="dxa"/>
          </w:tcPr>
          <w:p w:rsidR="00CB63DC" w:rsidRDefault="00CB63DC" w:rsidP="00CB63DC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11" w:type="dxa"/>
          </w:tcPr>
          <w:p w:rsidR="00CB63DC" w:rsidRDefault="00CB63DC" w:rsidP="00CB63DC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11" w:type="dxa"/>
          </w:tcPr>
          <w:p w:rsidR="00CB63DC" w:rsidRDefault="00CB63DC" w:rsidP="00CB63DC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11" w:type="dxa"/>
          </w:tcPr>
          <w:p w:rsidR="00CB63DC" w:rsidRDefault="00CB63DC" w:rsidP="00CB63DC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12" w:type="dxa"/>
          </w:tcPr>
          <w:p w:rsidR="00CB63DC" w:rsidRDefault="00CB63DC" w:rsidP="00CB63DC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12" w:type="dxa"/>
          </w:tcPr>
          <w:p w:rsidR="00CB63DC" w:rsidRDefault="00CB63DC" w:rsidP="00CB63DC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12" w:type="dxa"/>
          </w:tcPr>
          <w:p w:rsidR="00CB63DC" w:rsidRDefault="00CB63DC" w:rsidP="00CB63DC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12" w:type="dxa"/>
          </w:tcPr>
          <w:p w:rsidR="00CB63DC" w:rsidRDefault="00CB63DC" w:rsidP="00CB63DC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12" w:type="dxa"/>
          </w:tcPr>
          <w:p w:rsidR="00CB63DC" w:rsidRDefault="00CB63DC" w:rsidP="00CB63DC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12" w:type="dxa"/>
          </w:tcPr>
          <w:p w:rsidR="00CB63DC" w:rsidRDefault="00CB63DC" w:rsidP="00CB63DC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CB63DC" w:rsidTr="00CB63DC">
        <w:tc>
          <w:tcPr>
            <w:tcW w:w="911" w:type="dxa"/>
          </w:tcPr>
          <w:p w:rsidR="00CB63DC" w:rsidRDefault="00CB63DC" w:rsidP="00CB63DC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11" w:type="dxa"/>
          </w:tcPr>
          <w:p w:rsidR="00CB63DC" w:rsidRDefault="00CB63DC" w:rsidP="00CB63DC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11" w:type="dxa"/>
          </w:tcPr>
          <w:p w:rsidR="00CB63DC" w:rsidRDefault="00CB63DC" w:rsidP="00CB63DC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11" w:type="dxa"/>
          </w:tcPr>
          <w:p w:rsidR="00CB63DC" w:rsidRDefault="00CB63DC" w:rsidP="00CB63DC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12" w:type="dxa"/>
          </w:tcPr>
          <w:p w:rsidR="00CB63DC" w:rsidRDefault="00CB63DC" w:rsidP="00CB63DC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12" w:type="dxa"/>
          </w:tcPr>
          <w:p w:rsidR="00CB63DC" w:rsidRDefault="00CB63DC" w:rsidP="00CB63DC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12" w:type="dxa"/>
          </w:tcPr>
          <w:p w:rsidR="00CB63DC" w:rsidRDefault="00CB63DC" w:rsidP="00CB63DC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12" w:type="dxa"/>
          </w:tcPr>
          <w:p w:rsidR="00CB63DC" w:rsidRDefault="00CB63DC" w:rsidP="00CB63DC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12" w:type="dxa"/>
          </w:tcPr>
          <w:p w:rsidR="00CB63DC" w:rsidRDefault="00CB63DC" w:rsidP="00CB63DC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12" w:type="dxa"/>
          </w:tcPr>
          <w:p w:rsidR="00CB63DC" w:rsidRDefault="00CB63DC" w:rsidP="00CB63DC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CB63DC" w:rsidTr="00CB63DC">
        <w:tc>
          <w:tcPr>
            <w:tcW w:w="911" w:type="dxa"/>
          </w:tcPr>
          <w:p w:rsidR="00CB63DC" w:rsidRDefault="00CB63DC" w:rsidP="00CB63DC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11" w:type="dxa"/>
          </w:tcPr>
          <w:p w:rsidR="00CB63DC" w:rsidRDefault="00CB63DC" w:rsidP="00CB63DC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11" w:type="dxa"/>
          </w:tcPr>
          <w:p w:rsidR="00CB63DC" w:rsidRDefault="00CB63DC" w:rsidP="00CB63DC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11" w:type="dxa"/>
          </w:tcPr>
          <w:p w:rsidR="00CB63DC" w:rsidRDefault="00CB63DC" w:rsidP="00CB63DC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12" w:type="dxa"/>
          </w:tcPr>
          <w:p w:rsidR="00CB63DC" w:rsidRDefault="00CB63DC" w:rsidP="00CB63DC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12" w:type="dxa"/>
          </w:tcPr>
          <w:p w:rsidR="00CB63DC" w:rsidRDefault="00CB63DC" w:rsidP="00CB63DC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12" w:type="dxa"/>
          </w:tcPr>
          <w:p w:rsidR="00CB63DC" w:rsidRDefault="00CB63DC" w:rsidP="00CB63DC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12" w:type="dxa"/>
          </w:tcPr>
          <w:p w:rsidR="00CB63DC" w:rsidRDefault="00CB63DC" w:rsidP="00CB63DC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12" w:type="dxa"/>
          </w:tcPr>
          <w:p w:rsidR="00CB63DC" w:rsidRDefault="00CB63DC" w:rsidP="00CB63DC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12" w:type="dxa"/>
          </w:tcPr>
          <w:p w:rsidR="00CB63DC" w:rsidRDefault="00CB63DC" w:rsidP="00CB63DC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B63DC" w:rsidTr="00CB63DC">
        <w:tc>
          <w:tcPr>
            <w:tcW w:w="911" w:type="dxa"/>
          </w:tcPr>
          <w:p w:rsidR="00CB63DC" w:rsidRDefault="00CB63DC" w:rsidP="00CB63DC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11" w:type="dxa"/>
          </w:tcPr>
          <w:p w:rsidR="00CB63DC" w:rsidRDefault="00CB63DC" w:rsidP="00CB63DC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11" w:type="dxa"/>
          </w:tcPr>
          <w:p w:rsidR="00CB63DC" w:rsidRDefault="00CB63DC" w:rsidP="00CB63DC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11" w:type="dxa"/>
          </w:tcPr>
          <w:p w:rsidR="00CB63DC" w:rsidRDefault="00CB63DC" w:rsidP="00CB63DC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12" w:type="dxa"/>
          </w:tcPr>
          <w:p w:rsidR="00CB63DC" w:rsidRDefault="00CB63DC" w:rsidP="00CB63DC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12" w:type="dxa"/>
          </w:tcPr>
          <w:p w:rsidR="00CB63DC" w:rsidRDefault="00CB63DC" w:rsidP="00CB63DC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12" w:type="dxa"/>
          </w:tcPr>
          <w:p w:rsidR="00CB63DC" w:rsidRDefault="00CB63DC" w:rsidP="00CB63DC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12" w:type="dxa"/>
          </w:tcPr>
          <w:p w:rsidR="00CB63DC" w:rsidRDefault="00CB63DC" w:rsidP="00CB63DC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12" w:type="dxa"/>
          </w:tcPr>
          <w:p w:rsidR="00CB63DC" w:rsidRDefault="00CB63DC" w:rsidP="00CB63DC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12" w:type="dxa"/>
          </w:tcPr>
          <w:p w:rsidR="00CB63DC" w:rsidRDefault="00CB63DC" w:rsidP="00CB63DC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CB63DC" w:rsidTr="00CB63DC">
        <w:tc>
          <w:tcPr>
            <w:tcW w:w="911" w:type="dxa"/>
          </w:tcPr>
          <w:p w:rsidR="00CB63DC" w:rsidRDefault="00CB63DC" w:rsidP="00CB63DC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11" w:type="dxa"/>
          </w:tcPr>
          <w:p w:rsidR="00CB63DC" w:rsidRDefault="00CB63DC" w:rsidP="00CB63DC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11" w:type="dxa"/>
          </w:tcPr>
          <w:p w:rsidR="00CB63DC" w:rsidRDefault="00CB63DC" w:rsidP="00CB63DC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11" w:type="dxa"/>
          </w:tcPr>
          <w:p w:rsidR="00CB63DC" w:rsidRDefault="00CB63DC" w:rsidP="00CB63DC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12" w:type="dxa"/>
          </w:tcPr>
          <w:p w:rsidR="00CB63DC" w:rsidRDefault="00CB63DC" w:rsidP="00CB63DC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12" w:type="dxa"/>
          </w:tcPr>
          <w:p w:rsidR="00CB63DC" w:rsidRDefault="00CB63DC" w:rsidP="00CB63DC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12" w:type="dxa"/>
          </w:tcPr>
          <w:p w:rsidR="00CB63DC" w:rsidRDefault="00CB63DC" w:rsidP="00CB63DC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12" w:type="dxa"/>
          </w:tcPr>
          <w:p w:rsidR="00CB63DC" w:rsidRDefault="00CB63DC" w:rsidP="00CB63DC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12" w:type="dxa"/>
          </w:tcPr>
          <w:p w:rsidR="00CB63DC" w:rsidRDefault="00CB63DC" w:rsidP="00CB63DC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12" w:type="dxa"/>
          </w:tcPr>
          <w:p w:rsidR="00CB63DC" w:rsidRDefault="00CB63DC" w:rsidP="00CB63DC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</w:tbl>
    <w:p w:rsidR="00CB63DC" w:rsidRDefault="00CB63DC" w:rsidP="006E1EB3">
      <w:pPr>
        <w:pStyle w:val="ListParagraph"/>
        <w:ind w:left="1080"/>
        <w:rPr>
          <w:sz w:val="28"/>
          <w:szCs w:val="28"/>
        </w:rPr>
      </w:pPr>
    </w:p>
    <w:p w:rsidR="00CB63DC" w:rsidRPr="00CB63DC" w:rsidRDefault="00CB63DC" w:rsidP="00CB63DC"/>
    <w:p w:rsidR="00CB63DC" w:rsidRPr="00CB63DC" w:rsidRDefault="00CB63DC" w:rsidP="00CB63DC"/>
    <w:p w:rsidR="00CB63DC" w:rsidRPr="00CB63DC" w:rsidRDefault="00CB63DC" w:rsidP="00CB63DC"/>
    <w:p w:rsidR="00CB63DC" w:rsidRDefault="00CB63DC" w:rsidP="00CB63DC"/>
    <w:p w:rsidR="006E1EB3" w:rsidRDefault="00CB63DC" w:rsidP="00CB63DC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CB63DC">
        <w:rPr>
          <w:sz w:val="28"/>
          <w:szCs w:val="28"/>
        </w:rPr>
        <w:t>Dấu hiệu ở đâ</w:t>
      </w:r>
      <w:r>
        <w:rPr>
          <w:sz w:val="28"/>
          <w:szCs w:val="28"/>
        </w:rPr>
        <w:t>y là gì? Số các giá trị là bao nhiêu?</w:t>
      </w:r>
    </w:p>
    <w:p w:rsidR="00CB63DC" w:rsidRDefault="00CB63DC" w:rsidP="00CB63DC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Lập bảng tần số và rút ra một số nhận xét (giá trị lớn nhất, giá trị nhỏ nhất, ,có bao nhiêu giá trị khác nhau của dấu hiệu</w:t>
      </w:r>
      <w:r w:rsidR="00616D04">
        <w:rPr>
          <w:sz w:val="28"/>
          <w:szCs w:val="28"/>
        </w:rPr>
        <w:t>, giá trị có tần số lớn nhất, các giá trị chủ yếu thuộc vào khoảng nào)</w:t>
      </w:r>
    </w:p>
    <w:p w:rsidR="00616D04" w:rsidRDefault="00616D04" w:rsidP="00CB63DC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Vẽ biểu đồ đoạn thẳng biểu diễn bảng trên.</w:t>
      </w:r>
    </w:p>
    <w:p w:rsidR="00616D04" w:rsidRDefault="00616D04" w:rsidP="00616D04">
      <w:pPr>
        <w:pStyle w:val="ListParagraph"/>
        <w:ind w:left="1080"/>
        <w:rPr>
          <w:sz w:val="28"/>
          <w:szCs w:val="28"/>
        </w:rPr>
      </w:pPr>
    </w:p>
    <w:p w:rsidR="00C0462E" w:rsidRDefault="00C0462E" w:rsidP="00C0462E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0462E">
        <w:rPr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FED346E" wp14:editId="5A0132E8">
            <wp:simplePos x="0" y="0"/>
            <wp:positionH relativeFrom="margin">
              <wp:posOffset>808355</wp:posOffset>
            </wp:positionH>
            <wp:positionV relativeFrom="paragraph">
              <wp:posOffset>117475</wp:posOffset>
            </wp:positionV>
            <wp:extent cx="5672455" cy="2658110"/>
            <wp:effectExtent l="0" t="0" r="444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2455" cy="2658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462E" w:rsidRPr="00C0462E" w:rsidRDefault="00C0462E" w:rsidP="00C0462E"/>
    <w:p w:rsidR="00C0462E" w:rsidRPr="00C0462E" w:rsidRDefault="00C0462E" w:rsidP="00C0462E"/>
    <w:p w:rsidR="00C0462E" w:rsidRPr="00C0462E" w:rsidRDefault="00C0462E" w:rsidP="00C0462E"/>
    <w:p w:rsidR="00C0462E" w:rsidRPr="00C0462E" w:rsidRDefault="00C0462E" w:rsidP="00C0462E"/>
    <w:p w:rsidR="00C0462E" w:rsidRPr="00C0462E" w:rsidRDefault="00C0462E" w:rsidP="00C0462E"/>
    <w:p w:rsidR="00C0462E" w:rsidRPr="00C0462E" w:rsidRDefault="00C0462E" w:rsidP="00C0462E"/>
    <w:p w:rsidR="00C0462E" w:rsidRPr="00C0462E" w:rsidRDefault="00C0462E" w:rsidP="00C0462E"/>
    <w:p w:rsidR="00C0462E" w:rsidRPr="00C0462E" w:rsidRDefault="00C0462E" w:rsidP="00C0462E"/>
    <w:p w:rsidR="00C0462E" w:rsidRDefault="00C0462E" w:rsidP="00C0462E"/>
    <w:p w:rsidR="00616D04" w:rsidRDefault="00C0462E" w:rsidP="00C0462E">
      <w:pPr>
        <w:tabs>
          <w:tab w:val="left" w:pos="1102"/>
        </w:tabs>
      </w:pPr>
      <w:r>
        <w:tab/>
        <w:t>Bảng trên là đồ thị biểu diễn diện tích rừng nước ta bị phá, được thống kê theo từng năm,từ 1995 đến 1998 tính theo hescta.</w:t>
      </w:r>
    </w:p>
    <w:p w:rsidR="00C0462E" w:rsidRDefault="00C0462E" w:rsidP="00C0462E">
      <w:pPr>
        <w:pStyle w:val="ListParagraph"/>
        <w:numPr>
          <w:ilvl w:val="0"/>
          <w:numId w:val="4"/>
        </w:numPr>
        <w:tabs>
          <w:tab w:val="left" w:pos="1102"/>
        </w:tabs>
      </w:pPr>
      <w:r>
        <w:t>Lập bảng tần số, dấu hiệu ở đây là gì?</w:t>
      </w:r>
    </w:p>
    <w:p w:rsidR="00C0462E" w:rsidRDefault="00C0462E" w:rsidP="00C0462E">
      <w:pPr>
        <w:pStyle w:val="ListParagraph"/>
        <w:numPr>
          <w:ilvl w:val="0"/>
          <w:numId w:val="4"/>
        </w:numPr>
        <w:tabs>
          <w:tab w:val="left" w:pos="1102"/>
        </w:tabs>
      </w:pPr>
      <w:r>
        <w:t>Em hãy rút ra một số nhận xét.</w:t>
      </w:r>
    </w:p>
    <w:p w:rsidR="00070F42" w:rsidRPr="00AF092C" w:rsidRDefault="00070F42" w:rsidP="00070F42">
      <w:pPr>
        <w:pStyle w:val="ListParagraph"/>
        <w:numPr>
          <w:ilvl w:val="0"/>
          <w:numId w:val="2"/>
        </w:numPr>
        <w:rPr>
          <w:b/>
        </w:rPr>
      </w:pPr>
      <w:r w:rsidRPr="00AF092C">
        <w:rPr>
          <w:b/>
        </w:rPr>
        <w:t>Làm các bài tập sau trong sgk:bài 6/trang11; bài 7/11; bài 9/12</w:t>
      </w:r>
    </w:p>
    <w:sectPr w:rsidR="00070F42" w:rsidRPr="00AF092C" w:rsidSect="006E1EB3">
      <w:pgSz w:w="11907" w:h="16840" w:code="9"/>
      <w:pgMar w:top="709" w:right="992" w:bottom="1440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D63FA"/>
    <w:multiLevelType w:val="hybridMultilevel"/>
    <w:tmpl w:val="312854D0"/>
    <w:lvl w:ilvl="0" w:tplc="46545E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E50FEB"/>
    <w:multiLevelType w:val="hybridMultilevel"/>
    <w:tmpl w:val="CABC07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4B0061"/>
    <w:multiLevelType w:val="hybridMultilevel"/>
    <w:tmpl w:val="7DD4B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E6DDE"/>
    <w:multiLevelType w:val="hybridMultilevel"/>
    <w:tmpl w:val="71F8BF36"/>
    <w:lvl w:ilvl="0" w:tplc="4F84F1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EB3"/>
    <w:rsid w:val="00070F42"/>
    <w:rsid w:val="00616D04"/>
    <w:rsid w:val="00681049"/>
    <w:rsid w:val="006E1EB3"/>
    <w:rsid w:val="006E3CD5"/>
    <w:rsid w:val="00AF092C"/>
    <w:rsid w:val="00C0462E"/>
    <w:rsid w:val="00CB63DC"/>
    <w:rsid w:val="00FC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69EDC"/>
  <w15:chartTrackingRefBased/>
  <w15:docId w15:val="{32103F24-8858-477E-8E3C-631109FF1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1EB3"/>
    <w:pPr>
      <w:ind w:left="720"/>
      <w:contextualSpacing/>
    </w:pPr>
  </w:style>
  <w:style w:type="table" w:styleId="TableGrid">
    <w:name w:val="Table Grid"/>
    <w:basedOn w:val="TableNormal"/>
    <w:uiPriority w:val="39"/>
    <w:rsid w:val="006E1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45391-8C42-4B35-853B-500F46E1A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2020-03-30T00:30:00Z</dcterms:created>
  <dcterms:modified xsi:type="dcterms:W3CDTF">2020-03-30T01:47:00Z</dcterms:modified>
</cp:coreProperties>
</file>