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9D1" w:rsidRPr="00277986" w:rsidRDefault="00B30FA6">
      <w:pPr>
        <w:rPr>
          <w:rFonts w:ascii="Times New Roman" w:hAnsi="Times New Roman" w:cs="Times New Roman"/>
          <w:b/>
          <w:sz w:val="28"/>
          <w:szCs w:val="28"/>
        </w:rPr>
      </w:pPr>
      <w:r w:rsidRPr="00277986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5E3F60" wp14:editId="78B23152">
                <wp:simplePos x="0" y="0"/>
                <wp:positionH relativeFrom="column">
                  <wp:posOffset>1578429</wp:posOffset>
                </wp:positionH>
                <wp:positionV relativeFrom="paragraph">
                  <wp:posOffset>228600</wp:posOffset>
                </wp:positionV>
                <wp:extent cx="4669971" cy="1121229"/>
                <wp:effectExtent l="0" t="0" r="16510" b="222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9971" cy="11212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FA6" w:rsidRPr="00744B68" w:rsidRDefault="00B30FA6" w:rsidP="00823BE9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             Văn bản: </w:t>
                            </w:r>
                          </w:p>
                          <w:p w:rsidR="00B30FA6" w:rsidRDefault="00B30FA6" w:rsidP="00823BE9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CÔ TÔ</w:t>
                            </w:r>
                          </w:p>
                          <w:p w:rsidR="00B30FA6" w:rsidRPr="00823BE9" w:rsidRDefault="00B30FA6" w:rsidP="00823BE9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 </w:t>
                            </w:r>
                            <w:r w:rsidRPr="00823BE9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Nguyễn Tuân</w:t>
                            </w:r>
                          </w:p>
                          <w:p w:rsidR="00B30FA6" w:rsidRPr="00063AC0" w:rsidRDefault="00B30FA6" w:rsidP="00823BE9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24.3pt;margin-top:18pt;width:367.7pt;height:8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">
                <v:textbox>
                  <w:txbxContent>
                    <w:p w:rsidR="00B30FA6" w:rsidRPr="00744B68" w:rsidRDefault="00B30FA6" w:rsidP="00823BE9">
                      <w:pPr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             Văn bản: </w:t>
                      </w:r>
                    </w:p>
                    <w:p w:rsidR="00B30FA6" w:rsidRDefault="00B30FA6" w:rsidP="00823BE9">
                      <w:pPr>
                        <w:ind w:firstLine="72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CÔ TÔ</w:t>
                      </w:r>
                    </w:p>
                    <w:p w:rsidR="00B30FA6" w:rsidRPr="00823BE9" w:rsidRDefault="00B30FA6" w:rsidP="00823BE9">
                      <w:pPr>
                        <w:ind w:firstLine="72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                                  </w:t>
                      </w:r>
                      <w:r w:rsidRPr="00823BE9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Nguyễn Tuân</w:t>
                      </w:r>
                    </w:p>
                    <w:p w:rsidR="00B30FA6" w:rsidRPr="00063AC0" w:rsidRDefault="00B30FA6" w:rsidP="00823BE9">
                      <w:pPr>
                        <w:ind w:firstLine="72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77986">
        <w:rPr>
          <w:rFonts w:ascii="Times New Roman" w:hAnsi="Times New Roman" w:cs="Times New Roman"/>
          <w:b/>
          <w:sz w:val="28"/>
          <w:szCs w:val="28"/>
        </w:rPr>
        <w:t>Tiết 103, 104</w:t>
      </w:r>
    </w:p>
    <w:p w:rsidR="00B30FA6" w:rsidRPr="00277986" w:rsidRDefault="00B30FA6">
      <w:pPr>
        <w:rPr>
          <w:rFonts w:ascii="Times New Roman" w:hAnsi="Times New Roman" w:cs="Times New Roman"/>
          <w:sz w:val="28"/>
          <w:szCs w:val="28"/>
        </w:rPr>
      </w:pPr>
    </w:p>
    <w:p w:rsidR="00B30FA6" w:rsidRPr="00277986" w:rsidRDefault="00B30FA6">
      <w:pPr>
        <w:rPr>
          <w:rFonts w:ascii="Times New Roman" w:hAnsi="Times New Roman" w:cs="Times New Roman"/>
          <w:sz w:val="28"/>
          <w:szCs w:val="28"/>
        </w:rPr>
      </w:pPr>
    </w:p>
    <w:p w:rsidR="00B30FA6" w:rsidRPr="00277986" w:rsidRDefault="00B30FA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30FA6" w:rsidRPr="00277986" w:rsidRDefault="00B30FA6" w:rsidP="00B30F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</w:pPr>
      <w:r w:rsidRPr="002779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I. Đọc – hiểu chú thích</w:t>
      </w:r>
    </w:p>
    <w:p w:rsidR="00B30FA6" w:rsidRPr="00277986" w:rsidRDefault="00B30FA6" w:rsidP="00B30F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2779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1. Tác giả</w:t>
      </w:r>
      <w:r w:rsidRPr="00277986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: Nguyễn Tuân, SGK/90</w:t>
      </w:r>
    </w:p>
    <w:p w:rsidR="00B30FA6" w:rsidRPr="00277986" w:rsidRDefault="00B30FA6" w:rsidP="00B30F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2779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2. Tác phẩm</w:t>
      </w:r>
      <w:r w:rsidRPr="00277986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:</w:t>
      </w:r>
    </w:p>
    <w:p w:rsidR="00B30FA6" w:rsidRPr="00277986" w:rsidRDefault="00B30FA6" w:rsidP="00B30F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2779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a. </w:t>
      </w:r>
      <w:r w:rsidRPr="0027798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fr-FR"/>
        </w:rPr>
        <w:t>Thể loại</w:t>
      </w:r>
      <w:r w:rsidRPr="00277986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: kí</w:t>
      </w:r>
    </w:p>
    <w:p w:rsidR="00B30FA6" w:rsidRPr="00277986" w:rsidRDefault="00B30FA6" w:rsidP="00B30F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2779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b. </w:t>
      </w:r>
      <w:r w:rsidRPr="0027798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fr-FR"/>
        </w:rPr>
        <w:t>Xuất xứ</w:t>
      </w:r>
      <w:r w:rsidRPr="00277986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: SGK/90</w:t>
      </w:r>
    </w:p>
    <w:p w:rsidR="00B30FA6" w:rsidRPr="00277986" w:rsidRDefault="00B30FA6" w:rsidP="00B30F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2779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c. </w:t>
      </w:r>
      <w:r w:rsidRPr="0027798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fr-FR"/>
        </w:rPr>
        <w:t>Bố cục</w:t>
      </w:r>
      <w:r w:rsidRPr="00277986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: 3 phần</w:t>
      </w:r>
    </w:p>
    <w:p w:rsidR="00B30FA6" w:rsidRPr="00277986" w:rsidRDefault="00B30FA6" w:rsidP="00B30F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2779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d. </w:t>
      </w:r>
      <w:r w:rsidRPr="0027798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fr-FR"/>
        </w:rPr>
        <w:t>Đại ý</w:t>
      </w:r>
      <w:r w:rsidRPr="00277986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: miêu tả vẻ đẹp và cảnh sinh hoạt của con người trên đảo Cô Tô.</w:t>
      </w:r>
    </w:p>
    <w:p w:rsidR="00B30FA6" w:rsidRPr="00277986" w:rsidRDefault="00B30FA6" w:rsidP="00B30F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</w:pPr>
      <w:r w:rsidRPr="002779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II. Đọc – hiểu văn bản</w:t>
      </w:r>
    </w:p>
    <w:p w:rsidR="00B30FA6" w:rsidRPr="00277986" w:rsidRDefault="00B30FA6" w:rsidP="00B30F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</w:pPr>
      <w:r w:rsidRPr="002779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1. </w:t>
      </w:r>
      <w:r w:rsidRPr="0027798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fr-FR"/>
        </w:rPr>
        <w:t>Cảnh Cô Tô sau trận bão</w:t>
      </w:r>
    </w:p>
    <w:p w:rsidR="00B30FA6" w:rsidRPr="00277986" w:rsidRDefault="00B30FA6" w:rsidP="00B30F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277986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Là 1 ngày trong trẻo. </w:t>
      </w:r>
    </w:p>
    <w:p w:rsidR="00B30FA6" w:rsidRPr="00277986" w:rsidRDefault="00B30FA6" w:rsidP="00B30F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277986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- Cây xanh mượt, nước biển lam biếc đậm đà, cát vàng giòn, lưới nặng mẽ cá giã đôi.</w:t>
      </w:r>
    </w:p>
    <w:p w:rsidR="00B30FA6" w:rsidRPr="00277986" w:rsidRDefault="00B30FA6" w:rsidP="00B30F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</w:pPr>
      <w:r w:rsidRPr="002779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-&gt; Từ láy, tính từ miêu tả.</w:t>
      </w:r>
    </w:p>
    <w:p w:rsidR="00B30FA6" w:rsidRPr="00277986" w:rsidRDefault="00B30FA6" w:rsidP="00B30F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2779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=&gt; Bức tranh thiên nhiên hiện lên tươi sáng,</w:t>
      </w:r>
      <w:r w:rsidRPr="00277986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phong phú, độc đáo.</w:t>
      </w:r>
    </w:p>
    <w:p w:rsidR="00B30FA6" w:rsidRPr="00277986" w:rsidRDefault="00B30FA6" w:rsidP="00B30F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</w:pPr>
      <w:r w:rsidRPr="002779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2. </w:t>
      </w:r>
      <w:r w:rsidRPr="0027798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fr-FR"/>
        </w:rPr>
        <w:t>Cảnh mặt trời mọc</w:t>
      </w:r>
    </w:p>
    <w:p w:rsidR="00B30FA6" w:rsidRPr="00277986" w:rsidRDefault="00B30FA6" w:rsidP="00B30F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277986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- Mặt trời tròn trĩnh, phúc hậu như 1 quả trứng.</w:t>
      </w:r>
    </w:p>
    <w:p w:rsidR="00B30FA6" w:rsidRPr="00277986" w:rsidRDefault="00B30FA6" w:rsidP="00B30F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277986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- Chân trời màu ngọc trai, nước biển hửng hồng.</w:t>
      </w:r>
    </w:p>
    <w:p w:rsidR="00B30FA6" w:rsidRPr="00277986" w:rsidRDefault="00B30FA6" w:rsidP="00B30F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277986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- Vài chiếc nhạn chao đi chao lại</w:t>
      </w:r>
    </w:p>
    <w:p w:rsidR="00B30FA6" w:rsidRPr="00277986" w:rsidRDefault="00B30FA6" w:rsidP="00B30F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277986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- Hải âu bay ngang, là là nhịp cánh.</w:t>
      </w:r>
    </w:p>
    <w:p w:rsidR="00B30FA6" w:rsidRPr="00277986" w:rsidRDefault="00B30FA6" w:rsidP="00B30F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</w:pPr>
      <w:r w:rsidRPr="002779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-&gt; So sánh, liên tưởng.</w:t>
      </w:r>
    </w:p>
    <w:p w:rsidR="00B30FA6" w:rsidRPr="00277986" w:rsidRDefault="00B30FA6" w:rsidP="00B30F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</w:pPr>
      <w:r w:rsidRPr="002779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=&gt; Bức tranh bình minh trên biển trong trẻo, rực rỡ.</w:t>
      </w:r>
    </w:p>
    <w:p w:rsidR="00B30FA6" w:rsidRPr="00277986" w:rsidRDefault="00B30FA6" w:rsidP="00B30F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2779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3. </w:t>
      </w:r>
      <w:r w:rsidRPr="0027798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fr-FR"/>
        </w:rPr>
        <w:t>Cảnh sinh hoạt của người dân đảo</w:t>
      </w:r>
      <w:r w:rsidRPr="00277986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:rsidR="00B30FA6" w:rsidRPr="00277986" w:rsidRDefault="00B30FA6" w:rsidP="00B30F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277986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- Cái giếng nước ngọt…đông người vui như 1 cái bến.</w:t>
      </w:r>
    </w:p>
    <w:p w:rsidR="00B30FA6" w:rsidRPr="00277986" w:rsidRDefault="00B30FA6" w:rsidP="00B30F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277986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- Thuyền ra khơi đánh bắt cá.</w:t>
      </w:r>
    </w:p>
    <w:p w:rsidR="00B30FA6" w:rsidRPr="00277986" w:rsidRDefault="00B30FA6" w:rsidP="00B30F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</w:pPr>
      <w:r w:rsidRPr="002779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-&gt; Liệt kê, so sánh.</w:t>
      </w:r>
    </w:p>
    <w:p w:rsidR="00B30FA6" w:rsidRPr="00277986" w:rsidRDefault="00B30FA6" w:rsidP="00B30F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</w:pPr>
      <w:r w:rsidRPr="002779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=&gt; Cuộc sống sinh hoạt vui tươi, thanh bình, giản dị, hạnh phúc.</w:t>
      </w:r>
    </w:p>
    <w:p w:rsidR="00B30FA6" w:rsidRPr="00277986" w:rsidRDefault="00B30FA6" w:rsidP="00B30FA6">
      <w:pPr>
        <w:rPr>
          <w:rFonts w:ascii="Times New Roman" w:hAnsi="Times New Roman" w:cs="Times New Roman"/>
          <w:sz w:val="28"/>
          <w:szCs w:val="28"/>
        </w:rPr>
      </w:pPr>
      <w:r w:rsidRPr="002779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III. Ghi nhớ : SGK / 91</w:t>
      </w:r>
    </w:p>
    <w:sectPr w:rsidR="00B30FA6" w:rsidRPr="00277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A6"/>
    <w:rsid w:val="000D59D1"/>
    <w:rsid w:val="00277986"/>
    <w:rsid w:val="00A028CD"/>
    <w:rsid w:val="00B3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B30FA6"/>
    <w:pPr>
      <w:spacing w:after="160" w:line="240" w:lineRule="exact"/>
    </w:pPr>
    <w:rPr>
      <w:rFonts w:ascii="VNI-Helve" w:eastAsia="Times New Roman" w:hAnsi="VNI-Helve" w:cs="VNI-Helv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B30FA6"/>
    <w:pPr>
      <w:spacing w:after="160" w:line="240" w:lineRule="exact"/>
    </w:pPr>
    <w:rPr>
      <w:rFonts w:ascii="VNI-Helve" w:eastAsia="Times New Roman" w:hAnsi="VNI-Helve" w:cs="VNI-Helv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2020-03-30T14:34:00Z</dcterms:created>
  <dcterms:modified xsi:type="dcterms:W3CDTF">2020-03-31T02:10:00Z</dcterms:modified>
</cp:coreProperties>
</file>