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E9" w:rsidRPr="0003497A" w:rsidRDefault="00D84421">
      <w:pPr>
        <w:rPr>
          <w:rFonts w:ascii="Times New Roman" w:hAnsi="Times New Roman" w:cs="Times New Roman"/>
          <w:sz w:val="26"/>
          <w:szCs w:val="26"/>
        </w:rPr>
      </w:pPr>
      <w:r w:rsidRPr="0003497A">
        <w:rPr>
          <w:rFonts w:ascii="Times New Roman" w:hAnsi="Times New Roman" w:cs="Times New Roman"/>
          <w:sz w:val="26"/>
          <w:szCs w:val="26"/>
        </w:rPr>
        <w:t xml:space="preserve">Bài 46 </w:t>
      </w:r>
      <w:r w:rsidR="0003497A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03497A">
        <w:rPr>
          <w:rFonts w:ascii="Times New Roman" w:hAnsi="Times New Roman" w:cs="Times New Roman"/>
          <w:b/>
          <w:sz w:val="26"/>
          <w:szCs w:val="26"/>
        </w:rPr>
        <w:t>LUYỆN TẬP</w:t>
      </w:r>
      <w:r w:rsidRPr="000349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4421" w:rsidRPr="0003497A" w:rsidRDefault="0003497A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84421" w:rsidRPr="0003497A">
        <w:rPr>
          <w:rFonts w:ascii="Times New Roman" w:hAnsi="Times New Roman" w:cs="Times New Roman"/>
          <w:b/>
          <w:sz w:val="26"/>
          <w:szCs w:val="26"/>
        </w:rPr>
        <w:t>1.</w:t>
      </w:r>
      <w:r w:rsidR="00D84421" w:rsidRPr="0003497A">
        <w:rPr>
          <w:rFonts w:ascii="Times New Roman" w:hAnsi="Times New Roman" w:cs="Times New Roman"/>
          <w:sz w:val="26"/>
          <w:szCs w:val="26"/>
        </w:rPr>
        <w:t xml:space="preserve"> </w:t>
      </w:r>
      <w:r w:rsidR="00D84421" w:rsidRPr="0003497A">
        <w:rPr>
          <w:rFonts w:ascii="Times New Roman" w:hAnsi="Times New Roman"/>
          <w:sz w:val="26"/>
          <w:szCs w:val="26"/>
        </w:rPr>
        <w:t>Viết công thức cấu tạo đầy đủ của các chất sau:</w:t>
      </w:r>
      <w:r w:rsidR="00D84421" w:rsidRPr="0003497A">
        <w:rPr>
          <w:rFonts w:ascii="Times New Roman" w:hAnsi="Times New Roman"/>
          <w:sz w:val="26"/>
          <w:szCs w:val="26"/>
        </w:rPr>
        <w:t xml:space="preserve"> etilen, rượu etylic, axit axetic.</w:t>
      </w:r>
    </w:p>
    <w:p w:rsidR="00D84421" w:rsidRPr="0003497A" w:rsidRDefault="0003497A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b/>
          <w:sz w:val="26"/>
          <w:szCs w:val="26"/>
        </w:rPr>
        <w:t xml:space="preserve">Câu </w:t>
      </w:r>
      <w:r w:rsidR="00D84421" w:rsidRPr="0003497A">
        <w:rPr>
          <w:rFonts w:ascii="Times New Roman" w:hAnsi="Times New Roman"/>
          <w:b/>
          <w:sz w:val="26"/>
          <w:szCs w:val="26"/>
        </w:rPr>
        <w:t>2.</w:t>
      </w:r>
      <w:r w:rsidR="00D84421" w:rsidRPr="0003497A">
        <w:rPr>
          <w:rFonts w:ascii="Times New Roman" w:hAnsi="Times New Roman"/>
          <w:sz w:val="26"/>
          <w:szCs w:val="26"/>
        </w:rPr>
        <w:t xml:space="preserve"> Hoàn thành </w:t>
      </w:r>
      <w:r w:rsidR="00D84421" w:rsidRPr="0003497A">
        <w:rPr>
          <w:rFonts w:ascii="Times New Roman" w:hAnsi="Times New Roman"/>
          <w:sz w:val="26"/>
          <w:szCs w:val="26"/>
        </w:rPr>
        <w:t xml:space="preserve">các phương trình hóa học sau: </w:t>
      </w:r>
    </w:p>
    <w:p w:rsidR="00D84421" w:rsidRPr="0003497A" w:rsidRDefault="0003497A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sz w:val="26"/>
          <w:szCs w:val="26"/>
        </w:rPr>
        <w:t>a. CH</w:t>
      </w:r>
      <w:r w:rsidRPr="0003497A">
        <w:rPr>
          <w:rFonts w:ascii="Times New Roman" w:hAnsi="Times New Roman"/>
          <w:sz w:val="26"/>
          <w:szCs w:val="26"/>
          <w:vertAlign w:val="subscript"/>
        </w:rPr>
        <w:t>4</w:t>
      </w:r>
      <w:r w:rsidRPr="0003497A">
        <w:rPr>
          <w:rFonts w:ascii="Times New Roman" w:hAnsi="Times New Roman"/>
          <w:sz w:val="26"/>
          <w:szCs w:val="26"/>
        </w:rPr>
        <w:t xml:space="preserve"> + Cl</w:t>
      </w:r>
      <w:r w:rsidRPr="0003497A">
        <w:rPr>
          <w:rFonts w:ascii="Times New Roman" w:hAnsi="Times New Roman"/>
          <w:sz w:val="26"/>
          <w:szCs w:val="26"/>
          <w:vertAlign w:val="subscript"/>
        </w:rPr>
        <w:t>2</w:t>
      </w:r>
      <w:r w:rsidRPr="0003497A">
        <w:rPr>
          <w:rFonts w:ascii="Times New Roman" w:hAnsi="Times New Roman"/>
          <w:position w:val="-6"/>
          <w:sz w:val="26"/>
          <w:szCs w:val="26"/>
        </w:rPr>
        <w:object w:dxaOrig="7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.5pt;height:15.75pt" o:ole="">
            <v:imagedata r:id="rId5" o:title=""/>
          </v:shape>
          <o:OLEObject Type="Embed" ProgID="Equation.3" ShapeID="_x0000_i1027" DrawAspect="Content" ObjectID="_1647177910" r:id="rId6"/>
        </w:object>
      </w:r>
      <w:r w:rsidRPr="0003497A">
        <w:rPr>
          <w:rFonts w:ascii="Times New Roman" w:hAnsi="Times New Roman"/>
          <w:position w:val="-6"/>
          <w:sz w:val="26"/>
          <w:szCs w:val="26"/>
        </w:rPr>
        <w:t xml:space="preserve">  </w:t>
      </w:r>
      <w:r w:rsidRPr="0003497A">
        <w:rPr>
          <w:rFonts w:ascii="Times New Roman" w:hAnsi="Times New Roman"/>
          <w:sz w:val="26"/>
          <w:szCs w:val="26"/>
        </w:rPr>
        <w:t xml:space="preserve">?  +  ? </w:t>
      </w:r>
    </w:p>
    <w:p w:rsidR="00D84421" w:rsidRPr="0003497A" w:rsidRDefault="00D84421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sz w:val="26"/>
          <w:szCs w:val="26"/>
        </w:rPr>
        <w:t>b. C</w:t>
      </w:r>
      <w:r w:rsidRPr="0003497A">
        <w:rPr>
          <w:rFonts w:ascii="Times New Roman" w:hAnsi="Times New Roman"/>
          <w:sz w:val="26"/>
          <w:szCs w:val="26"/>
          <w:vertAlign w:val="subscript"/>
        </w:rPr>
        <w:t>2</w:t>
      </w:r>
      <w:r w:rsidRPr="0003497A">
        <w:rPr>
          <w:rFonts w:ascii="Times New Roman" w:hAnsi="Times New Roman"/>
          <w:sz w:val="26"/>
          <w:szCs w:val="26"/>
        </w:rPr>
        <w:t>H</w:t>
      </w:r>
      <w:r w:rsidRPr="0003497A">
        <w:rPr>
          <w:rFonts w:ascii="Times New Roman" w:hAnsi="Times New Roman"/>
          <w:sz w:val="26"/>
          <w:szCs w:val="26"/>
          <w:vertAlign w:val="subscript"/>
        </w:rPr>
        <w:t>2</w:t>
      </w:r>
      <w:r w:rsidRPr="0003497A">
        <w:rPr>
          <w:rFonts w:ascii="Times New Roman" w:hAnsi="Times New Roman"/>
          <w:sz w:val="26"/>
          <w:szCs w:val="26"/>
        </w:rPr>
        <w:t xml:space="preserve">  +  Br</w:t>
      </w:r>
      <w:r w:rsidRPr="0003497A">
        <w:rPr>
          <w:rFonts w:ascii="Times New Roman" w:hAnsi="Times New Roman"/>
          <w:sz w:val="26"/>
          <w:szCs w:val="26"/>
          <w:vertAlign w:val="subscript"/>
        </w:rPr>
        <w:t>2</w:t>
      </w:r>
      <w:r w:rsidRPr="0003497A">
        <w:rPr>
          <w:rFonts w:ascii="Times New Roman" w:hAnsi="Times New Roman"/>
          <w:sz w:val="26"/>
          <w:szCs w:val="26"/>
        </w:rPr>
        <w:t xml:space="preserve">  </w:t>
      </w:r>
      <w:r w:rsidRPr="0003497A">
        <w:rPr>
          <w:rFonts w:ascii="Times New Roman" w:hAnsi="Times New Roman"/>
          <w:position w:val="-6"/>
          <w:sz w:val="26"/>
          <w:szCs w:val="26"/>
        </w:rPr>
        <w:object w:dxaOrig="639" w:dyaOrig="340">
          <v:shape id="_x0000_i1026" type="#_x0000_t75" style="width:32.25pt;height:17.25pt" o:ole="">
            <v:imagedata r:id="rId7" o:title=""/>
          </v:shape>
          <o:OLEObject Type="Embed" ProgID="Equation.DSMT4" ShapeID="_x0000_i1026" DrawAspect="Content" ObjectID="_1647177911" r:id="rId8"/>
        </w:object>
      </w:r>
      <w:r w:rsidRPr="0003497A">
        <w:rPr>
          <w:rFonts w:ascii="Times New Roman" w:hAnsi="Times New Roman"/>
          <w:position w:val="-6"/>
          <w:sz w:val="26"/>
          <w:szCs w:val="26"/>
        </w:rPr>
        <w:t xml:space="preserve"> </w:t>
      </w:r>
      <w:r w:rsidRPr="0003497A">
        <w:rPr>
          <w:rFonts w:ascii="Times New Roman" w:hAnsi="Times New Roman"/>
          <w:sz w:val="26"/>
          <w:szCs w:val="26"/>
        </w:rPr>
        <w:t xml:space="preserve">? </w:t>
      </w:r>
    </w:p>
    <w:p w:rsidR="00D84421" w:rsidRPr="0003497A" w:rsidRDefault="00D84421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sz w:val="26"/>
          <w:szCs w:val="26"/>
        </w:rPr>
        <w:t xml:space="preserve">c. </w:t>
      </w:r>
      <w:r w:rsidR="0003497A" w:rsidRPr="0003497A">
        <w:rPr>
          <w:rFonts w:ascii="Times New Roman" w:hAnsi="Times New Roman"/>
          <w:sz w:val="26"/>
          <w:szCs w:val="26"/>
        </w:rPr>
        <w:t>C</w:t>
      </w:r>
      <w:r w:rsidR="0003497A" w:rsidRPr="0003497A">
        <w:rPr>
          <w:rFonts w:ascii="Times New Roman" w:hAnsi="Times New Roman"/>
          <w:sz w:val="26"/>
          <w:szCs w:val="26"/>
          <w:vertAlign w:val="subscript"/>
        </w:rPr>
        <w:t>6</w:t>
      </w:r>
      <w:r w:rsidR="0003497A" w:rsidRPr="0003497A">
        <w:rPr>
          <w:rFonts w:ascii="Times New Roman" w:hAnsi="Times New Roman"/>
          <w:sz w:val="26"/>
          <w:szCs w:val="26"/>
        </w:rPr>
        <w:t>H</w:t>
      </w:r>
      <w:r w:rsidR="0003497A" w:rsidRPr="0003497A">
        <w:rPr>
          <w:rFonts w:ascii="Times New Roman" w:hAnsi="Times New Roman"/>
          <w:sz w:val="26"/>
          <w:szCs w:val="26"/>
          <w:vertAlign w:val="subscript"/>
        </w:rPr>
        <w:t>6</w:t>
      </w:r>
      <w:r w:rsidR="0003497A" w:rsidRPr="0003497A">
        <w:rPr>
          <w:rFonts w:ascii="Times New Roman" w:hAnsi="Times New Roman"/>
          <w:sz w:val="26"/>
          <w:szCs w:val="26"/>
        </w:rPr>
        <w:t xml:space="preserve"> + H</w:t>
      </w:r>
      <w:r w:rsidR="0003497A" w:rsidRPr="0003497A">
        <w:rPr>
          <w:rFonts w:ascii="Times New Roman" w:hAnsi="Times New Roman"/>
          <w:sz w:val="26"/>
          <w:szCs w:val="26"/>
          <w:vertAlign w:val="subscript"/>
        </w:rPr>
        <w:t>2</w:t>
      </w:r>
      <w:r w:rsidR="0003497A" w:rsidRPr="0003497A">
        <w:rPr>
          <w:rFonts w:ascii="Times New Roman" w:hAnsi="Times New Roman"/>
          <w:sz w:val="26"/>
          <w:szCs w:val="26"/>
        </w:rPr>
        <w:t xml:space="preserve"> </w:t>
      </w:r>
      <w:r w:rsidR="0003497A" w:rsidRPr="0003497A">
        <w:rPr>
          <w:rFonts w:ascii="Times New Roman" w:hAnsi="Times New Roman"/>
          <w:position w:val="-6"/>
          <w:sz w:val="26"/>
          <w:szCs w:val="26"/>
        </w:rPr>
        <w:object w:dxaOrig="859" w:dyaOrig="360">
          <v:shape id="_x0000_i1028" type="#_x0000_t75" style="width:42.75pt;height:18pt" o:ole="">
            <v:imagedata r:id="rId9" o:title=""/>
          </v:shape>
          <o:OLEObject Type="Embed" ProgID="Equation.3" ShapeID="_x0000_i1028" DrawAspect="Content" ObjectID="_1647177912" r:id="rId10"/>
        </w:object>
      </w:r>
      <w:r w:rsidR="0003497A" w:rsidRPr="0003497A">
        <w:rPr>
          <w:rFonts w:ascii="Times New Roman" w:hAnsi="Times New Roman"/>
          <w:position w:val="-6"/>
          <w:sz w:val="26"/>
          <w:szCs w:val="26"/>
        </w:rPr>
        <w:t xml:space="preserve"> </w:t>
      </w:r>
      <w:r w:rsidR="0003497A" w:rsidRPr="0003497A">
        <w:rPr>
          <w:rFonts w:ascii="Times New Roman" w:hAnsi="Times New Roman"/>
          <w:sz w:val="26"/>
          <w:szCs w:val="26"/>
        </w:rPr>
        <w:t xml:space="preserve">? </w:t>
      </w:r>
    </w:p>
    <w:p w:rsidR="00D84421" w:rsidRPr="0003497A" w:rsidRDefault="00D84421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325FD3" wp14:editId="5E92D760">
                <wp:simplePos x="0" y="0"/>
                <wp:positionH relativeFrom="column">
                  <wp:posOffset>946150</wp:posOffset>
                </wp:positionH>
                <wp:positionV relativeFrom="paragraph">
                  <wp:posOffset>255905</wp:posOffset>
                </wp:positionV>
                <wp:extent cx="1114425" cy="3048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421" w:rsidRPr="00D116BD" w:rsidRDefault="00D84421" w:rsidP="00D84421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116B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</w:t>
                            </w:r>
                            <w:r w:rsidRPr="00D116B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D116B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</w:t>
                            </w:r>
                            <w:r w:rsidRPr="00D116B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4</w:t>
                            </w:r>
                            <w:r w:rsidRPr="00D116B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đặc,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0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5pt;margin-top:20.15pt;width:87.75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1EigIAAJEFAAAOAAAAZHJzL2Uyb0RvYy54bWysVE1v2zAMvQ/YfxB0X+2kadcFdYqsRYcB&#10;RVusHXpWZKkRJouapMTOfv1I2flY10uHXWxJfCTFp0eeX3SNZWsVogFX8dFRyZlyEmrjniv+/fH6&#10;wxlnMQlXCwtOVXyjIr+YvX933vqpGsMSbK0CwyAuTltf8WVKfloUUS5VI+IReOXQqCE0IuE2PBd1&#10;EC1Gb2wxLsvTooVQ+wBSxYinV72Rz3J8rZVMd1pHlZitON4t5W/I3wV9i9m5mD4H4ZdGDtcQ/3CL&#10;RhiHSXehrkQSbBXMX6EaIwNE0OlIQlOA1kaqXANWMypfVPOwFF7lWpCc6Hc0xf8XVt6u7wMzNb4d&#10;Z040+ESPqkvsM3RsROy0Pk4R9OARljo8JuRwHvGQiu50aOiP5TC0I8+bHbcUTJLTaDSZjE84k2g7&#10;LidnZSa/2Hv7ENMXBQ2jRcUDvl2mVKxvYsKMCN1CKFkEa+prY23ekF7UpQ1sLfClbcp3RI8/UNax&#10;tuKnxydlDuyA3PvI1lEYlRUzpKPK+wrzKm2sIox135RGxnKhr+QWUiq3y5/RhNKY6i2OA35/q7c4&#10;93WgR84MLu2cG+Mg5Opzi+0pq39sKdM9Hgk/qJuWqVt0g1QGASyg3qAuAvR9Fb28Nvh4NyKmexGw&#10;kVAKOBzSHX60BSQfhhVnSwi/XjsnPOobrZy12JgVjz9XIijO7FeHyv+EOqJOzpvJyccxbsKhZXFo&#10;cavmElARqG68XV4SPtntUgdonnCGzCkrmoSTmLviabu8TP24wBkk1XyeQdi7XqQb9+AlhSaWSZqP&#10;3ZMIftBvQuXfwraFxfSFjHsseTqYrxJokzVOPPesDvxj32fpDzOKBsvhPqP2k3T2GwAA//8DAFBL&#10;AwQUAAYACAAAACEAi1IwnOAAAAAJAQAADwAAAGRycy9kb3ducmV2LnhtbEyPQU+DQBSE7yb+h80z&#10;8WLaxUIVkaUxRm3izVI13rbsE4jsW8JuAf+9z5MeJzOZ+SbfzLYTIw6+daTgchmBQKqcaalWsC8f&#10;FykIHzQZ3TlCBd/oYVOcnuQ6M26iFxx3oRZcQj7TCpoQ+kxKXzVotV+6Hom9TzdYHVgOtTSDnrjc&#10;dnIVRVfS6pZ4odE93jdYfe2OVsHHRf3+7Oen1ylex/3Ddiyv30yp1PnZfHcLIuAc/sLwi8/oUDDT&#10;wR3JeNGxTm74S1CQRDEIDsSrZA3ioCBNY5BFLv8/KH4AAAD//wMAUEsBAi0AFAAGAAgAAAAhALaD&#10;OJL+AAAA4QEAABMAAAAAAAAAAAAAAAAAAAAAAFtDb250ZW50X1R5cGVzXS54bWxQSwECLQAUAAYA&#10;CAAAACEAOP0h/9YAAACUAQAACwAAAAAAAAAAAAAAAAAvAQAAX3JlbHMvLnJlbHNQSwECLQAUAAYA&#10;CAAAACEAwLHtRIoCAACRBQAADgAAAAAAAAAAAAAAAAAuAgAAZHJzL2Uyb0RvYy54bWxQSwECLQAU&#10;AAYACAAAACEAi1IwnOAAAAAJAQAADwAAAAAAAAAAAAAAAADkBAAAZHJzL2Rvd25yZXYueG1sUEsF&#10;BgAAAAAEAAQA8wAAAPEFAAAAAA==&#10;" fillcolor="white [3201]" stroked="f" strokeweight=".5pt">
                <v:textbox>
                  <w:txbxContent>
                    <w:p w:rsidR="00D84421" w:rsidRPr="00D116BD" w:rsidRDefault="00D84421" w:rsidP="00D84421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116B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H</w:t>
                      </w:r>
                      <w:r w:rsidRPr="00D116B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D116B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SO</w:t>
                      </w:r>
                      <w:r w:rsidRPr="00D116B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4</w:t>
                      </w:r>
                      <w:r w:rsidRPr="00D116B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đặc,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0</m:t>
                            </m:r>
                          </m:sup>
                        </m:sSup>
                      </m:oMath>
                    </w:p>
                  </w:txbxContent>
                </v:textbox>
              </v:shape>
            </w:pict>
          </mc:Fallback>
        </mc:AlternateContent>
      </w:r>
      <w:r w:rsidRPr="0003497A">
        <w:rPr>
          <w:rFonts w:ascii="Times New Roman" w:hAnsi="Times New Roman"/>
          <w:sz w:val="26"/>
          <w:szCs w:val="26"/>
        </w:rPr>
        <w:t xml:space="preserve">d. 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>CH</w:t>
      </w:r>
      <w:r w:rsidRPr="0003497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3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>COOH + Na</w:t>
      </w:r>
      <w:r w:rsidRPr="0003497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>CO</w:t>
      </w:r>
      <w:r w:rsidRPr="0003497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3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3497A">
        <w:rPr>
          <w:rFonts w:ascii="Times New Roman" w:hAnsi="Times New Roman"/>
          <w:position w:val="-6"/>
          <w:sz w:val="26"/>
          <w:szCs w:val="26"/>
        </w:rPr>
        <w:object w:dxaOrig="639" w:dyaOrig="340">
          <v:shape id="_x0000_i1025" type="#_x0000_t75" style="width:32.25pt;height:17.25pt" o:ole="">
            <v:imagedata r:id="rId7" o:title=""/>
          </v:shape>
          <o:OLEObject Type="Embed" ProgID="Equation.DSMT4" ShapeID="_x0000_i1025" DrawAspect="Content" ObjectID="_1647177913" r:id="rId11"/>
        </w:object>
      </w:r>
      <w:r w:rsidRPr="0003497A">
        <w:rPr>
          <w:rFonts w:ascii="Times New Roman" w:hAnsi="Times New Roman"/>
          <w:position w:val="-6"/>
          <w:sz w:val="26"/>
          <w:szCs w:val="26"/>
        </w:rPr>
        <w:t xml:space="preserve"> 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 xml:space="preserve">? 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 xml:space="preserve"> + 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>CO</w:t>
      </w:r>
      <w:r w:rsidRPr="0003497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↑</m:t>
        </m:r>
      </m:oMath>
      <w:r w:rsidRPr="0003497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>+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 xml:space="preserve"> H</w:t>
      </w:r>
      <w:r w:rsidRPr="0003497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03497A">
        <w:rPr>
          <w:rFonts w:ascii="Times New Roman" w:eastAsiaTheme="minorEastAsia" w:hAnsi="Times New Roman" w:cs="Times New Roman"/>
          <w:sz w:val="26"/>
          <w:szCs w:val="26"/>
        </w:rPr>
        <w:t>O</w:t>
      </w:r>
      <w:r w:rsidRPr="0003497A">
        <w:rPr>
          <w:rFonts w:ascii="Times New Roman" w:hAnsi="Times New Roman"/>
          <w:sz w:val="26"/>
          <w:szCs w:val="26"/>
        </w:rPr>
        <w:t xml:space="preserve"> </w:t>
      </w:r>
    </w:p>
    <w:p w:rsidR="00D84421" w:rsidRPr="0003497A" w:rsidRDefault="00D84421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noProof/>
          <w:sz w:val="26"/>
          <w:szCs w:val="26"/>
        </w:rPr>
        <w:pict w14:anchorId="7567B40F">
          <v:shape id="Object 3" o:spid="_x0000_s1026" type="#_x0000_t75" style="position:absolute;margin-left:71pt;margin-top:4.5pt;width:78.25pt;height:11.25pt;z-index:251658240;visibility:visible">
            <v:imagedata r:id="rId12" o:title=""/>
          </v:shape>
          <o:OLEObject Type="Embed" ProgID="ChemDraw.Document.6.0" ShapeID="Object 3" DrawAspect="Content" ObjectID="_1647177914" r:id="rId13"/>
        </w:pict>
      </w:r>
      <w:r w:rsidRPr="0003497A">
        <w:rPr>
          <w:rFonts w:ascii="Times New Roman" w:hAnsi="Times New Roman"/>
          <w:sz w:val="26"/>
          <w:szCs w:val="26"/>
        </w:rPr>
        <w:t>e.  ?</w:t>
      </w:r>
      <w:r w:rsidRPr="0003497A">
        <w:rPr>
          <w:rFonts w:ascii="Times New Roman" w:hAnsi="Times New Roman"/>
          <w:sz w:val="26"/>
          <w:szCs w:val="26"/>
        </w:rPr>
        <w:t xml:space="preserve">   +  </w:t>
      </w:r>
      <w:r w:rsidRPr="0003497A">
        <w:rPr>
          <w:rFonts w:ascii="Times New Roman" w:hAnsi="Times New Roman"/>
          <w:sz w:val="26"/>
          <w:szCs w:val="26"/>
        </w:rPr>
        <w:t xml:space="preserve"> ?</w:t>
      </w:r>
      <w:r w:rsidRPr="0003497A">
        <w:rPr>
          <w:rFonts w:ascii="Times New Roman" w:hAnsi="Times New Roman"/>
          <w:sz w:val="26"/>
          <w:szCs w:val="26"/>
        </w:rPr>
        <w:t xml:space="preserve">                        </w:t>
      </w:r>
      <w:r w:rsidRPr="0003497A">
        <w:rPr>
          <w:rFonts w:ascii="Times New Roman" w:hAnsi="Times New Roman"/>
          <w:sz w:val="26"/>
          <w:szCs w:val="26"/>
        </w:rPr>
        <w:t xml:space="preserve">     </w:t>
      </w:r>
      <w:r w:rsidR="0003497A">
        <w:rPr>
          <w:rFonts w:ascii="Times New Roman" w:hAnsi="Times New Roman"/>
          <w:sz w:val="26"/>
          <w:szCs w:val="26"/>
        </w:rPr>
        <w:t xml:space="preserve"> </w:t>
      </w:r>
      <w:r w:rsidRPr="0003497A">
        <w:rPr>
          <w:rFonts w:ascii="Times New Roman" w:hAnsi="Times New Roman"/>
          <w:sz w:val="26"/>
          <w:szCs w:val="26"/>
        </w:rPr>
        <w:t>CH</w:t>
      </w:r>
      <w:r w:rsidRPr="0003497A">
        <w:rPr>
          <w:rFonts w:ascii="Times New Roman" w:hAnsi="Times New Roman"/>
          <w:sz w:val="26"/>
          <w:szCs w:val="26"/>
          <w:vertAlign w:val="subscript"/>
        </w:rPr>
        <w:t>3</w:t>
      </w:r>
      <w:r w:rsidRPr="0003497A">
        <w:rPr>
          <w:rFonts w:ascii="Times New Roman" w:hAnsi="Times New Roman"/>
          <w:sz w:val="26"/>
          <w:szCs w:val="26"/>
        </w:rPr>
        <w:t>COOC</w:t>
      </w:r>
      <w:r w:rsidRPr="0003497A">
        <w:rPr>
          <w:rFonts w:ascii="Times New Roman" w:hAnsi="Times New Roman"/>
          <w:sz w:val="26"/>
          <w:szCs w:val="26"/>
          <w:vertAlign w:val="subscript"/>
        </w:rPr>
        <w:t>2</w:t>
      </w:r>
      <w:r w:rsidRPr="0003497A">
        <w:rPr>
          <w:rFonts w:ascii="Times New Roman" w:hAnsi="Times New Roman"/>
          <w:sz w:val="26"/>
          <w:szCs w:val="26"/>
        </w:rPr>
        <w:t>H</w:t>
      </w:r>
      <w:r w:rsidRPr="0003497A">
        <w:rPr>
          <w:rFonts w:ascii="Times New Roman" w:hAnsi="Times New Roman"/>
          <w:sz w:val="26"/>
          <w:szCs w:val="26"/>
          <w:vertAlign w:val="subscript"/>
        </w:rPr>
        <w:t>5</w:t>
      </w:r>
      <w:r w:rsidRPr="0003497A">
        <w:rPr>
          <w:rFonts w:ascii="Times New Roman" w:hAnsi="Times New Roman"/>
          <w:sz w:val="26"/>
          <w:szCs w:val="26"/>
        </w:rPr>
        <w:t xml:space="preserve">  +  H</w:t>
      </w:r>
      <w:r w:rsidRPr="0003497A">
        <w:rPr>
          <w:rFonts w:ascii="Times New Roman" w:hAnsi="Times New Roman"/>
          <w:sz w:val="26"/>
          <w:szCs w:val="26"/>
          <w:vertAlign w:val="subscript"/>
        </w:rPr>
        <w:t>2</w:t>
      </w:r>
      <w:r w:rsidRPr="0003497A">
        <w:rPr>
          <w:rFonts w:ascii="Times New Roman" w:hAnsi="Times New Roman"/>
          <w:sz w:val="26"/>
          <w:szCs w:val="26"/>
        </w:rPr>
        <w:t>O</w:t>
      </w:r>
    </w:p>
    <w:p w:rsidR="0003497A" w:rsidRPr="0003497A" w:rsidRDefault="0003497A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b/>
          <w:sz w:val="26"/>
          <w:szCs w:val="26"/>
        </w:rPr>
        <w:t>Câu 3.</w:t>
      </w:r>
      <w:r w:rsidRPr="0003497A">
        <w:rPr>
          <w:rFonts w:ascii="Times New Roman" w:hAnsi="Times New Roman"/>
          <w:sz w:val="26"/>
          <w:szCs w:val="26"/>
        </w:rPr>
        <w:t xml:space="preserve"> Bằng phương pháp hóa học, hãy trình bày cách nhận biết các chất lỏng đựng trong các lọ chưa dán nhãn sau: axit axetic, benzen và rượu etylic. </w:t>
      </w:r>
    </w:p>
    <w:p w:rsidR="0003497A" w:rsidRPr="0003497A" w:rsidRDefault="0003497A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b/>
          <w:sz w:val="26"/>
          <w:szCs w:val="26"/>
        </w:rPr>
        <w:t>Câu 4.</w:t>
      </w:r>
      <w:r w:rsidRPr="0003497A">
        <w:rPr>
          <w:rFonts w:ascii="Times New Roman" w:hAnsi="Times New Roman"/>
          <w:sz w:val="26"/>
          <w:szCs w:val="26"/>
        </w:rPr>
        <w:t xml:space="preserve"> Hòa tan 3,6 gam kim loại magie vào 180 gam dung dịch CH</w:t>
      </w:r>
      <w:r w:rsidRPr="0003497A">
        <w:rPr>
          <w:rFonts w:ascii="Times New Roman" w:hAnsi="Times New Roman"/>
          <w:sz w:val="26"/>
          <w:szCs w:val="26"/>
          <w:vertAlign w:val="subscript"/>
        </w:rPr>
        <w:t>3</w:t>
      </w:r>
      <w:r w:rsidRPr="0003497A">
        <w:rPr>
          <w:rFonts w:ascii="Times New Roman" w:hAnsi="Times New Roman"/>
          <w:sz w:val="26"/>
          <w:szCs w:val="26"/>
        </w:rPr>
        <w:t xml:space="preserve">COOH (vừa đủ). Sau phản ứng được dung dịch A và khí B. </w:t>
      </w:r>
    </w:p>
    <w:p w:rsidR="0003497A" w:rsidRPr="0003497A" w:rsidRDefault="0003497A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sz w:val="26"/>
          <w:szCs w:val="26"/>
        </w:rPr>
        <w:t xml:space="preserve">a. Viết PTHH xảy ra. </w:t>
      </w:r>
    </w:p>
    <w:p w:rsidR="0003497A" w:rsidRPr="0003497A" w:rsidRDefault="0003497A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sz w:val="26"/>
          <w:szCs w:val="26"/>
        </w:rPr>
        <w:t xml:space="preserve">b. Tính thể tích khí B sinh ra ở đktc. </w:t>
      </w:r>
    </w:p>
    <w:p w:rsidR="0003497A" w:rsidRPr="0003497A" w:rsidRDefault="0003497A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sz w:val="26"/>
          <w:szCs w:val="26"/>
        </w:rPr>
        <w:t xml:space="preserve">c. Tính nồng độ % dung dịch A thu đươc sau khi phản ứng kết thúc. </w:t>
      </w:r>
    </w:p>
    <w:p w:rsidR="0003497A" w:rsidRPr="0003497A" w:rsidRDefault="0003497A">
      <w:pPr>
        <w:rPr>
          <w:rFonts w:ascii="Times New Roman" w:hAnsi="Times New Roman"/>
          <w:sz w:val="26"/>
          <w:szCs w:val="26"/>
        </w:rPr>
      </w:pPr>
      <w:r w:rsidRPr="0003497A">
        <w:rPr>
          <w:rFonts w:ascii="Times New Roman" w:hAnsi="Times New Roman"/>
          <w:sz w:val="26"/>
          <w:szCs w:val="26"/>
        </w:rPr>
        <w:t>(H=1, C=12, O=16, Mg=24)</w:t>
      </w:r>
      <w:bookmarkStart w:id="0" w:name="_GoBack"/>
      <w:bookmarkEnd w:id="0"/>
    </w:p>
    <w:sectPr w:rsidR="0003497A" w:rsidRPr="00034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21"/>
    <w:rsid w:val="0003497A"/>
    <w:rsid w:val="00B108E9"/>
    <w:rsid w:val="00D8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2020-03-31T09:18:00Z</dcterms:created>
  <dcterms:modified xsi:type="dcterms:W3CDTF">2020-03-31T09:36:00Z</dcterms:modified>
</cp:coreProperties>
</file>