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39C" w:rsidRPr="00706AC2" w:rsidRDefault="007C239C" w:rsidP="007C239C">
      <w:pPr>
        <w:jc w:val="center"/>
        <w:rPr>
          <w:b/>
          <w:sz w:val="28"/>
          <w:szCs w:val="28"/>
        </w:rPr>
      </w:pPr>
      <w:r w:rsidRPr="00706AC2">
        <w:rPr>
          <w:b/>
          <w:sz w:val="28"/>
          <w:szCs w:val="28"/>
        </w:rPr>
        <w:t>NỘI DUNG HỌC TRỰC TUYẾN</w:t>
      </w:r>
    </w:p>
    <w:p w:rsidR="007C239C" w:rsidRPr="00706AC2" w:rsidRDefault="007C239C" w:rsidP="007C239C">
      <w:pPr>
        <w:jc w:val="center"/>
        <w:rPr>
          <w:b/>
          <w:sz w:val="28"/>
          <w:szCs w:val="28"/>
        </w:rPr>
      </w:pPr>
      <w:r w:rsidRPr="00706AC2">
        <w:rPr>
          <w:b/>
          <w:sz w:val="28"/>
          <w:szCs w:val="28"/>
        </w:rPr>
        <w:t>MÔN MĨ THUẬT</w:t>
      </w:r>
      <w:r w:rsidR="00D92A47">
        <w:rPr>
          <w:b/>
          <w:sz w:val="28"/>
          <w:szCs w:val="28"/>
        </w:rPr>
        <w:t xml:space="preserve"> 9</w:t>
      </w:r>
    </w:p>
    <w:p w:rsidR="008934F2" w:rsidRDefault="008934F2" w:rsidP="007C239C"/>
    <w:p w:rsidR="007C239C" w:rsidRPr="007C239C" w:rsidRDefault="007C239C" w:rsidP="007C239C">
      <w:pPr>
        <w:rPr>
          <w:b/>
        </w:rPr>
      </w:pPr>
      <w:r w:rsidRPr="007C239C">
        <w:rPr>
          <w:b/>
        </w:rPr>
        <w:t xml:space="preserve">HS đã hoàn thành Bài cũ: </w:t>
      </w:r>
      <w:r w:rsidR="00D92A47">
        <w:rPr>
          <w:b/>
        </w:rPr>
        <w:t>Vẽ mẫu lọ hoa và quả</w:t>
      </w:r>
      <w:r w:rsidRPr="007C239C">
        <w:rPr>
          <w:b/>
        </w:rPr>
        <w:t xml:space="preserve">  (học trước khi nghỉ Tết). Chụp hình, up lên phần “Nộp bài” trong trang học trực tuyến này. Bài vẽ trên giấy sẽ nộp sau khi đi học lại.</w:t>
      </w:r>
    </w:p>
    <w:p w:rsidR="007C239C" w:rsidRPr="007C239C" w:rsidRDefault="007C239C" w:rsidP="007C239C">
      <w:pPr>
        <w:rPr>
          <w:b/>
          <w:color w:val="FF0000"/>
        </w:rPr>
      </w:pPr>
      <w:r>
        <w:rPr>
          <w:b/>
        </w:rPr>
        <w:t>BÀI MỚI:</w:t>
      </w:r>
    </w:p>
    <w:p w:rsidR="007C239C" w:rsidRPr="007C239C" w:rsidRDefault="007C239C" w:rsidP="007C239C">
      <w:pPr>
        <w:jc w:val="center"/>
        <w:rPr>
          <w:b/>
          <w:color w:val="FF0000"/>
        </w:rPr>
      </w:pPr>
      <w:r w:rsidRPr="007C239C">
        <w:rPr>
          <w:b/>
          <w:color w:val="FF0000"/>
        </w:rPr>
        <w:t xml:space="preserve">BÀI </w:t>
      </w:r>
      <w:r w:rsidR="001C4649">
        <w:rPr>
          <w:b/>
          <w:color w:val="FF0000"/>
        </w:rPr>
        <w:t>3</w:t>
      </w:r>
      <w:bookmarkStart w:id="0" w:name="_GoBack"/>
      <w:bookmarkEnd w:id="0"/>
      <w:r w:rsidRPr="007C239C">
        <w:rPr>
          <w:b/>
          <w:color w:val="FF0000"/>
        </w:rPr>
        <w:t xml:space="preserve"> </w:t>
      </w:r>
      <w:r w:rsidR="00D92A47">
        <w:rPr>
          <w:b/>
          <w:color w:val="FF0000"/>
        </w:rPr>
        <w:t>TẠO DÁNG VÀ TRANG TRÍ TÚI XÁCH</w:t>
      </w:r>
    </w:p>
    <w:p w:rsidR="00D92A47" w:rsidRPr="004A7BB5" w:rsidRDefault="00733765" w:rsidP="00D92A47">
      <w:pPr>
        <w:jc w:val="center"/>
        <w:rPr>
          <w:b/>
          <w:color w:val="0070C0"/>
        </w:rPr>
      </w:pPr>
      <w:r w:rsidRPr="000A6F7C">
        <w:rPr>
          <w:rFonts w:cs="Times New Roman"/>
          <w:b/>
          <w:color w:val="0070C0"/>
        </w:rPr>
        <w:t xml:space="preserve">  </w:t>
      </w:r>
      <w:r w:rsidR="00D92A47">
        <w:rPr>
          <w:b/>
          <w:noProof/>
          <w:color w:val="0070C0"/>
        </w:rPr>
        <w:drawing>
          <wp:inline distT="0" distB="0" distL="0" distR="0">
            <wp:extent cx="1200150" cy="13716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2A47" w:rsidRPr="004A7BB5">
        <w:rPr>
          <w:b/>
          <w:color w:val="0070C0"/>
        </w:rPr>
        <w:t xml:space="preserve"> </w:t>
      </w:r>
      <w:r w:rsidR="00D92A47">
        <w:rPr>
          <w:b/>
          <w:noProof/>
          <w:color w:val="0070C0"/>
        </w:rPr>
        <w:drawing>
          <wp:inline distT="0" distB="0" distL="0" distR="0">
            <wp:extent cx="1200150" cy="13716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2A47" w:rsidRPr="004A7BB5">
        <w:rPr>
          <w:b/>
          <w:color w:val="0070C0"/>
        </w:rPr>
        <w:t xml:space="preserve"> </w:t>
      </w:r>
      <w:r w:rsidR="00D92A47">
        <w:rPr>
          <w:b/>
          <w:noProof/>
          <w:color w:val="0070C0"/>
        </w:rPr>
        <w:drawing>
          <wp:inline distT="0" distB="0" distL="0" distR="0">
            <wp:extent cx="1238250" cy="13716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39C" w:rsidRPr="001D2403" w:rsidRDefault="00733765" w:rsidP="007C239C">
      <w:pPr>
        <w:jc w:val="center"/>
        <w:rPr>
          <w:rFonts w:cs="Times New Roman"/>
          <w:b/>
          <w:color w:val="0070C0"/>
        </w:rPr>
      </w:pPr>
      <w:r w:rsidRPr="000A6F7C">
        <w:rPr>
          <w:rFonts w:cs="Times New Roman"/>
          <w:b/>
          <w:color w:val="0070C0"/>
        </w:rPr>
        <w:t xml:space="preserve">  </w:t>
      </w:r>
      <w:r w:rsidR="007C239C" w:rsidRPr="001D2403">
        <w:rPr>
          <w:rFonts w:cs="Times New Roman"/>
          <w:b/>
          <w:color w:val="0070C0"/>
        </w:rPr>
        <w:t xml:space="preserve">       </w:t>
      </w:r>
    </w:p>
    <w:p w:rsidR="007C239C" w:rsidRDefault="007C239C" w:rsidP="007C239C">
      <w:pPr>
        <w:rPr>
          <w:b/>
          <w:color w:val="FF0000"/>
        </w:rPr>
      </w:pPr>
      <w:r w:rsidRPr="007C239C">
        <w:rPr>
          <w:b/>
          <w:color w:val="FF0000"/>
        </w:rPr>
        <w:t>I. QUAN SÁT NHẬN XÉT</w:t>
      </w:r>
    </w:p>
    <w:p w:rsidR="00D92A47" w:rsidRPr="004A7BB5" w:rsidRDefault="00D92A47" w:rsidP="00D92A47">
      <w:pPr>
        <w:ind w:firstLine="252"/>
        <w:jc w:val="both"/>
        <w:rPr>
          <w:color w:val="0033CC"/>
        </w:rPr>
      </w:pPr>
      <w:r w:rsidRPr="004A7BB5">
        <w:rPr>
          <w:color w:val="FF0000"/>
        </w:rPr>
        <w:sym w:font="Wingdings 2" w:char="F0DD"/>
      </w:r>
      <w:r w:rsidRPr="004A7BB5">
        <w:rPr>
          <w:color w:val="FF0000"/>
        </w:rPr>
        <w:t xml:space="preserve"> </w:t>
      </w:r>
      <w:r w:rsidRPr="004A7BB5">
        <w:rPr>
          <w:color w:val="0033CC"/>
        </w:rPr>
        <w:t xml:space="preserve">Túi xách thường có </w:t>
      </w:r>
      <w:r w:rsidRPr="004A7BB5">
        <w:rPr>
          <w:b/>
          <w:color w:val="0033CC"/>
        </w:rPr>
        <w:t xml:space="preserve">thân túi </w:t>
      </w:r>
      <w:r w:rsidRPr="004A7BB5">
        <w:rPr>
          <w:color w:val="0033CC"/>
        </w:rPr>
        <w:t xml:space="preserve">và </w:t>
      </w:r>
      <w:r w:rsidRPr="004A7BB5">
        <w:rPr>
          <w:b/>
          <w:color w:val="0033CC"/>
        </w:rPr>
        <w:t>quai</w:t>
      </w:r>
      <w:r w:rsidRPr="004A7BB5">
        <w:rPr>
          <w:color w:val="0033CC"/>
        </w:rPr>
        <w:t xml:space="preserve">. Rất phong phú về </w:t>
      </w:r>
      <w:r w:rsidRPr="004A7BB5">
        <w:rPr>
          <w:b/>
          <w:color w:val="0033CC"/>
        </w:rPr>
        <w:t>chất liệu</w:t>
      </w:r>
      <w:r w:rsidRPr="004A7BB5">
        <w:rPr>
          <w:color w:val="0033CC"/>
        </w:rPr>
        <w:t xml:space="preserve">, </w:t>
      </w:r>
      <w:r w:rsidRPr="004A7BB5">
        <w:rPr>
          <w:b/>
          <w:color w:val="0033CC"/>
        </w:rPr>
        <w:t>kiểu dáng</w:t>
      </w:r>
      <w:r w:rsidRPr="004A7BB5">
        <w:rPr>
          <w:color w:val="0033CC"/>
        </w:rPr>
        <w:t xml:space="preserve">, </w:t>
      </w:r>
      <w:r w:rsidRPr="004A7BB5">
        <w:rPr>
          <w:b/>
          <w:color w:val="0033CC"/>
        </w:rPr>
        <w:t>màu sắc</w:t>
      </w:r>
      <w:r w:rsidRPr="004A7BB5">
        <w:rPr>
          <w:color w:val="0033CC"/>
        </w:rPr>
        <w:t xml:space="preserve"> và </w:t>
      </w:r>
      <w:r w:rsidRPr="004A7BB5">
        <w:rPr>
          <w:b/>
          <w:color w:val="0033CC"/>
        </w:rPr>
        <w:t>cách trang trí</w:t>
      </w:r>
      <w:r w:rsidRPr="004A7BB5">
        <w:rPr>
          <w:color w:val="0033CC"/>
        </w:rPr>
        <w:t>.</w:t>
      </w:r>
    </w:p>
    <w:p w:rsidR="007C239C" w:rsidRDefault="007C239C" w:rsidP="007C239C">
      <w:pPr>
        <w:jc w:val="both"/>
        <w:rPr>
          <w:b/>
          <w:color w:val="FF0000"/>
        </w:rPr>
      </w:pPr>
      <w:r w:rsidRPr="007C239C">
        <w:rPr>
          <w:b/>
          <w:color w:val="FF0000"/>
        </w:rPr>
        <w:t>II. CÁCH VẼ</w:t>
      </w:r>
    </w:p>
    <w:p w:rsidR="00733765" w:rsidRPr="000A6F7C" w:rsidRDefault="00733765" w:rsidP="00733765">
      <w:pPr>
        <w:jc w:val="both"/>
        <w:rPr>
          <w:rFonts w:cs="Times New Roman"/>
          <w:color w:val="0033CC"/>
        </w:rPr>
      </w:pPr>
      <w:r w:rsidRPr="000A6F7C">
        <w:rPr>
          <w:rFonts w:cs="Times New Roman"/>
          <w:color w:val="FF0000"/>
        </w:rPr>
        <w:sym w:font="Wingdings 2" w:char="F0DD"/>
      </w:r>
      <w:r w:rsidRPr="000A6F7C">
        <w:rPr>
          <w:rFonts w:cs="Times New Roman"/>
          <w:color w:val="0033CC"/>
        </w:rPr>
        <w:t xml:space="preserve"> </w:t>
      </w:r>
      <w:r w:rsidRPr="000A6F7C">
        <w:rPr>
          <w:rFonts w:cs="Times New Roman"/>
          <w:b/>
        </w:rPr>
        <w:t>B1:</w:t>
      </w:r>
      <w:r w:rsidRPr="000A6F7C">
        <w:rPr>
          <w:rFonts w:cs="Times New Roman"/>
          <w:color w:val="0033CC"/>
        </w:rPr>
        <w:t xml:space="preserve"> Tạo dáng.</w:t>
      </w:r>
    </w:p>
    <w:p w:rsidR="00733765" w:rsidRPr="000A6F7C" w:rsidRDefault="00733765" w:rsidP="00733765">
      <w:pPr>
        <w:jc w:val="both"/>
        <w:rPr>
          <w:rFonts w:cs="Times New Roman"/>
          <w:color w:val="0033CC"/>
        </w:rPr>
      </w:pPr>
      <w:r w:rsidRPr="000A6F7C">
        <w:rPr>
          <w:rFonts w:cs="Times New Roman"/>
          <w:color w:val="FF0000"/>
        </w:rPr>
        <w:sym w:font="Wingdings 2" w:char="F0DD"/>
      </w:r>
      <w:r w:rsidRPr="000A6F7C">
        <w:rPr>
          <w:rFonts w:cs="Times New Roman"/>
          <w:color w:val="0033CC"/>
        </w:rPr>
        <w:t xml:space="preserve"> </w:t>
      </w:r>
      <w:r w:rsidRPr="000A6F7C">
        <w:rPr>
          <w:rFonts w:cs="Times New Roman"/>
          <w:b/>
        </w:rPr>
        <w:t>B2:</w:t>
      </w:r>
      <w:r w:rsidRPr="000A6F7C">
        <w:rPr>
          <w:rFonts w:cs="Times New Roman"/>
          <w:color w:val="0033CC"/>
        </w:rPr>
        <w:t xml:space="preserve"> Tìm bố cục mảng.</w:t>
      </w:r>
    </w:p>
    <w:p w:rsidR="00733765" w:rsidRPr="000A6F7C" w:rsidRDefault="00733765" w:rsidP="00733765">
      <w:pPr>
        <w:jc w:val="both"/>
        <w:rPr>
          <w:rFonts w:cs="Times New Roman"/>
          <w:color w:val="0033CC"/>
        </w:rPr>
      </w:pPr>
      <w:r w:rsidRPr="000A6F7C">
        <w:rPr>
          <w:rFonts w:cs="Times New Roman"/>
          <w:color w:val="FF0000"/>
        </w:rPr>
        <w:sym w:font="Wingdings 2" w:char="F0DD"/>
      </w:r>
      <w:r w:rsidRPr="000A6F7C">
        <w:rPr>
          <w:rFonts w:cs="Times New Roman"/>
          <w:color w:val="0033CC"/>
        </w:rPr>
        <w:t xml:space="preserve"> </w:t>
      </w:r>
      <w:r w:rsidRPr="000A6F7C">
        <w:rPr>
          <w:rFonts w:cs="Times New Roman"/>
          <w:b/>
        </w:rPr>
        <w:t>B3:</w:t>
      </w:r>
      <w:r w:rsidRPr="000A6F7C">
        <w:rPr>
          <w:rFonts w:cs="Times New Roman"/>
          <w:color w:val="0033CC"/>
        </w:rPr>
        <w:t xml:space="preserve"> Vẽ chi tiết.</w:t>
      </w:r>
    </w:p>
    <w:p w:rsidR="007C239C" w:rsidRDefault="00733765" w:rsidP="00733765">
      <w:pPr>
        <w:jc w:val="both"/>
        <w:rPr>
          <w:rFonts w:cs="Times New Roman"/>
          <w:color w:val="0033CC"/>
        </w:rPr>
      </w:pPr>
      <w:r w:rsidRPr="000A6F7C">
        <w:rPr>
          <w:rFonts w:cs="Times New Roman"/>
          <w:color w:val="FF0000"/>
        </w:rPr>
        <w:sym w:font="Wingdings 2" w:char="F0DD"/>
      </w:r>
      <w:r w:rsidRPr="000A6F7C">
        <w:rPr>
          <w:rFonts w:cs="Times New Roman"/>
          <w:color w:val="0033CC"/>
        </w:rPr>
        <w:t xml:space="preserve"> </w:t>
      </w:r>
      <w:r w:rsidRPr="000A6F7C">
        <w:rPr>
          <w:rFonts w:cs="Times New Roman"/>
          <w:b/>
        </w:rPr>
        <w:t>B4:</w:t>
      </w:r>
      <w:r w:rsidRPr="000A6F7C">
        <w:rPr>
          <w:rFonts w:cs="Times New Roman"/>
          <w:color w:val="0033CC"/>
        </w:rPr>
        <w:t xml:space="preserve"> Tìm màu rồi tô màu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95"/>
      </w:tblGrid>
      <w:tr w:rsidR="00733765" w:rsidRPr="000A6F7C" w:rsidTr="00AC7C1C">
        <w:tc>
          <w:tcPr>
            <w:tcW w:w="10395" w:type="dxa"/>
            <w:shd w:val="clear" w:color="auto" w:fill="auto"/>
            <w:vAlign w:val="center"/>
          </w:tcPr>
          <w:p w:rsidR="00D92A47" w:rsidRPr="004A7BB5" w:rsidRDefault="00D92A47" w:rsidP="00D92A47">
            <w:pPr>
              <w:jc w:val="center"/>
              <w:rPr>
                <w:noProof/>
                <w:color w:val="0033CC"/>
              </w:rPr>
            </w:pPr>
            <w:r>
              <w:rPr>
                <w:noProof/>
                <w:color w:val="0033CC"/>
              </w:rPr>
              <w:drawing>
                <wp:inline distT="0" distB="0" distL="0" distR="0">
                  <wp:extent cx="1562100" cy="2009775"/>
                  <wp:effectExtent l="19050" t="19050" r="19050" b="28575"/>
                  <wp:docPr id="34" name="Picture 34" descr="Description: E:\4.VETHEOMAU\K9.B2.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E:\4.VETHEOMAU\K9.B2.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20097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4A7BB5">
              <w:rPr>
                <w:noProof/>
                <w:color w:val="0033CC"/>
              </w:rPr>
              <w:t xml:space="preserve"> </w:t>
            </w:r>
            <w:r>
              <w:rPr>
                <w:noProof/>
                <w:color w:val="0033CC"/>
              </w:rPr>
              <w:drawing>
                <wp:inline distT="0" distB="0" distL="0" distR="0">
                  <wp:extent cx="1562100" cy="2009775"/>
                  <wp:effectExtent l="19050" t="19050" r="19050" b="28575"/>
                  <wp:docPr id="33" name="Picture 33" descr="Description: E:\4.VETHEOMAU\K9.B2.3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E:\4.VETHEOMAU\K9.B2.3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20097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D92A47" w:rsidRPr="004A7BB5" w:rsidRDefault="00D92A47" w:rsidP="00D92A47">
            <w:pPr>
              <w:tabs>
                <w:tab w:val="center" w:pos="2895"/>
                <w:tab w:val="center" w:pos="7185"/>
              </w:tabs>
              <w:rPr>
                <w:noProof/>
                <w:color w:val="0033CC"/>
              </w:rPr>
            </w:pPr>
            <w:r w:rsidRPr="004A7BB5">
              <w:rPr>
                <w:color w:val="0033CC"/>
              </w:rPr>
              <w:lastRenderedPageBreak/>
              <w:tab/>
              <w:t>Tạo dáng</w:t>
            </w:r>
            <w:r w:rsidRPr="004A7BB5">
              <w:rPr>
                <w:color w:val="0033CC"/>
              </w:rPr>
              <w:tab/>
              <w:t xml:space="preserve">Tìm bố cục mảng </w:t>
            </w:r>
          </w:p>
          <w:p w:rsidR="00D92A47" w:rsidRPr="004A7BB5" w:rsidRDefault="00D92A47" w:rsidP="00D92A47">
            <w:pPr>
              <w:jc w:val="center"/>
              <w:rPr>
                <w:color w:val="0033CC"/>
              </w:rPr>
            </w:pPr>
            <w:r>
              <w:rPr>
                <w:noProof/>
                <w:color w:val="0033CC"/>
              </w:rPr>
              <w:drawing>
                <wp:inline distT="0" distB="0" distL="0" distR="0">
                  <wp:extent cx="1533525" cy="2009775"/>
                  <wp:effectExtent l="19050" t="19050" r="28575" b="28575"/>
                  <wp:docPr id="32" name="Picture 32" descr="Description: E:\4.VETHEOMAU\K9.B2.3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E:\4.VETHEOMAU\K9.B2.3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20097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4A7BB5">
              <w:rPr>
                <w:noProof/>
                <w:color w:val="0033CC"/>
              </w:rPr>
              <w:t xml:space="preserve"> </w:t>
            </w:r>
            <w:r>
              <w:rPr>
                <w:noProof/>
                <w:color w:val="0033CC"/>
              </w:rPr>
              <w:drawing>
                <wp:inline distT="0" distB="0" distL="0" distR="0">
                  <wp:extent cx="1543050" cy="2009775"/>
                  <wp:effectExtent l="19050" t="19050" r="19050" b="28575"/>
                  <wp:docPr id="31" name="Picture 31" descr="Description: 7-10-2008 10-17-19 PM_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7-10-2008 10-17-19 PM_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0097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733765" w:rsidRPr="000A6F7C" w:rsidRDefault="00D92A47" w:rsidP="00D92A47">
            <w:pPr>
              <w:tabs>
                <w:tab w:val="left" w:pos="1260"/>
                <w:tab w:val="right" w:pos="8910"/>
              </w:tabs>
              <w:rPr>
                <w:rFonts w:cs="Times New Roman"/>
                <w:color w:val="0070C0"/>
                <w:sz w:val="12"/>
              </w:rPr>
            </w:pPr>
            <w:r w:rsidRPr="004A7BB5">
              <w:rPr>
                <w:color w:val="0033CC"/>
              </w:rPr>
              <w:tab/>
              <w:t>Vẽ chi tiết</w:t>
            </w:r>
          </w:p>
        </w:tc>
      </w:tr>
      <w:tr w:rsidR="007C239C" w:rsidRPr="001D2403" w:rsidTr="00AC7C1C">
        <w:tc>
          <w:tcPr>
            <w:tcW w:w="10395" w:type="dxa"/>
            <w:shd w:val="clear" w:color="auto" w:fill="auto"/>
            <w:vAlign w:val="center"/>
          </w:tcPr>
          <w:p w:rsidR="007C239C" w:rsidRPr="001D2403" w:rsidRDefault="007C239C" w:rsidP="00AC7C1C">
            <w:pPr>
              <w:rPr>
                <w:rFonts w:cs="Times New Roman"/>
                <w:color w:val="0070C0"/>
                <w:sz w:val="12"/>
              </w:rPr>
            </w:pPr>
          </w:p>
        </w:tc>
      </w:tr>
    </w:tbl>
    <w:p w:rsidR="007C239C" w:rsidRDefault="007C239C" w:rsidP="007C239C">
      <w:pPr>
        <w:jc w:val="both"/>
        <w:rPr>
          <w:b/>
          <w:color w:val="FF0000"/>
        </w:rPr>
      </w:pPr>
    </w:p>
    <w:p w:rsidR="007C239C" w:rsidRPr="001D2403" w:rsidRDefault="007C239C" w:rsidP="007C239C">
      <w:pPr>
        <w:jc w:val="both"/>
        <w:rPr>
          <w:rFonts w:cs="Times New Roman"/>
          <w:b/>
          <w:color w:val="FF0000"/>
        </w:rPr>
      </w:pPr>
      <w:r>
        <w:rPr>
          <w:rFonts w:cs="Times New Roman"/>
          <w:b/>
          <w:color w:val="FF0000"/>
        </w:rPr>
        <w:t xml:space="preserve">III </w:t>
      </w:r>
      <w:r w:rsidRPr="001D2403">
        <w:rPr>
          <w:rFonts w:cs="Times New Roman"/>
          <w:b/>
          <w:color w:val="FF0000"/>
        </w:rPr>
        <w:t xml:space="preserve"> </w:t>
      </w:r>
      <w:r w:rsidRPr="001D2403">
        <w:rPr>
          <w:rFonts w:cs="Times New Roman"/>
          <w:b/>
          <w:color w:val="FF0000"/>
          <w:u w:val="single"/>
        </w:rPr>
        <w:t>Thực hành</w:t>
      </w:r>
      <w:r w:rsidRPr="001D2403">
        <w:rPr>
          <w:rFonts w:cs="Times New Roman"/>
          <w:b/>
          <w:color w:val="FF0000"/>
        </w:rPr>
        <w:t>:</w:t>
      </w:r>
    </w:p>
    <w:p w:rsidR="00D92A47" w:rsidRPr="004A7BB5" w:rsidRDefault="00D92A47" w:rsidP="00D92A47">
      <w:pPr>
        <w:jc w:val="both"/>
        <w:rPr>
          <w:b/>
          <w:color w:val="0033CC"/>
        </w:rPr>
      </w:pPr>
      <w:r w:rsidRPr="004A7BB5">
        <w:rPr>
          <w:color w:val="FF0000"/>
        </w:rPr>
        <w:sym w:font="Wingdings 2" w:char="F0DD"/>
      </w:r>
      <w:r w:rsidRPr="004A7BB5">
        <w:rPr>
          <w:color w:val="FF0000"/>
        </w:rPr>
        <w:t xml:space="preserve"> </w:t>
      </w:r>
      <w:r w:rsidRPr="004A7BB5">
        <w:rPr>
          <w:color w:val="0033CC"/>
        </w:rPr>
        <w:t xml:space="preserve">Vẽ </w:t>
      </w:r>
      <w:r w:rsidRPr="004A7BB5">
        <w:rPr>
          <w:b/>
          <w:color w:val="0033CC"/>
        </w:rPr>
        <w:t>Túi Xách.</w:t>
      </w:r>
    </w:p>
    <w:p w:rsidR="00D92A47" w:rsidRPr="004A7BB5" w:rsidRDefault="00D92A47" w:rsidP="00D92A47">
      <w:pPr>
        <w:jc w:val="both"/>
        <w:rPr>
          <w:color w:val="0033CC"/>
        </w:rPr>
      </w:pPr>
      <w:r w:rsidRPr="004A7BB5">
        <w:rPr>
          <w:color w:val="FF0000"/>
        </w:rPr>
        <w:sym w:font="Wingdings 2" w:char="F0DD"/>
      </w:r>
      <w:r w:rsidRPr="004A7BB5">
        <w:rPr>
          <w:color w:val="FF0000"/>
        </w:rPr>
        <w:t xml:space="preserve"> </w:t>
      </w:r>
      <w:r w:rsidRPr="004A7BB5">
        <w:rPr>
          <w:b/>
          <w:color w:val="0033CC"/>
        </w:rPr>
        <w:t>Khổ</w:t>
      </w:r>
      <w:r>
        <w:rPr>
          <w:color w:val="0033CC"/>
        </w:rPr>
        <w:t xml:space="preserve"> A4, A3 hoặc làm mô hình</w:t>
      </w:r>
    </w:p>
    <w:p w:rsidR="00D92A47" w:rsidRPr="004A7BB5" w:rsidRDefault="00D92A47" w:rsidP="00D92A47">
      <w:pPr>
        <w:jc w:val="both"/>
        <w:rPr>
          <w:color w:val="0033CC"/>
        </w:rPr>
      </w:pPr>
      <w:r w:rsidRPr="004A7BB5">
        <w:rPr>
          <w:color w:val="FF0000"/>
        </w:rPr>
        <w:sym w:font="Wingdings 2" w:char="F0DD"/>
      </w:r>
      <w:r w:rsidRPr="004A7BB5">
        <w:rPr>
          <w:color w:val="FF0000"/>
        </w:rPr>
        <w:t xml:space="preserve"> </w:t>
      </w:r>
      <w:r w:rsidRPr="004A7BB5">
        <w:rPr>
          <w:b/>
          <w:color w:val="0033CC"/>
        </w:rPr>
        <w:t>Chất liệu:</w:t>
      </w:r>
      <w:r w:rsidRPr="004A7BB5">
        <w:rPr>
          <w:color w:val="0033CC"/>
        </w:rPr>
        <w:t xml:space="preserve"> màu nước, xé dán.</w:t>
      </w:r>
      <w:r>
        <w:rPr>
          <w:color w:val="0033CC"/>
        </w:rPr>
        <w:t>..</w:t>
      </w:r>
    </w:p>
    <w:p w:rsidR="007C239C" w:rsidRPr="007C239C" w:rsidRDefault="007C239C" w:rsidP="007C239C">
      <w:pPr>
        <w:jc w:val="both"/>
        <w:rPr>
          <w:b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07"/>
      </w:tblGrid>
      <w:tr w:rsidR="007C239C" w:rsidRPr="001D2403" w:rsidTr="00AC7C1C">
        <w:tc>
          <w:tcPr>
            <w:tcW w:w="3807" w:type="dxa"/>
            <w:shd w:val="clear" w:color="auto" w:fill="auto"/>
          </w:tcPr>
          <w:p w:rsidR="007C239C" w:rsidRPr="001D2403" w:rsidRDefault="007C239C" w:rsidP="00AC7C1C">
            <w:pPr>
              <w:jc w:val="both"/>
              <w:rPr>
                <w:rFonts w:cs="Times New Roman"/>
                <w:color w:val="0033CC"/>
              </w:rPr>
            </w:pPr>
          </w:p>
        </w:tc>
      </w:tr>
    </w:tbl>
    <w:p w:rsidR="007C239C" w:rsidRPr="001D2403" w:rsidRDefault="007C239C" w:rsidP="007C239C">
      <w:pPr>
        <w:ind w:firstLine="252"/>
        <w:jc w:val="both"/>
        <w:rPr>
          <w:rFonts w:cs="Times New Roman"/>
          <w:color w:val="0033CC"/>
        </w:rPr>
      </w:pPr>
    </w:p>
    <w:p w:rsidR="007C239C" w:rsidRPr="007C239C" w:rsidRDefault="007C239C" w:rsidP="007C239C">
      <w:pPr>
        <w:rPr>
          <w:b/>
          <w:color w:val="FF0000"/>
        </w:rPr>
      </w:pPr>
    </w:p>
    <w:sectPr w:rsidR="007C239C" w:rsidRPr="007C239C" w:rsidSect="00806934">
      <w:pgSz w:w="11907" w:h="16840" w:code="9"/>
      <w:pgMar w:top="1440" w:right="477" w:bottom="1440" w:left="1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34"/>
    <w:rsid w:val="00032270"/>
    <w:rsid w:val="00122AD3"/>
    <w:rsid w:val="001C4649"/>
    <w:rsid w:val="0021123E"/>
    <w:rsid w:val="00321005"/>
    <w:rsid w:val="003A3A50"/>
    <w:rsid w:val="00453BA4"/>
    <w:rsid w:val="004925E1"/>
    <w:rsid w:val="004B5850"/>
    <w:rsid w:val="004F26A0"/>
    <w:rsid w:val="00544217"/>
    <w:rsid w:val="0056391E"/>
    <w:rsid w:val="0062730A"/>
    <w:rsid w:val="00695D34"/>
    <w:rsid w:val="00733765"/>
    <w:rsid w:val="007654EF"/>
    <w:rsid w:val="007C1B07"/>
    <w:rsid w:val="007C239C"/>
    <w:rsid w:val="007C55D7"/>
    <w:rsid w:val="0080088E"/>
    <w:rsid w:val="00806934"/>
    <w:rsid w:val="00855EEF"/>
    <w:rsid w:val="008934F2"/>
    <w:rsid w:val="009030A8"/>
    <w:rsid w:val="009153B4"/>
    <w:rsid w:val="0093216A"/>
    <w:rsid w:val="009B7050"/>
    <w:rsid w:val="00AF6B58"/>
    <w:rsid w:val="00B04922"/>
    <w:rsid w:val="00B21619"/>
    <w:rsid w:val="00CE7FB8"/>
    <w:rsid w:val="00D92A47"/>
    <w:rsid w:val="00DA0F67"/>
    <w:rsid w:val="00F6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3</cp:revision>
  <dcterms:created xsi:type="dcterms:W3CDTF">2020-02-16T06:15:00Z</dcterms:created>
  <dcterms:modified xsi:type="dcterms:W3CDTF">2020-04-01T07:11:00Z</dcterms:modified>
</cp:coreProperties>
</file>