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536" w:rsidRPr="007E27EB" w:rsidRDefault="00B64536" w:rsidP="00B64536">
      <w:pPr>
        <w:contextualSpacing/>
        <w:jc w:val="both"/>
        <w:rPr>
          <w:rFonts w:eastAsia="Calibri"/>
          <w:sz w:val="26"/>
          <w:szCs w:val="26"/>
        </w:rPr>
      </w:pPr>
      <w:r w:rsidRPr="007E27EB">
        <w:rPr>
          <w:rFonts w:eastAsia="Calibri"/>
          <w:sz w:val="26"/>
          <w:szCs w:val="26"/>
        </w:rPr>
        <w:t xml:space="preserve">UBND QUẬN BÌNH </w:t>
      </w:r>
      <w:r w:rsidRPr="00202284">
        <w:rPr>
          <w:rFonts w:eastAsia="Calibri"/>
          <w:sz w:val="26"/>
          <w:szCs w:val="26"/>
          <w:vertAlign w:val="subscript"/>
        </w:rPr>
        <w:t>THẠNH</w:t>
      </w:r>
    </w:p>
    <w:p w:rsidR="00B64536" w:rsidRPr="007E27EB" w:rsidRDefault="00B64536" w:rsidP="00B64536">
      <w:pPr>
        <w:spacing w:after="160" w:line="259" w:lineRule="auto"/>
        <w:contextualSpacing/>
        <w:jc w:val="both"/>
        <w:rPr>
          <w:rFonts w:eastAsia="Calibri"/>
          <w:b/>
          <w:sz w:val="26"/>
          <w:szCs w:val="26"/>
        </w:rPr>
      </w:pPr>
      <w:r w:rsidRPr="007E27EB">
        <w:rPr>
          <w:rFonts w:eastAsia="Calibri"/>
          <w:b/>
          <w:sz w:val="26"/>
          <w:szCs w:val="26"/>
        </w:rPr>
        <w:t>TRƯỜNG TRUNG HỌC CƠ SỞ</w:t>
      </w:r>
    </w:p>
    <w:p w:rsidR="00B64536" w:rsidRPr="007E27EB" w:rsidRDefault="00B64536" w:rsidP="00B64536">
      <w:pPr>
        <w:spacing w:after="160" w:line="259" w:lineRule="auto"/>
        <w:contextualSpacing/>
        <w:jc w:val="both"/>
        <w:rPr>
          <w:rFonts w:eastAsia="Calibri"/>
          <w:b/>
          <w:sz w:val="26"/>
          <w:szCs w:val="26"/>
          <w:u w:val="single"/>
        </w:rPr>
      </w:pPr>
      <w:r w:rsidRPr="007E27EB">
        <w:rPr>
          <w:rFonts w:eastAsia="Calibri"/>
          <w:b/>
          <w:sz w:val="26"/>
          <w:szCs w:val="26"/>
        </w:rPr>
        <w:t xml:space="preserve">                   </w:t>
      </w:r>
      <w:r w:rsidRPr="007E27EB">
        <w:rPr>
          <w:rFonts w:eastAsia="Calibri"/>
          <w:b/>
          <w:sz w:val="26"/>
          <w:szCs w:val="26"/>
          <w:u w:val="single"/>
        </w:rPr>
        <w:t>LAM SƠN</w:t>
      </w:r>
    </w:p>
    <w:p w:rsidR="00B64536" w:rsidRPr="007E27EB" w:rsidRDefault="00B64536" w:rsidP="00B64536">
      <w:pPr>
        <w:spacing w:after="160" w:line="259" w:lineRule="auto"/>
        <w:contextualSpacing/>
        <w:jc w:val="both"/>
        <w:rPr>
          <w:rFonts w:eastAsia="Calibri"/>
          <w:b/>
          <w:sz w:val="26"/>
          <w:szCs w:val="26"/>
          <w:u w:val="single"/>
        </w:rPr>
      </w:pPr>
      <w:r w:rsidRPr="007E27EB">
        <w:rPr>
          <w:rFonts w:eastAsia="Calibri"/>
          <w:b/>
          <w:sz w:val="26"/>
          <w:szCs w:val="26"/>
          <w:u w:val="single"/>
        </w:rPr>
        <w:t xml:space="preserve"> </w:t>
      </w:r>
    </w:p>
    <w:p w:rsidR="00B64536" w:rsidRPr="007E27EB" w:rsidRDefault="00B64536" w:rsidP="00B64536">
      <w:pPr>
        <w:spacing w:after="160" w:line="259" w:lineRule="auto"/>
        <w:contextualSpacing/>
        <w:jc w:val="center"/>
        <w:rPr>
          <w:rFonts w:eastAsia="Calibri"/>
          <w:b/>
          <w:sz w:val="26"/>
          <w:szCs w:val="26"/>
        </w:rPr>
      </w:pPr>
      <w:r w:rsidRPr="007E27EB">
        <w:rPr>
          <w:rFonts w:eastAsia="Calibri"/>
          <w:b/>
          <w:sz w:val="26"/>
          <w:szCs w:val="26"/>
        </w:rPr>
        <w:t xml:space="preserve">NỘI DUNG HƯỚNG DẪN HỌC SINH TỰ HỌC </w:t>
      </w:r>
    </w:p>
    <w:p w:rsidR="00B64536" w:rsidRPr="007E27EB" w:rsidRDefault="00B64536" w:rsidP="00B64536">
      <w:pPr>
        <w:spacing w:after="160" w:line="259" w:lineRule="auto"/>
        <w:contextualSpacing/>
        <w:jc w:val="center"/>
        <w:rPr>
          <w:rFonts w:eastAsia="Calibri"/>
          <w:sz w:val="26"/>
          <w:szCs w:val="26"/>
        </w:rPr>
      </w:pPr>
      <w:r w:rsidRPr="007E27EB">
        <w:rPr>
          <w:rFonts w:eastAsia="Calibri"/>
          <w:sz w:val="26"/>
          <w:szCs w:val="26"/>
        </w:rPr>
        <w:t>Môn học: Vật Lý - Khối lớ</w:t>
      </w:r>
      <w:r>
        <w:rPr>
          <w:rFonts w:eastAsia="Calibri"/>
          <w:sz w:val="26"/>
          <w:szCs w:val="26"/>
        </w:rPr>
        <w:t>p: 9</w:t>
      </w:r>
    </w:p>
    <w:p w:rsidR="00B64536" w:rsidRPr="0028693B" w:rsidRDefault="00B64536" w:rsidP="00B64536">
      <w:pPr>
        <w:spacing w:after="160" w:line="259" w:lineRule="auto"/>
        <w:contextualSpacing/>
        <w:jc w:val="center"/>
        <w:rPr>
          <w:rFonts w:eastAsia="Calibri"/>
          <w:sz w:val="26"/>
          <w:szCs w:val="26"/>
        </w:rPr>
      </w:pPr>
      <w:r w:rsidRPr="007E27EB">
        <w:rPr>
          <w:rFonts w:eastAsia="Calibri"/>
          <w:sz w:val="26"/>
          <w:szCs w:val="26"/>
        </w:rPr>
        <w:t xml:space="preserve">Tuần </w:t>
      </w:r>
      <w:r>
        <w:rPr>
          <w:rFonts w:eastAsia="Calibri"/>
          <w:sz w:val="26"/>
          <w:szCs w:val="26"/>
        </w:rPr>
        <w:t>12</w:t>
      </w:r>
      <w:r w:rsidRPr="007E27EB">
        <w:rPr>
          <w:rFonts w:eastAsia="Calibri"/>
          <w:sz w:val="26"/>
          <w:szCs w:val="26"/>
        </w:rPr>
        <w:t xml:space="preserve"> học từ ngày </w:t>
      </w:r>
      <w:r>
        <w:rPr>
          <w:rFonts w:eastAsia="Calibri"/>
          <w:sz w:val="26"/>
          <w:szCs w:val="26"/>
        </w:rPr>
        <w:t>22</w:t>
      </w:r>
      <w:r w:rsidRPr="007E27EB">
        <w:rPr>
          <w:rFonts w:eastAsia="Calibri"/>
          <w:sz w:val="26"/>
          <w:szCs w:val="26"/>
        </w:rPr>
        <w:t>/1</w:t>
      </w:r>
      <w:r>
        <w:rPr>
          <w:rFonts w:eastAsia="Calibri"/>
          <w:sz w:val="26"/>
          <w:szCs w:val="26"/>
        </w:rPr>
        <w:t>1</w:t>
      </w:r>
      <w:r w:rsidRPr="007E27EB">
        <w:rPr>
          <w:rFonts w:eastAsia="Calibri"/>
          <w:sz w:val="26"/>
          <w:szCs w:val="26"/>
        </w:rPr>
        <w:t xml:space="preserve">/2021 đến ngày </w:t>
      </w:r>
      <w:r>
        <w:rPr>
          <w:rFonts w:eastAsia="Calibri"/>
          <w:sz w:val="26"/>
          <w:szCs w:val="26"/>
        </w:rPr>
        <w:t>27</w:t>
      </w:r>
      <w:r w:rsidRPr="007E27EB">
        <w:rPr>
          <w:rFonts w:eastAsia="Calibri"/>
          <w:sz w:val="26"/>
          <w:szCs w:val="26"/>
        </w:rPr>
        <w:t>/1</w:t>
      </w:r>
      <w:r>
        <w:rPr>
          <w:rFonts w:eastAsia="Calibri"/>
          <w:sz w:val="26"/>
          <w:szCs w:val="26"/>
        </w:rPr>
        <w:t>1</w:t>
      </w:r>
      <w:r w:rsidRPr="007E27EB">
        <w:rPr>
          <w:rFonts w:eastAsia="Calibri"/>
          <w:sz w:val="26"/>
          <w:szCs w:val="26"/>
        </w:rPr>
        <w:t>/2021</w:t>
      </w:r>
    </w:p>
    <w:p w:rsidR="00B64536" w:rsidRPr="007E27EB" w:rsidRDefault="00B64536" w:rsidP="00B64536">
      <w:pPr>
        <w:tabs>
          <w:tab w:val="left" w:pos="1362"/>
          <w:tab w:val="center" w:pos="5184"/>
        </w:tabs>
        <w:spacing w:line="360" w:lineRule="auto"/>
        <w:rPr>
          <w:b/>
          <w:sz w:val="32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E27EB">
        <w:rPr>
          <w:b/>
          <w:sz w:val="32"/>
          <w:szCs w:val="28"/>
        </w:rPr>
        <w:t>PHIẾU HỌC TẬP</w:t>
      </w:r>
    </w:p>
    <w:p w:rsidR="00B64536" w:rsidRDefault="00B64536" w:rsidP="00B64536">
      <w:pPr>
        <w:rPr>
          <w:b/>
          <w:szCs w:val="28"/>
        </w:rPr>
      </w:pPr>
      <w:r>
        <w:rPr>
          <w:b/>
          <w:bCs/>
          <w:color w:val="000080"/>
          <w:sz w:val="32"/>
          <w:szCs w:val="28"/>
        </w:rPr>
        <w:t xml:space="preserve">CHỦ ĐỀ : TÁC DỤNG TỪ CỦA NAM CHÂM , CỦA DÒNG ĐIỆN </w:t>
      </w:r>
    </w:p>
    <w:p w:rsidR="00B64536" w:rsidRDefault="00B64536" w:rsidP="00B64536">
      <w:pPr>
        <w:spacing w:line="360" w:lineRule="auto"/>
        <w:rPr>
          <w:b/>
          <w:bCs/>
          <w:color w:val="000080"/>
          <w:sz w:val="28"/>
          <w:szCs w:val="28"/>
        </w:rPr>
      </w:pPr>
      <w:r w:rsidRPr="001C13F1">
        <w:rPr>
          <w:b/>
          <w:bCs/>
          <w:color w:val="000080"/>
          <w:sz w:val="28"/>
          <w:szCs w:val="28"/>
        </w:rPr>
        <w:t>Nguồn SGK Vật Lý 9</w:t>
      </w:r>
    </w:p>
    <w:p w:rsidR="00B64536" w:rsidRDefault="00B64536" w:rsidP="00B64536">
      <w:pPr>
        <w:pStyle w:val="ListParagraph"/>
        <w:numPr>
          <w:ilvl w:val="0"/>
          <w:numId w:val="1"/>
        </w:numPr>
        <w:spacing w:line="360" w:lineRule="auto"/>
        <w:rPr>
          <w:b/>
          <w:bCs/>
          <w:color w:val="000080"/>
          <w:sz w:val="28"/>
          <w:szCs w:val="28"/>
          <w:lang w:val="vi-VN"/>
        </w:rPr>
      </w:pPr>
      <w:r>
        <w:rPr>
          <w:b/>
          <w:bCs/>
          <w:color w:val="000080"/>
          <w:sz w:val="28"/>
          <w:szCs w:val="28"/>
          <w:lang w:val="vi-VN"/>
        </w:rPr>
        <w:t>NAM CHÂM VĨNH CỬU :</w:t>
      </w:r>
    </w:p>
    <w:p w:rsidR="00B64536" w:rsidRPr="001110EE" w:rsidRDefault="00B64536" w:rsidP="00B64536">
      <w:pPr>
        <w:spacing w:line="360" w:lineRule="auto"/>
        <w:rPr>
          <w:bCs/>
          <w:color w:val="000080"/>
          <w:sz w:val="28"/>
          <w:szCs w:val="28"/>
        </w:rPr>
      </w:pPr>
      <w:r>
        <w:rPr>
          <w:bCs/>
          <w:color w:val="000080"/>
          <w:sz w:val="28"/>
          <w:szCs w:val="28"/>
        </w:rPr>
        <w:t>1.Vì sao nói nam châm có từ tính ? Đề xuất một thí nghiệm để phát hiện xem thanh kim loại có phải làm nam châm không ?</w:t>
      </w:r>
      <w:r w:rsidR="001110EE">
        <w:rPr>
          <w:bCs/>
          <w:color w:val="000080"/>
          <w:sz w:val="28"/>
          <w:szCs w:val="28"/>
        </w:rPr>
        <w:t xml:space="preserve"> ( Câu C</w:t>
      </w:r>
      <w:r w:rsidR="001110EE">
        <w:rPr>
          <w:bCs/>
          <w:color w:val="000080"/>
          <w:sz w:val="28"/>
          <w:szCs w:val="28"/>
          <w:vertAlign w:val="subscript"/>
        </w:rPr>
        <w:t>1</w:t>
      </w:r>
      <w:r w:rsidR="001110EE">
        <w:rPr>
          <w:bCs/>
          <w:color w:val="000080"/>
          <w:sz w:val="28"/>
          <w:szCs w:val="28"/>
        </w:rPr>
        <w:t xml:space="preserve"> )</w:t>
      </w:r>
    </w:p>
    <w:p w:rsidR="00F20C58" w:rsidRPr="005C066C" w:rsidRDefault="00F20C58" w:rsidP="00B64536">
      <w:pPr>
        <w:spacing w:line="360" w:lineRule="auto"/>
        <w:rPr>
          <w:b/>
          <w:bCs/>
          <w:color w:val="000080"/>
          <w:sz w:val="28"/>
          <w:szCs w:val="28"/>
        </w:rPr>
      </w:pPr>
      <w:r w:rsidRPr="005C066C">
        <w:rPr>
          <w:b/>
          <w:bCs/>
          <w:color w:val="000080"/>
          <w:sz w:val="28"/>
          <w:szCs w:val="28"/>
        </w:rPr>
        <w:t>Nam châm có thể hút sắt thép , các vật liệu từ và làm quay kim nam châm.</w:t>
      </w:r>
    </w:p>
    <w:p w:rsidR="00F20C58" w:rsidRPr="005C066C" w:rsidRDefault="00F20C58" w:rsidP="00B64536">
      <w:pPr>
        <w:spacing w:line="360" w:lineRule="auto"/>
        <w:rPr>
          <w:b/>
          <w:bCs/>
          <w:color w:val="000080"/>
          <w:sz w:val="28"/>
          <w:szCs w:val="28"/>
        </w:rPr>
      </w:pPr>
      <w:r w:rsidRPr="005C066C">
        <w:rPr>
          <w:b/>
          <w:bCs/>
          <w:color w:val="000080"/>
          <w:sz w:val="28"/>
          <w:szCs w:val="28"/>
        </w:rPr>
        <w:t>Đưa thanh kim loại lại gần sắt, thép nếu thanh kim loại hút được các vật thì nó là nam châm.</w:t>
      </w:r>
    </w:p>
    <w:p w:rsidR="00B64536" w:rsidRDefault="00B64536" w:rsidP="00B64536">
      <w:pPr>
        <w:spacing w:line="360" w:lineRule="auto"/>
        <w:rPr>
          <w:bCs/>
          <w:color w:val="000080"/>
          <w:sz w:val="28"/>
          <w:szCs w:val="28"/>
        </w:rPr>
      </w:pPr>
      <w:r>
        <w:rPr>
          <w:bCs/>
          <w:color w:val="000080"/>
          <w:sz w:val="28"/>
          <w:szCs w:val="28"/>
        </w:rPr>
        <w:t>2. Tìm hiểu sự định hướng của nam châm</w:t>
      </w:r>
      <w:r>
        <w:rPr>
          <w:b/>
          <w:bCs/>
          <w:color w:val="000080"/>
          <w:sz w:val="28"/>
          <w:szCs w:val="28"/>
        </w:rPr>
        <w:t xml:space="preserve"> , </w:t>
      </w:r>
      <w:r w:rsidRPr="00B64536">
        <w:rPr>
          <w:bCs/>
          <w:color w:val="000080"/>
          <w:sz w:val="28"/>
          <w:szCs w:val="28"/>
        </w:rPr>
        <w:t>cách phân biệt các cực của nam châm.</w:t>
      </w:r>
      <w:r>
        <w:rPr>
          <w:b/>
          <w:bCs/>
          <w:color w:val="000080"/>
          <w:sz w:val="28"/>
          <w:szCs w:val="28"/>
        </w:rPr>
        <w:t xml:space="preserve"> </w:t>
      </w:r>
      <w:r w:rsidR="001110EE" w:rsidRPr="001110EE">
        <w:rPr>
          <w:bCs/>
          <w:color w:val="000080"/>
          <w:sz w:val="28"/>
          <w:szCs w:val="28"/>
        </w:rPr>
        <w:t>( Câu C</w:t>
      </w:r>
      <w:r w:rsidR="001110EE">
        <w:rPr>
          <w:bCs/>
          <w:color w:val="000080"/>
          <w:sz w:val="28"/>
          <w:szCs w:val="28"/>
          <w:vertAlign w:val="subscript"/>
        </w:rPr>
        <w:t>2</w:t>
      </w:r>
      <w:r w:rsidR="001110EE">
        <w:rPr>
          <w:bCs/>
          <w:color w:val="000080"/>
          <w:sz w:val="28"/>
          <w:szCs w:val="28"/>
        </w:rPr>
        <w:t xml:space="preserve"> )</w:t>
      </w:r>
    </w:p>
    <w:p w:rsidR="00FE54E5" w:rsidRPr="005C066C" w:rsidRDefault="00FE54E5" w:rsidP="00FE54E5">
      <w:pPr>
        <w:contextualSpacing/>
        <w:rPr>
          <w:b/>
          <w:sz w:val="28"/>
          <w:szCs w:val="28"/>
        </w:rPr>
      </w:pPr>
      <w:r w:rsidRPr="005C066C">
        <w:rPr>
          <w:b/>
          <w:sz w:val="28"/>
          <w:szCs w:val="28"/>
        </w:rPr>
        <w:t>Nam châm nào cũng có hai từ cực:</w:t>
      </w:r>
    </w:p>
    <w:p w:rsidR="00FE54E5" w:rsidRPr="005C066C" w:rsidRDefault="00FE54E5" w:rsidP="00FE54E5">
      <w:pPr>
        <w:numPr>
          <w:ilvl w:val="0"/>
          <w:numId w:val="7"/>
        </w:numPr>
        <w:contextualSpacing/>
        <w:rPr>
          <w:b/>
          <w:sz w:val="28"/>
          <w:szCs w:val="28"/>
        </w:rPr>
      </w:pPr>
      <w:r w:rsidRPr="005C066C">
        <w:rPr>
          <w:b/>
          <w:sz w:val="28"/>
          <w:szCs w:val="28"/>
        </w:rPr>
        <w:t xml:space="preserve">Cực chỉ hướng Bắc gọi là </w:t>
      </w:r>
      <w:r w:rsidRPr="005C066C">
        <w:rPr>
          <w:b/>
          <w:sz w:val="28"/>
          <w:szCs w:val="28"/>
        </w:rPr>
        <w:t>cực từ Bắc ,</w:t>
      </w:r>
      <w:r w:rsidRPr="005C066C">
        <w:rPr>
          <w:b/>
          <w:sz w:val="28"/>
          <w:szCs w:val="28"/>
        </w:rPr>
        <w:t xml:space="preserve"> ghi chữ </w:t>
      </w:r>
      <w:r w:rsidRPr="005C066C">
        <w:rPr>
          <w:b/>
          <w:sz w:val="28"/>
          <w:szCs w:val="28"/>
        </w:rPr>
        <w:t xml:space="preserve">N </w:t>
      </w:r>
      <w:r w:rsidRPr="005C066C">
        <w:rPr>
          <w:b/>
          <w:sz w:val="28"/>
          <w:szCs w:val="28"/>
        </w:rPr>
        <w:t xml:space="preserve"> hoặc sơn màu </w:t>
      </w:r>
      <w:r w:rsidRPr="005C066C">
        <w:rPr>
          <w:b/>
          <w:sz w:val="28"/>
          <w:szCs w:val="28"/>
        </w:rPr>
        <w:t>đậm</w:t>
      </w:r>
    </w:p>
    <w:p w:rsidR="00FE54E5" w:rsidRPr="005C066C" w:rsidRDefault="00FE54E5" w:rsidP="00FE54E5">
      <w:pPr>
        <w:pStyle w:val="ListParagraph"/>
        <w:numPr>
          <w:ilvl w:val="0"/>
          <w:numId w:val="7"/>
        </w:numPr>
        <w:spacing w:line="360" w:lineRule="auto"/>
        <w:rPr>
          <w:b/>
          <w:bCs/>
          <w:color w:val="000080"/>
          <w:sz w:val="28"/>
          <w:szCs w:val="28"/>
        </w:rPr>
      </w:pPr>
      <w:r w:rsidRPr="005C066C">
        <w:rPr>
          <w:b/>
          <w:sz w:val="28"/>
          <w:szCs w:val="28"/>
        </w:rPr>
        <w:t xml:space="preserve">Cực chỉ hướng Nam gọi là </w:t>
      </w:r>
      <w:proofErr w:type="spellStart"/>
      <w:r w:rsidRPr="005C066C">
        <w:rPr>
          <w:b/>
          <w:sz w:val="28"/>
          <w:szCs w:val="28"/>
        </w:rPr>
        <w:t>cực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từ</w:t>
      </w:r>
      <w:proofErr w:type="spellEnd"/>
      <w:r w:rsidRPr="005C066C">
        <w:rPr>
          <w:b/>
          <w:sz w:val="28"/>
          <w:szCs w:val="28"/>
        </w:rPr>
        <w:t xml:space="preserve"> Nam</w:t>
      </w:r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ghi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chữ</w:t>
      </w:r>
      <w:proofErr w:type="spellEnd"/>
      <w:r w:rsidRPr="005C066C">
        <w:rPr>
          <w:b/>
          <w:sz w:val="28"/>
          <w:szCs w:val="28"/>
        </w:rPr>
        <w:t xml:space="preserve"> </w:t>
      </w:r>
      <w:r w:rsidRPr="005C066C">
        <w:rPr>
          <w:b/>
          <w:sz w:val="28"/>
          <w:szCs w:val="28"/>
        </w:rPr>
        <w:t xml:space="preserve">S </w:t>
      </w:r>
      <w:proofErr w:type="spellStart"/>
      <w:r w:rsidRPr="005C066C">
        <w:rPr>
          <w:b/>
          <w:sz w:val="28"/>
          <w:szCs w:val="28"/>
        </w:rPr>
        <w:t>hoặc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sơn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màu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nhạt</w:t>
      </w:r>
      <w:proofErr w:type="spellEnd"/>
    </w:p>
    <w:p w:rsidR="00B64536" w:rsidRPr="001110EE" w:rsidRDefault="00645455" w:rsidP="00B64536">
      <w:pPr>
        <w:spacing w:line="360" w:lineRule="auto"/>
        <w:rPr>
          <w:bCs/>
          <w:color w:val="000080"/>
          <w:sz w:val="28"/>
          <w:szCs w:val="28"/>
        </w:rPr>
      </w:pPr>
      <w:r>
        <w:rPr>
          <w:bCs/>
          <w:color w:val="000080"/>
          <w:sz w:val="28"/>
          <w:szCs w:val="28"/>
        </w:rPr>
        <w:t>3. Sự tương tác của hai nam châm : bố trí thí nghiệm và nhận xét , rút ra kết luận</w:t>
      </w:r>
      <w:r w:rsidR="001110EE">
        <w:rPr>
          <w:bCs/>
          <w:color w:val="000080"/>
          <w:sz w:val="28"/>
          <w:szCs w:val="28"/>
        </w:rPr>
        <w:t xml:space="preserve"> ( Câu C</w:t>
      </w:r>
      <w:r w:rsidR="001110EE">
        <w:rPr>
          <w:bCs/>
          <w:color w:val="000080"/>
          <w:sz w:val="28"/>
          <w:szCs w:val="28"/>
          <w:vertAlign w:val="subscript"/>
        </w:rPr>
        <w:t>3</w:t>
      </w:r>
      <w:r w:rsidR="001110EE">
        <w:rPr>
          <w:bCs/>
          <w:color w:val="000080"/>
          <w:sz w:val="28"/>
          <w:szCs w:val="28"/>
        </w:rPr>
        <w:t xml:space="preserve"> ; C</w:t>
      </w:r>
      <w:r w:rsidR="001110EE">
        <w:rPr>
          <w:bCs/>
          <w:color w:val="000080"/>
          <w:sz w:val="28"/>
          <w:szCs w:val="28"/>
          <w:vertAlign w:val="subscript"/>
        </w:rPr>
        <w:t>4</w:t>
      </w:r>
      <w:r w:rsidR="001110EE">
        <w:rPr>
          <w:bCs/>
          <w:color w:val="000080"/>
          <w:sz w:val="28"/>
          <w:szCs w:val="28"/>
        </w:rPr>
        <w:t xml:space="preserve"> )</w:t>
      </w:r>
    </w:p>
    <w:p w:rsidR="00FE54E5" w:rsidRPr="005C066C" w:rsidRDefault="00FE54E5" w:rsidP="00FE54E5">
      <w:pPr>
        <w:rPr>
          <w:b/>
          <w:sz w:val="28"/>
          <w:szCs w:val="28"/>
        </w:rPr>
      </w:pPr>
      <w:r w:rsidRPr="005C066C">
        <w:rPr>
          <w:b/>
          <w:sz w:val="28"/>
          <w:szCs w:val="28"/>
        </w:rPr>
        <w:t xml:space="preserve">Khi hai nam châm đặt gần nhau : các từ cực cùng tên </w:t>
      </w:r>
      <w:r w:rsidRPr="005C066C">
        <w:rPr>
          <w:b/>
          <w:sz w:val="28"/>
          <w:szCs w:val="28"/>
        </w:rPr>
        <w:t>đẩy nhau;</w:t>
      </w:r>
      <w:r w:rsidRPr="005C066C">
        <w:rPr>
          <w:b/>
          <w:sz w:val="28"/>
          <w:szCs w:val="28"/>
        </w:rPr>
        <w:t xml:space="preserve"> các từ cực khác tên </w:t>
      </w:r>
      <w:r w:rsidRPr="005C066C">
        <w:rPr>
          <w:b/>
          <w:sz w:val="28"/>
          <w:szCs w:val="28"/>
        </w:rPr>
        <w:t xml:space="preserve">hút nhau </w:t>
      </w:r>
    </w:p>
    <w:p w:rsidR="00645455" w:rsidRDefault="00645455" w:rsidP="00B64536">
      <w:pPr>
        <w:spacing w:line="360" w:lineRule="auto"/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>II. TÁC DỤNG TỪ CỦA DÒNG ĐIỆN – TỪ TRƯỜNG :</w:t>
      </w:r>
    </w:p>
    <w:p w:rsidR="00645455" w:rsidRDefault="00645455" w:rsidP="00645455">
      <w:pPr>
        <w:pStyle w:val="ListParagraph"/>
        <w:numPr>
          <w:ilvl w:val="0"/>
          <w:numId w:val="3"/>
        </w:numPr>
        <w:spacing w:line="360" w:lineRule="auto"/>
        <w:rPr>
          <w:bCs/>
          <w:color w:val="000080"/>
          <w:sz w:val="28"/>
          <w:szCs w:val="28"/>
          <w:lang w:val="vi-VN"/>
        </w:rPr>
      </w:pPr>
      <w:r>
        <w:rPr>
          <w:bCs/>
          <w:color w:val="000080"/>
          <w:sz w:val="28"/>
          <w:szCs w:val="28"/>
          <w:lang w:val="vi-VN"/>
        </w:rPr>
        <w:t>Thí nghiệm Oersted ( Ơ – xtet ) : mô tả thí nghiệm , dự đoán hiện tượng và nêu kết luận.</w:t>
      </w:r>
      <w:r w:rsidR="001110EE">
        <w:rPr>
          <w:bCs/>
          <w:color w:val="000080"/>
          <w:sz w:val="28"/>
          <w:szCs w:val="28"/>
          <w:lang w:val="vi-VN"/>
        </w:rPr>
        <w:t xml:space="preserve"> ( Câu C</w:t>
      </w:r>
      <w:r w:rsidR="001110EE">
        <w:rPr>
          <w:bCs/>
          <w:color w:val="000080"/>
          <w:sz w:val="28"/>
          <w:szCs w:val="28"/>
          <w:vertAlign w:val="subscript"/>
          <w:lang w:val="vi-VN"/>
        </w:rPr>
        <w:t>1</w:t>
      </w:r>
      <w:r w:rsidR="001110EE">
        <w:rPr>
          <w:bCs/>
          <w:color w:val="000080"/>
          <w:sz w:val="28"/>
          <w:szCs w:val="28"/>
          <w:lang w:val="vi-VN"/>
        </w:rPr>
        <w:t xml:space="preserve"> )</w:t>
      </w:r>
    </w:p>
    <w:p w:rsidR="00FE54E5" w:rsidRPr="005C066C" w:rsidRDefault="00FE54E5" w:rsidP="00FE54E5">
      <w:pPr>
        <w:pStyle w:val="ListParagraph"/>
        <w:rPr>
          <w:b/>
          <w:sz w:val="28"/>
          <w:szCs w:val="28"/>
        </w:rPr>
      </w:pPr>
      <w:proofErr w:type="spellStart"/>
      <w:r w:rsidRPr="005C066C">
        <w:rPr>
          <w:b/>
          <w:sz w:val="28"/>
          <w:szCs w:val="28"/>
        </w:rPr>
        <w:t>Dòng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điện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chạy</w:t>
      </w:r>
      <w:proofErr w:type="spellEnd"/>
      <w:r w:rsidRPr="005C066C">
        <w:rPr>
          <w:b/>
          <w:sz w:val="28"/>
          <w:szCs w:val="28"/>
        </w:rPr>
        <w:t xml:space="preserve"> qua </w:t>
      </w:r>
      <w:proofErr w:type="spellStart"/>
      <w:r w:rsidRPr="005C066C">
        <w:rPr>
          <w:b/>
          <w:sz w:val="28"/>
          <w:szCs w:val="28"/>
        </w:rPr>
        <w:t>dây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dẫn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thẳng</w:t>
      </w:r>
      <w:proofErr w:type="spellEnd"/>
      <w:r w:rsidRPr="005C066C">
        <w:rPr>
          <w:b/>
          <w:sz w:val="28"/>
          <w:szCs w:val="28"/>
        </w:rPr>
        <w:t xml:space="preserve"> hay </w:t>
      </w:r>
      <w:proofErr w:type="spellStart"/>
      <w:r w:rsidRPr="005C066C">
        <w:rPr>
          <w:b/>
          <w:sz w:val="28"/>
          <w:szCs w:val="28"/>
        </w:rPr>
        <w:t>dây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dẫn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có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hình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dạng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bất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kỳ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đều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gây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ra</w:t>
      </w:r>
      <w:proofErr w:type="spellEnd"/>
      <w:r w:rsidRPr="005C066C">
        <w:rPr>
          <w:b/>
          <w:sz w:val="28"/>
          <w:szCs w:val="28"/>
        </w:rPr>
        <w:t xml:space="preserve">  </w:t>
      </w:r>
      <w:proofErr w:type="spellStart"/>
      <w:r w:rsidRPr="005C066C">
        <w:rPr>
          <w:b/>
          <w:sz w:val="28"/>
          <w:szCs w:val="28"/>
        </w:rPr>
        <w:t>tác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dụng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lực</w:t>
      </w:r>
      <w:proofErr w:type="spellEnd"/>
      <w:r w:rsidRPr="005C066C">
        <w:rPr>
          <w:b/>
          <w:sz w:val="28"/>
          <w:szCs w:val="28"/>
        </w:rPr>
        <w:t xml:space="preserve"> </w:t>
      </w:r>
      <w:r w:rsidRPr="005C066C">
        <w:rPr>
          <w:b/>
          <w:sz w:val="28"/>
          <w:szCs w:val="28"/>
          <w:lang w:val="vi-VN"/>
        </w:rPr>
        <w:t xml:space="preserve">( lực từ ) </w:t>
      </w:r>
      <w:proofErr w:type="spellStart"/>
      <w:r w:rsidRPr="005C066C">
        <w:rPr>
          <w:b/>
          <w:sz w:val="28"/>
          <w:szCs w:val="28"/>
        </w:rPr>
        <w:t>lên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kim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nam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châm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đặt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gần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nó</w:t>
      </w:r>
      <w:proofErr w:type="spellEnd"/>
      <w:r w:rsidRPr="005C066C">
        <w:rPr>
          <w:b/>
          <w:sz w:val="28"/>
          <w:szCs w:val="28"/>
        </w:rPr>
        <w:t xml:space="preserve">. </w:t>
      </w:r>
      <w:proofErr w:type="spellStart"/>
      <w:r w:rsidRPr="005C066C">
        <w:rPr>
          <w:b/>
          <w:sz w:val="28"/>
          <w:szCs w:val="28"/>
        </w:rPr>
        <w:t>Dòng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điện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có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tác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dụng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từ</w:t>
      </w:r>
      <w:proofErr w:type="spellEnd"/>
      <w:r w:rsidRPr="005C066C">
        <w:rPr>
          <w:b/>
          <w:sz w:val="28"/>
          <w:szCs w:val="28"/>
        </w:rPr>
        <w:t>.</w:t>
      </w:r>
    </w:p>
    <w:p w:rsidR="00FE54E5" w:rsidRPr="00645455" w:rsidRDefault="00FE54E5" w:rsidP="00FE54E5">
      <w:pPr>
        <w:pStyle w:val="ListParagraph"/>
        <w:spacing w:line="360" w:lineRule="auto"/>
        <w:rPr>
          <w:bCs/>
          <w:color w:val="000080"/>
          <w:sz w:val="28"/>
          <w:szCs w:val="28"/>
          <w:lang w:val="vi-VN"/>
        </w:rPr>
      </w:pPr>
    </w:p>
    <w:p w:rsidR="00645455" w:rsidRDefault="00706D00" w:rsidP="00645455">
      <w:pPr>
        <w:pStyle w:val="ListParagraph"/>
        <w:numPr>
          <w:ilvl w:val="0"/>
          <w:numId w:val="3"/>
        </w:numPr>
        <w:spacing w:line="360" w:lineRule="auto"/>
        <w:rPr>
          <w:bCs/>
          <w:color w:val="000080"/>
          <w:sz w:val="28"/>
          <w:szCs w:val="28"/>
          <w:lang w:val="vi-VN"/>
        </w:rPr>
      </w:pPr>
      <w:r>
        <w:rPr>
          <w:bCs/>
          <w:color w:val="000080"/>
          <w:sz w:val="28"/>
          <w:szCs w:val="28"/>
          <w:lang w:val="vi-VN"/>
        </w:rPr>
        <w:lastRenderedPageBreak/>
        <w:t xml:space="preserve">Một kim nam châm đặt tự do trên trục thẳng đứng, chỉ hướng Bắc – Nam . Đưa kim nam châm đến các vị trí khác nhau xung quanh dây dẫn có dòng điện hoặc xung quanh nam châm. </w:t>
      </w:r>
    </w:p>
    <w:p w:rsidR="00706D00" w:rsidRDefault="00706D00" w:rsidP="00706D00">
      <w:pPr>
        <w:pStyle w:val="ListParagraph"/>
        <w:numPr>
          <w:ilvl w:val="0"/>
          <w:numId w:val="4"/>
        </w:numPr>
        <w:spacing w:line="360" w:lineRule="auto"/>
        <w:rPr>
          <w:bCs/>
          <w:color w:val="000080"/>
          <w:sz w:val="28"/>
          <w:szCs w:val="28"/>
          <w:lang w:val="vi-VN"/>
        </w:rPr>
      </w:pPr>
      <w:r>
        <w:rPr>
          <w:bCs/>
          <w:color w:val="000080"/>
          <w:sz w:val="28"/>
          <w:szCs w:val="28"/>
          <w:lang w:val="vi-VN"/>
        </w:rPr>
        <w:t>Có hiện tượng gì xảy ra với kim nam châm ?</w:t>
      </w:r>
      <w:r w:rsidR="001110EE">
        <w:rPr>
          <w:bCs/>
          <w:color w:val="000080"/>
          <w:sz w:val="28"/>
          <w:szCs w:val="28"/>
          <w:lang w:val="vi-VN"/>
        </w:rPr>
        <w:t xml:space="preserve"> ( Câu C</w:t>
      </w:r>
      <w:r w:rsidR="001110EE">
        <w:rPr>
          <w:bCs/>
          <w:color w:val="000080"/>
          <w:sz w:val="28"/>
          <w:szCs w:val="28"/>
          <w:vertAlign w:val="subscript"/>
          <w:lang w:val="vi-VN"/>
        </w:rPr>
        <w:t>2</w:t>
      </w:r>
      <w:r w:rsidR="001110EE">
        <w:rPr>
          <w:bCs/>
          <w:color w:val="000080"/>
          <w:sz w:val="28"/>
          <w:szCs w:val="28"/>
          <w:lang w:val="vi-VN"/>
        </w:rPr>
        <w:t xml:space="preserve"> )</w:t>
      </w:r>
    </w:p>
    <w:p w:rsidR="00706D00" w:rsidRDefault="00706D00" w:rsidP="00706D00">
      <w:pPr>
        <w:pStyle w:val="ListParagraph"/>
        <w:numPr>
          <w:ilvl w:val="0"/>
          <w:numId w:val="4"/>
        </w:numPr>
        <w:spacing w:line="360" w:lineRule="auto"/>
        <w:rPr>
          <w:bCs/>
          <w:color w:val="000080"/>
          <w:sz w:val="28"/>
          <w:szCs w:val="28"/>
          <w:lang w:val="vi-VN"/>
        </w:rPr>
      </w:pPr>
      <w:r>
        <w:rPr>
          <w:bCs/>
          <w:color w:val="000080"/>
          <w:sz w:val="28"/>
          <w:szCs w:val="28"/>
          <w:lang w:val="vi-VN"/>
        </w:rPr>
        <w:t>Ở mỗi vị trí , sau khi kim nam châm đã đứng yên xoay cho nó lệch khỏi vị trí vừa xác định rồi buông tay ra. Nhậ</w:t>
      </w:r>
      <w:r w:rsidR="001110EE">
        <w:rPr>
          <w:bCs/>
          <w:color w:val="000080"/>
          <w:sz w:val="28"/>
          <w:szCs w:val="28"/>
          <w:lang w:val="vi-VN"/>
        </w:rPr>
        <w:t>n</w:t>
      </w:r>
      <w:r>
        <w:rPr>
          <w:bCs/>
          <w:color w:val="000080"/>
          <w:sz w:val="28"/>
          <w:szCs w:val="28"/>
          <w:lang w:val="vi-VN"/>
        </w:rPr>
        <w:t xml:space="preserve"> xét hướng của kim nam châm sau khi trở lại vị trí cân bằng.</w:t>
      </w:r>
      <w:r w:rsidR="001110EE">
        <w:rPr>
          <w:bCs/>
          <w:color w:val="000080"/>
          <w:sz w:val="28"/>
          <w:szCs w:val="28"/>
          <w:lang w:val="vi-VN"/>
        </w:rPr>
        <w:t xml:space="preserve"> ( Câu C</w:t>
      </w:r>
      <w:r w:rsidR="001110EE">
        <w:rPr>
          <w:bCs/>
          <w:color w:val="000080"/>
          <w:sz w:val="28"/>
          <w:szCs w:val="28"/>
          <w:vertAlign w:val="subscript"/>
          <w:lang w:val="vi-VN"/>
        </w:rPr>
        <w:t>3</w:t>
      </w:r>
      <w:r w:rsidR="001110EE">
        <w:rPr>
          <w:bCs/>
          <w:color w:val="000080"/>
          <w:sz w:val="28"/>
          <w:szCs w:val="28"/>
          <w:lang w:val="vi-VN"/>
        </w:rPr>
        <w:t xml:space="preserve"> ) </w:t>
      </w:r>
    </w:p>
    <w:p w:rsidR="001110EE" w:rsidRDefault="00706D00" w:rsidP="001110EE">
      <w:pPr>
        <w:pStyle w:val="ListParagraph"/>
        <w:numPr>
          <w:ilvl w:val="0"/>
          <w:numId w:val="4"/>
        </w:numPr>
        <w:spacing w:line="360" w:lineRule="auto"/>
        <w:rPr>
          <w:bCs/>
          <w:color w:val="000080"/>
          <w:sz w:val="28"/>
          <w:szCs w:val="28"/>
          <w:lang w:val="vi-VN"/>
        </w:rPr>
      </w:pPr>
      <w:r>
        <w:rPr>
          <w:bCs/>
          <w:color w:val="000080"/>
          <w:sz w:val="28"/>
          <w:szCs w:val="28"/>
          <w:lang w:val="vi-VN"/>
        </w:rPr>
        <w:t xml:space="preserve">Nêu kết luận </w:t>
      </w:r>
    </w:p>
    <w:p w:rsidR="00FE54E5" w:rsidRPr="005C066C" w:rsidRDefault="00FE54E5" w:rsidP="00FE54E5">
      <w:pPr>
        <w:pStyle w:val="ListParagraph"/>
        <w:rPr>
          <w:b/>
          <w:sz w:val="28"/>
          <w:szCs w:val="28"/>
        </w:rPr>
      </w:pPr>
      <w:proofErr w:type="spellStart"/>
      <w:r w:rsidRPr="005C066C">
        <w:rPr>
          <w:b/>
          <w:sz w:val="28"/>
          <w:szCs w:val="28"/>
        </w:rPr>
        <w:t>Không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gian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xung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quanh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nam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châm</w:t>
      </w:r>
      <w:proofErr w:type="spellEnd"/>
      <w:r w:rsidRPr="005C066C">
        <w:rPr>
          <w:b/>
          <w:sz w:val="28"/>
          <w:szCs w:val="28"/>
        </w:rPr>
        <w:t xml:space="preserve">, </w:t>
      </w:r>
      <w:proofErr w:type="spellStart"/>
      <w:r w:rsidRPr="005C066C">
        <w:rPr>
          <w:b/>
          <w:sz w:val="28"/>
          <w:szCs w:val="28"/>
        </w:rPr>
        <w:t>xung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quanh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dòng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điện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có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khả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năng</w:t>
      </w:r>
      <w:proofErr w:type="spellEnd"/>
      <w:r w:rsidRPr="005C066C">
        <w:rPr>
          <w:b/>
          <w:sz w:val="28"/>
          <w:szCs w:val="28"/>
          <w:lang w:val="vi-VN"/>
        </w:rPr>
        <w:t xml:space="preserve"> tác dụng lực từ </w:t>
      </w:r>
      <w:proofErr w:type="spellStart"/>
      <w:r w:rsidRPr="005C066C">
        <w:rPr>
          <w:b/>
          <w:sz w:val="28"/>
          <w:szCs w:val="28"/>
        </w:rPr>
        <w:t>lên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kim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nam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châm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đặt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trong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nó</w:t>
      </w:r>
      <w:proofErr w:type="spellEnd"/>
      <w:r w:rsidRPr="005C066C">
        <w:rPr>
          <w:b/>
          <w:sz w:val="28"/>
          <w:szCs w:val="28"/>
        </w:rPr>
        <w:t xml:space="preserve">. Ta </w:t>
      </w:r>
      <w:proofErr w:type="spellStart"/>
      <w:r w:rsidRPr="005C066C">
        <w:rPr>
          <w:b/>
          <w:sz w:val="28"/>
          <w:szCs w:val="28"/>
        </w:rPr>
        <w:t>nói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trong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không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gian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đó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có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từ</w:t>
      </w:r>
      <w:proofErr w:type="spellEnd"/>
      <w:r w:rsidRPr="005C066C">
        <w:rPr>
          <w:b/>
          <w:sz w:val="28"/>
          <w:szCs w:val="28"/>
        </w:rPr>
        <w:t xml:space="preserve"> </w:t>
      </w:r>
      <w:proofErr w:type="spellStart"/>
      <w:r w:rsidRPr="005C066C">
        <w:rPr>
          <w:b/>
          <w:sz w:val="28"/>
          <w:szCs w:val="28"/>
        </w:rPr>
        <w:t>trường</w:t>
      </w:r>
      <w:proofErr w:type="spellEnd"/>
    </w:p>
    <w:p w:rsidR="005C066C" w:rsidRPr="005C066C" w:rsidRDefault="00706D00" w:rsidP="005C066C">
      <w:pPr>
        <w:pStyle w:val="ListParagraph"/>
        <w:numPr>
          <w:ilvl w:val="0"/>
          <w:numId w:val="3"/>
        </w:numPr>
        <w:spacing w:line="360" w:lineRule="auto"/>
        <w:rPr>
          <w:bCs/>
          <w:color w:val="000080"/>
          <w:sz w:val="28"/>
          <w:szCs w:val="28"/>
          <w:lang w:val="vi-VN"/>
        </w:rPr>
      </w:pPr>
      <w:r w:rsidRPr="005C066C">
        <w:rPr>
          <w:b/>
          <w:bCs/>
          <w:color w:val="000080"/>
          <w:sz w:val="28"/>
          <w:szCs w:val="28"/>
          <w:lang w:val="vi-VN"/>
        </w:rPr>
        <w:t>Cách nhận biết từ trường</w:t>
      </w:r>
      <w:r w:rsidR="005C066C" w:rsidRPr="005C066C">
        <w:rPr>
          <w:b/>
          <w:bCs/>
          <w:color w:val="000080"/>
          <w:sz w:val="28"/>
          <w:szCs w:val="28"/>
          <w:lang w:val="vi-VN"/>
        </w:rPr>
        <w:t xml:space="preserve"> </w:t>
      </w:r>
      <w:proofErr w:type="spellStart"/>
      <w:r w:rsidR="005C066C" w:rsidRPr="005C066C">
        <w:rPr>
          <w:b/>
          <w:sz w:val="28"/>
          <w:szCs w:val="28"/>
        </w:rPr>
        <w:t>người</w:t>
      </w:r>
      <w:proofErr w:type="spellEnd"/>
      <w:r w:rsidR="005C066C" w:rsidRPr="005C066C">
        <w:rPr>
          <w:b/>
          <w:sz w:val="28"/>
          <w:szCs w:val="28"/>
        </w:rPr>
        <w:t xml:space="preserve"> ta </w:t>
      </w:r>
      <w:proofErr w:type="spellStart"/>
      <w:r w:rsidR="005C066C" w:rsidRPr="005C066C">
        <w:rPr>
          <w:b/>
          <w:sz w:val="28"/>
          <w:szCs w:val="28"/>
        </w:rPr>
        <w:t>dùng</w:t>
      </w:r>
      <w:proofErr w:type="spellEnd"/>
      <w:r w:rsidR="005C066C" w:rsidRPr="005C066C">
        <w:rPr>
          <w:b/>
          <w:sz w:val="28"/>
          <w:szCs w:val="28"/>
        </w:rPr>
        <w:t xml:space="preserve"> </w:t>
      </w:r>
      <w:proofErr w:type="spellStart"/>
      <w:r w:rsidR="005C066C" w:rsidRPr="005C066C">
        <w:rPr>
          <w:b/>
          <w:sz w:val="28"/>
          <w:szCs w:val="28"/>
        </w:rPr>
        <w:t>kim</w:t>
      </w:r>
      <w:proofErr w:type="spellEnd"/>
      <w:r w:rsidR="005C066C" w:rsidRPr="005C066C">
        <w:rPr>
          <w:b/>
          <w:sz w:val="28"/>
          <w:szCs w:val="28"/>
        </w:rPr>
        <w:t xml:space="preserve"> </w:t>
      </w:r>
      <w:proofErr w:type="spellStart"/>
      <w:r w:rsidR="005C066C" w:rsidRPr="005C066C">
        <w:rPr>
          <w:b/>
          <w:sz w:val="28"/>
          <w:szCs w:val="28"/>
        </w:rPr>
        <w:t>nam</w:t>
      </w:r>
      <w:proofErr w:type="spellEnd"/>
      <w:r w:rsidR="005C066C" w:rsidRPr="005C066C">
        <w:rPr>
          <w:b/>
          <w:sz w:val="28"/>
          <w:szCs w:val="28"/>
        </w:rPr>
        <w:t xml:space="preserve"> </w:t>
      </w:r>
      <w:proofErr w:type="spellStart"/>
      <w:r w:rsidR="005C066C" w:rsidRPr="005C066C">
        <w:rPr>
          <w:b/>
          <w:sz w:val="28"/>
          <w:szCs w:val="28"/>
        </w:rPr>
        <w:t>châ</w:t>
      </w:r>
      <w:r w:rsidR="005C066C" w:rsidRPr="005C066C">
        <w:rPr>
          <w:b/>
          <w:sz w:val="28"/>
          <w:szCs w:val="28"/>
        </w:rPr>
        <w:t>m</w:t>
      </w:r>
      <w:proofErr w:type="spellEnd"/>
      <w:r w:rsidR="005C066C" w:rsidRPr="005C066C">
        <w:rPr>
          <w:b/>
          <w:sz w:val="28"/>
          <w:szCs w:val="28"/>
        </w:rPr>
        <w:t xml:space="preserve"> </w:t>
      </w:r>
      <w:r w:rsidR="005C066C" w:rsidRPr="005C066C">
        <w:rPr>
          <w:b/>
          <w:sz w:val="28"/>
          <w:szCs w:val="28"/>
        </w:rPr>
        <w:t xml:space="preserve">( </w:t>
      </w:r>
      <w:proofErr w:type="spellStart"/>
      <w:r w:rsidR="005C066C" w:rsidRPr="005C066C">
        <w:rPr>
          <w:b/>
          <w:sz w:val="28"/>
          <w:szCs w:val="28"/>
        </w:rPr>
        <w:t>nam</w:t>
      </w:r>
      <w:proofErr w:type="spellEnd"/>
      <w:r w:rsidR="005C066C" w:rsidRPr="005C066C">
        <w:rPr>
          <w:b/>
          <w:sz w:val="28"/>
          <w:szCs w:val="28"/>
        </w:rPr>
        <w:t xml:space="preserve"> </w:t>
      </w:r>
      <w:proofErr w:type="spellStart"/>
      <w:r w:rsidR="005C066C" w:rsidRPr="005C066C">
        <w:rPr>
          <w:b/>
          <w:sz w:val="28"/>
          <w:szCs w:val="28"/>
        </w:rPr>
        <w:t>châm</w:t>
      </w:r>
      <w:proofErr w:type="spellEnd"/>
      <w:r w:rsidR="005C066C" w:rsidRPr="005C066C">
        <w:rPr>
          <w:b/>
          <w:sz w:val="28"/>
          <w:szCs w:val="28"/>
        </w:rPr>
        <w:t xml:space="preserve"> </w:t>
      </w:r>
      <w:proofErr w:type="spellStart"/>
      <w:r w:rsidR="005C066C" w:rsidRPr="005C066C">
        <w:rPr>
          <w:b/>
          <w:sz w:val="28"/>
          <w:szCs w:val="28"/>
        </w:rPr>
        <w:t>thử</w:t>
      </w:r>
      <w:proofErr w:type="spellEnd"/>
      <w:r w:rsidR="005C066C" w:rsidRPr="005C066C">
        <w:rPr>
          <w:b/>
          <w:sz w:val="28"/>
          <w:szCs w:val="28"/>
        </w:rPr>
        <w:t xml:space="preserve"> ) để </w:t>
      </w:r>
      <w:proofErr w:type="spellStart"/>
      <w:r w:rsidR="005C066C" w:rsidRPr="005C066C">
        <w:rPr>
          <w:b/>
          <w:sz w:val="28"/>
          <w:szCs w:val="28"/>
        </w:rPr>
        <w:t>nhận</w:t>
      </w:r>
      <w:proofErr w:type="spellEnd"/>
      <w:r w:rsidR="005C066C" w:rsidRPr="005C066C">
        <w:rPr>
          <w:b/>
          <w:sz w:val="28"/>
          <w:szCs w:val="28"/>
        </w:rPr>
        <w:t xml:space="preserve"> </w:t>
      </w:r>
      <w:proofErr w:type="spellStart"/>
      <w:r w:rsidR="005C066C" w:rsidRPr="005C066C">
        <w:rPr>
          <w:b/>
          <w:sz w:val="28"/>
          <w:szCs w:val="28"/>
        </w:rPr>
        <w:t>biết</w:t>
      </w:r>
      <w:proofErr w:type="spellEnd"/>
      <w:r w:rsidR="005C066C" w:rsidRPr="005C066C">
        <w:rPr>
          <w:b/>
          <w:sz w:val="28"/>
          <w:szCs w:val="28"/>
        </w:rPr>
        <w:t xml:space="preserve"> </w:t>
      </w:r>
      <w:proofErr w:type="spellStart"/>
      <w:r w:rsidR="005C066C" w:rsidRPr="005C066C">
        <w:rPr>
          <w:b/>
          <w:sz w:val="28"/>
          <w:szCs w:val="28"/>
        </w:rPr>
        <w:t>từ</w:t>
      </w:r>
      <w:proofErr w:type="spellEnd"/>
      <w:r w:rsidR="005C066C" w:rsidRPr="005C066C">
        <w:rPr>
          <w:b/>
          <w:sz w:val="28"/>
          <w:szCs w:val="28"/>
        </w:rPr>
        <w:t xml:space="preserve"> </w:t>
      </w:r>
      <w:proofErr w:type="spellStart"/>
      <w:r w:rsidR="005C066C" w:rsidRPr="005C066C">
        <w:rPr>
          <w:b/>
          <w:sz w:val="28"/>
          <w:szCs w:val="28"/>
        </w:rPr>
        <w:t>trường</w:t>
      </w:r>
      <w:proofErr w:type="spellEnd"/>
      <w:r w:rsidR="005C066C" w:rsidRPr="005C066C">
        <w:rPr>
          <w:sz w:val="28"/>
          <w:szCs w:val="28"/>
        </w:rPr>
        <w:t>.</w:t>
      </w:r>
    </w:p>
    <w:p w:rsidR="00706D00" w:rsidRDefault="00706D00" w:rsidP="00706D00">
      <w:pPr>
        <w:pStyle w:val="ListParagraph"/>
        <w:numPr>
          <w:ilvl w:val="0"/>
          <w:numId w:val="1"/>
        </w:numPr>
        <w:spacing w:line="360" w:lineRule="auto"/>
        <w:rPr>
          <w:b/>
          <w:bCs/>
          <w:color w:val="000080"/>
          <w:sz w:val="28"/>
          <w:szCs w:val="28"/>
          <w:lang w:val="vi-VN"/>
        </w:rPr>
      </w:pPr>
      <w:r>
        <w:rPr>
          <w:b/>
          <w:bCs/>
          <w:color w:val="000080"/>
          <w:sz w:val="28"/>
          <w:szCs w:val="28"/>
          <w:lang w:val="vi-VN"/>
        </w:rPr>
        <w:t xml:space="preserve">VẬN DỤNG : </w:t>
      </w:r>
    </w:p>
    <w:p w:rsidR="00706D00" w:rsidRPr="005C066C" w:rsidRDefault="00706D00" w:rsidP="00706D00">
      <w:pPr>
        <w:pStyle w:val="ListParagraph"/>
        <w:numPr>
          <w:ilvl w:val="0"/>
          <w:numId w:val="5"/>
        </w:numPr>
        <w:spacing w:line="360" w:lineRule="auto"/>
        <w:rPr>
          <w:b/>
          <w:bCs/>
          <w:color w:val="000080"/>
          <w:sz w:val="28"/>
          <w:szCs w:val="28"/>
          <w:lang w:val="vi-VN"/>
        </w:rPr>
      </w:pPr>
      <w:proofErr w:type="spellStart"/>
      <w:r w:rsidRPr="005C066C">
        <w:rPr>
          <w:b/>
          <w:bCs/>
          <w:color w:val="000080"/>
          <w:sz w:val="28"/>
          <w:szCs w:val="28"/>
        </w:rPr>
        <w:t>Có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một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 </w:t>
      </w:r>
      <w:proofErr w:type="spellStart"/>
      <w:r w:rsidRPr="005C066C">
        <w:rPr>
          <w:b/>
          <w:bCs/>
          <w:color w:val="000080"/>
          <w:sz w:val="28"/>
          <w:szCs w:val="28"/>
        </w:rPr>
        <w:t>thanh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nam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thẳng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bị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gãy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tại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chính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giữa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của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thanh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. </w:t>
      </w:r>
      <w:proofErr w:type="spellStart"/>
      <w:r w:rsidRPr="005C066C">
        <w:rPr>
          <w:b/>
          <w:bCs/>
          <w:color w:val="000080"/>
          <w:sz w:val="28"/>
          <w:szCs w:val="28"/>
        </w:rPr>
        <w:t>Hỏi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lúc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này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một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nửa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thanh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nam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châm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sẽ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như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thế</w:t>
      </w:r>
      <w:proofErr w:type="spellEnd"/>
      <w:r w:rsidRPr="005C066C">
        <w:rPr>
          <w:b/>
          <w:bCs/>
          <w:color w:val="000080"/>
          <w:sz w:val="28"/>
          <w:szCs w:val="28"/>
        </w:rPr>
        <w:t xml:space="preserve"> </w:t>
      </w:r>
      <w:proofErr w:type="spellStart"/>
      <w:r w:rsidRPr="005C066C">
        <w:rPr>
          <w:b/>
          <w:bCs/>
          <w:color w:val="000080"/>
          <w:sz w:val="28"/>
          <w:szCs w:val="28"/>
        </w:rPr>
        <w:t>nào</w:t>
      </w:r>
      <w:proofErr w:type="spellEnd"/>
      <w:r w:rsidRPr="005C066C">
        <w:rPr>
          <w:b/>
          <w:bCs/>
          <w:color w:val="000080"/>
          <w:sz w:val="28"/>
          <w:szCs w:val="28"/>
        </w:rPr>
        <w:t>?</w:t>
      </w:r>
    </w:p>
    <w:p w:rsidR="00706D00" w:rsidRPr="005C066C" w:rsidRDefault="00706D00" w:rsidP="00706D00">
      <w:pPr>
        <w:spacing w:line="360" w:lineRule="auto"/>
        <w:rPr>
          <w:b/>
          <w:bCs/>
          <w:color w:val="000080"/>
          <w:sz w:val="28"/>
          <w:szCs w:val="28"/>
        </w:rPr>
      </w:pPr>
      <w:r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 xml:space="preserve">A. </w:t>
      </w:r>
      <w:proofErr w:type="spellStart"/>
      <w:r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>Chỉ</w:t>
      </w:r>
      <w:proofErr w:type="spellEnd"/>
      <w:r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 xml:space="preserve"> </w:t>
      </w:r>
      <w:proofErr w:type="spellStart"/>
      <w:r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>còn</w:t>
      </w:r>
      <w:proofErr w:type="spellEnd"/>
      <w:r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 xml:space="preserve"> </w:t>
      </w:r>
      <w:proofErr w:type="spellStart"/>
      <w:r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>từ</w:t>
      </w:r>
      <w:proofErr w:type="spellEnd"/>
      <w:r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 xml:space="preserve"> </w:t>
      </w:r>
      <w:proofErr w:type="spellStart"/>
      <w:r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>cực</w:t>
      </w:r>
      <w:proofErr w:type="spellEnd"/>
      <w:r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 xml:space="preserve"> </w:t>
      </w:r>
      <w:proofErr w:type="spellStart"/>
      <w:r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>Bắc</w:t>
      </w:r>
      <w:proofErr w:type="spellEnd"/>
      <w:r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>.</w:t>
      </w:r>
      <w:r w:rsidRPr="005C066C">
        <w:rPr>
          <w:b/>
          <w:bCs/>
          <w:color w:val="000080"/>
          <w:sz w:val="28"/>
          <w:szCs w:val="28"/>
        </w:rPr>
        <w:t xml:space="preserve">           </w:t>
      </w:r>
      <w:r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 xml:space="preserve">B. </w:t>
      </w:r>
      <w:proofErr w:type="spellStart"/>
      <w:r w:rsidR="00701E15"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>Còn</w:t>
      </w:r>
      <w:proofErr w:type="spellEnd"/>
      <w:r w:rsidR="00701E15"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 xml:space="preserve"> </w:t>
      </w:r>
      <w:proofErr w:type="spellStart"/>
      <w:r w:rsidR="00701E15"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>một</w:t>
      </w:r>
      <w:proofErr w:type="spellEnd"/>
      <w:r w:rsidR="00701E15"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 xml:space="preserve"> </w:t>
      </w:r>
      <w:proofErr w:type="spellStart"/>
      <w:r w:rsidR="00701E15"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>trong</w:t>
      </w:r>
      <w:proofErr w:type="spellEnd"/>
      <w:r w:rsidR="00701E15"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 xml:space="preserve"> </w:t>
      </w:r>
      <w:proofErr w:type="spellStart"/>
      <w:r w:rsidR="00701E15"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>hai</w:t>
      </w:r>
      <w:proofErr w:type="spellEnd"/>
      <w:r w:rsidR="00701E15"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 xml:space="preserve"> </w:t>
      </w:r>
      <w:proofErr w:type="spellStart"/>
      <w:r w:rsidR="00701E15"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>từ</w:t>
      </w:r>
      <w:proofErr w:type="spellEnd"/>
      <w:r w:rsidR="00701E15"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 xml:space="preserve"> </w:t>
      </w:r>
      <w:proofErr w:type="spellStart"/>
      <w:r w:rsidR="00701E15"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>cực</w:t>
      </w:r>
      <w:proofErr w:type="spellEnd"/>
      <w:r w:rsidR="00701E15"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>.</w:t>
      </w:r>
    </w:p>
    <w:p w:rsidR="00706D00" w:rsidRPr="005C066C" w:rsidRDefault="00706D00" w:rsidP="00706D00">
      <w:pPr>
        <w:spacing w:line="360" w:lineRule="auto"/>
        <w:rPr>
          <w:rFonts w:eastAsiaTheme="minorEastAsia"/>
          <w:b/>
          <w:bCs/>
          <w:color w:val="000080"/>
          <w:sz w:val="28"/>
          <w:szCs w:val="28"/>
        </w:rPr>
      </w:pPr>
      <w:r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 xml:space="preserve">C. </w:t>
      </w:r>
      <w:proofErr w:type="spellStart"/>
      <w:r w:rsidR="00701E15"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>Chỉ</w:t>
      </w:r>
      <w:proofErr w:type="spellEnd"/>
      <w:r w:rsidR="00701E15"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 xml:space="preserve"> </w:t>
      </w:r>
      <w:proofErr w:type="spellStart"/>
      <w:r w:rsidR="00701E15"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>còn</w:t>
      </w:r>
      <w:proofErr w:type="spellEnd"/>
      <w:r w:rsidR="00701E15"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 xml:space="preserve"> </w:t>
      </w:r>
      <w:proofErr w:type="spellStart"/>
      <w:r w:rsidR="00701E15"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>từ</w:t>
      </w:r>
      <w:proofErr w:type="spellEnd"/>
      <w:r w:rsidR="00701E15"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 xml:space="preserve"> </w:t>
      </w:r>
      <w:proofErr w:type="spellStart"/>
      <w:r w:rsidR="00701E15"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>cực</w:t>
      </w:r>
      <w:proofErr w:type="spellEnd"/>
      <w:r w:rsidR="00701E15" w:rsidRPr="005C066C">
        <w:rPr>
          <w:rFonts w:eastAsiaTheme="minorEastAsia"/>
          <w:b/>
          <w:bCs/>
          <w:color w:val="000080"/>
          <w:sz w:val="28"/>
          <w:szCs w:val="28"/>
          <w:lang w:val="en-US"/>
        </w:rPr>
        <w:t xml:space="preserve"> Nam.</w:t>
      </w:r>
      <w:r w:rsidR="00701E15" w:rsidRPr="005C066C">
        <w:rPr>
          <w:b/>
          <w:bCs/>
          <w:color w:val="000080"/>
          <w:sz w:val="28"/>
          <w:szCs w:val="28"/>
        </w:rPr>
        <w:t xml:space="preserve">         </w:t>
      </w:r>
      <w:r w:rsidRPr="005C066C">
        <w:rPr>
          <w:rFonts w:eastAsiaTheme="minorEastAsia"/>
          <w:b/>
          <w:bCs/>
          <w:color w:val="000080"/>
          <w:sz w:val="28"/>
          <w:szCs w:val="28"/>
        </w:rPr>
        <w:t xml:space="preserve">D. Vẫn còn </w:t>
      </w:r>
      <w:r w:rsidR="00701E15" w:rsidRPr="005C066C">
        <w:rPr>
          <w:rFonts w:eastAsiaTheme="minorEastAsia"/>
          <w:b/>
          <w:bCs/>
          <w:color w:val="000080"/>
          <w:sz w:val="28"/>
          <w:szCs w:val="28"/>
        </w:rPr>
        <w:t xml:space="preserve">2 </w:t>
      </w:r>
      <w:r w:rsidRPr="005C066C">
        <w:rPr>
          <w:rFonts w:eastAsiaTheme="minorEastAsia"/>
          <w:b/>
          <w:bCs/>
          <w:color w:val="000080"/>
          <w:sz w:val="28"/>
          <w:szCs w:val="28"/>
        </w:rPr>
        <w:t>từ cực, từ cực Bắc và từ cực Nam</w:t>
      </w:r>
      <w:r w:rsidR="00701E15" w:rsidRPr="005C066C">
        <w:rPr>
          <w:rFonts w:eastAsiaTheme="minorEastAsia"/>
          <w:b/>
          <w:bCs/>
          <w:color w:val="000080"/>
          <w:sz w:val="28"/>
          <w:szCs w:val="28"/>
        </w:rPr>
        <w:t xml:space="preserve"> </w:t>
      </w:r>
    </w:p>
    <w:p w:rsidR="00701E15" w:rsidRPr="005C066C" w:rsidRDefault="00701E15" w:rsidP="00706D00">
      <w:pPr>
        <w:spacing w:line="360" w:lineRule="auto"/>
        <w:rPr>
          <w:b/>
          <w:bCs/>
          <w:color w:val="000080"/>
          <w:sz w:val="28"/>
          <w:szCs w:val="28"/>
        </w:rPr>
      </w:pPr>
      <w:r w:rsidRPr="005C066C">
        <w:rPr>
          <w:b/>
          <w:bCs/>
          <w:color w:val="000080"/>
          <w:sz w:val="28"/>
          <w:szCs w:val="28"/>
        </w:rPr>
        <w:t xml:space="preserve">    2. Từ trường </w:t>
      </w:r>
      <w:r w:rsidR="001110EE" w:rsidRPr="005C066C">
        <w:rPr>
          <w:b/>
          <w:bCs/>
          <w:color w:val="000080"/>
          <w:sz w:val="28"/>
          <w:szCs w:val="28"/>
        </w:rPr>
        <w:t xml:space="preserve">không </w:t>
      </w:r>
      <w:r w:rsidRPr="005C066C">
        <w:rPr>
          <w:b/>
          <w:bCs/>
          <w:color w:val="000080"/>
          <w:sz w:val="28"/>
          <w:szCs w:val="28"/>
        </w:rPr>
        <w:t xml:space="preserve">tồn tại ở đâu : </w:t>
      </w:r>
    </w:p>
    <w:p w:rsidR="00701E15" w:rsidRPr="005C066C" w:rsidRDefault="00701E15" w:rsidP="00706D00">
      <w:pPr>
        <w:spacing w:line="360" w:lineRule="auto"/>
        <w:rPr>
          <w:b/>
          <w:bCs/>
          <w:color w:val="000080"/>
          <w:sz w:val="28"/>
          <w:szCs w:val="28"/>
        </w:rPr>
      </w:pPr>
      <w:r w:rsidRPr="005C066C">
        <w:rPr>
          <w:b/>
          <w:bCs/>
          <w:color w:val="000080"/>
          <w:sz w:val="28"/>
          <w:szCs w:val="28"/>
        </w:rPr>
        <w:t>A</w:t>
      </w:r>
      <w:r w:rsidR="001110EE" w:rsidRPr="005C066C">
        <w:rPr>
          <w:b/>
          <w:bCs/>
          <w:color w:val="000080"/>
          <w:sz w:val="28"/>
          <w:szCs w:val="28"/>
        </w:rPr>
        <w:t>.</w:t>
      </w:r>
      <w:r w:rsidRPr="005C066C">
        <w:rPr>
          <w:b/>
          <w:bCs/>
          <w:color w:val="000080"/>
          <w:sz w:val="28"/>
          <w:szCs w:val="28"/>
        </w:rPr>
        <w:t xml:space="preserve"> </w:t>
      </w:r>
      <w:r w:rsidR="001110EE" w:rsidRPr="005C066C">
        <w:rPr>
          <w:b/>
          <w:bCs/>
          <w:color w:val="000080"/>
          <w:sz w:val="28"/>
          <w:szCs w:val="28"/>
        </w:rPr>
        <w:t>Xung quanh một nam châm                   B. Xung quanh dây dẫn có dòng điện</w:t>
      </w:r>
    </w:p>
    <w:p w:rsidR="001110EE" w:rsidRPr="005C066C" w:rsidRDefault="001110EE" w:rsidP="00706D00">
      <w:pPr>
        <w:spacing w:line="360" w:lineRule="auto"/>
        <w:rPr>
          <w:b/>
          <w:bCs/>
          <w:color w:val="000080"/>
          <w:sz w:val="28"/>
          <w:szCs w:val="28"/>
        </w:rPr>
      </w:pPr>
      <w:r w:rsidRPr="005C066C">
        <w:rPr>
          <w:b/>
          <w:bCs/>
          <w:color w:val="000080"/>
          <w:sz w:val="28"/>
          <w:szCs w:val="28"/>
        </w:rPr>
        <w:t>C. Xung quanh điện tích đang đứng yên    D. Mọi nơi trên Trái Đất</w:t>
      </w:r>
    </w:p>
    <w:p w:rsidR="001110EE" w:rsidRPr="005C066C" w:rsidRDefault="001110EE" w:rsidP="00706D00">
      <w:pPr>
        <w:spacing w:line="360" w:lineRule="auto"/>
        <w:rPr>
          <w:b/>
          <w:bCs/>
          <w:color w:val="000080"/>
          <w:sz w:val="28"/>
          <w:szCs w:val="28"/>
        </w:rPr>
      </w:pPr>
      <w:r w:rsidRPr="005C066C">
        <w:rPr>
          <w:b/>
          <w:bCs/>
          <w:color w:val="000080"/>
          <w:sz w:val="28"/>
          <w:szCs w:val="28"/>
        </w:rPr>
        <w:t xml:space="preserve">   3. Nếu có một kim nam châm, làm thế nào để phát hiện t</w:t>
      </w:r>
      <w:r w:rsidR="005C066C">
        <w:rPr>
          <w:b/>
          <w:bCs/>
          <w:color w:val="000080"/>
          <w:sz w:val="28"/>
          <w:szCs w:val="28"/>
        </w:rPr>
        <w:t>r</w:t>
      </w:r>
      <w:r w:rsidRPr="005C066C">
        <w:rPr>
          <w:b/>
          <w:bCs/>
          <w:color w:val="000080"/>
          <w:sz w:val="28"/>
          <w:szCs w:val="28"/>
        </w:rPr>
        <w:t>ong đoạn dây dẫn AB có dòng điện hay không ?</w:t>
      </w:r>
    </w:p>
    <w:p w:rsidR="001110EE" w:rsidRPr="005C066C" w:rsidRDefault="001110EE" w:rsidP="001110EE">
      <w:pPr>
        <w:pStyle w:val="ListParagraph"/>
        <w:numPr>
          <w:ilvl w:val="0"/>
          <w:numId w:val="3"/>
        </w:numPr>
        <w:spacing w:line="360" w:lineRule="auto"/>
        <w:rPr>
          <w:b/>
          <w:bCs/>
          <w:color w:val="000080"/>
          <w:sz w:val="28"/>
          <w:szCs w:val="28"/>
        </w:rPr>
      </w:pPr>
      <w:r w:rsidRPr="005C066C">
        <w:rPr>
          <w:b/>
          <w:bCs/>
          <w:color w:val="000080"/>
          <w:sz w:val="28"/>
          <w:szCs w:val="28"/>
          <w:lang w:val="vi-VN"/>
        </w:rPr>
        <w:t>Thí nghiệm nào làm với nam châm chứng tỏ xung quanh Trái đất có từ trường ?</w:t>
      </w:r>
    </w:p>
    <w:p w:rsidR="005C066C" w:rsidRPr="004E086B" w:rsidRDefault="005C066C" w:rsidP="005C066C">
      <w:pPr>
        <w:contextualSpacing/>
        <w:rPr>
          <w:b/>
          <w:sz w:val="26"/>
          <w:szCs w:val="26"/>
        </w:rPr>
      </w:pPr>
      <w:bookmarkStart w:id="0" w:name="_GoBack"/>
      <w:bookmarkEnd w:id="0"/>
      <w:r w:rsidRPr="00B3511C">
        <w:rPr>
          <w:rFonts w:asciiTheme="majorHAnsi" w:hAnsiTheme="majorHAnsi" w:cstheme="majorHAnsi"/>
          <w:b/>
          <w:sz w:val="26"/>
          <w:szCs w:val="26"/>
        </w:rPr>
        <w:t>*Lưu ý:</w:t>
      </w:r>
      <w:r w:rsidRPr="00B3511C">
        <w:rPr>
          <w:sz w:val="26"/>
          <w:szCs w:val="26"/>
        </w:rPr>
        <w:t xml:space="preserve"> </w:t>
      </w:r>
      <w:r w:rsidRPr="004E086B">
        <w:rPr>
          <w:color w:val="000000" w:themeColor="text1"/>
          <w:sz w:val="26"/>
          <w:szCs w:val="26"/>
        </w:rPr>
        <w:t xml:space="preserve">màu đen bình thường là phần giảng bài. </w:t>
      </w:r>
      <w:r w:rsidRPr="004E086B">
        <w:rPr>
          <w:b/>
          <w:sz w:val="26"/>
          <w:szCs w:val="26"/>
        </w:rPr>
        <w:t>Màu đen in đậm là phần ghi bài và bài tập vận dụng.</w:t>
      </w:r>
    </w:p>
    <w:p w:rsidR="001110EE" w:rsidRPr="001110EE" w:rsidRDefault="001110EE" w:rsidP="001110EE">
      <w:pPr>
        <w:spacing w:line="360" w:lineRule="auto"/>
        <w:rPr>
          <w:bCs/>
          <w:color w:val="000080"/>
          <w:sz w:val="28"/>
          <w:szCs w:val="28"/>
        </w:rPr>
      </w:pPr>
    </w:p>
    <w:p w:rsidR="00645455" w:rsidRPr="00645455" w:rsidRDefault="00645455" w:rsidP="00645455">
      <w:pPr>
        <w:spacing w:line="360" w:lineRule="auto"/>
        <w:rPr>
          <w:bCs/>
          <w:color w:val="000080"/>
          <w:sz w:val="28"/>
          <w:szCs w:val="28"/>
        </w:rPr>
      </w:pPr>
    </w:p>
    <w:p w:rsidR="00FA29F5" w:rsidRDefault="00FA29F5"/>
    <w:sectPr w:rsidR="00FA29F5" w:rsidSect="008471C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206"/>
    <w:multiLevelType w:val="hybridMultilevel"/>
    <w:tmpl w:val="283E2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E0950"/>
    <w:multiLevelType w:val="hybridMultilevel"/>
    <w:tmpl w:val="D6ECB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34DC0"/>
    <w:multiLevelType w:val="hybridMultilevel"/>
    <w:tmpl w:val="181A2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44FF9"/>
    <w:multiLevelType w:val="hybridMultilevel"/>
    <w:tmpl w:val="FAA651CC"/>
    <w:lvl w:ilvl="0" w:tplc="47D89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E4F98"/>
    <w:multiLevelType w:val="hybridMultilevel"/>
    <w:tmpl w:val="41523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61B59"/>
    <w:multiLevelType w:val="hybridMultilevel"/>
    <w:tmpl w:val="48569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97D4E"/>
    <w:multiLevelType w:val="hybridMultilevel"/>
    <w:tmpl w:val="5B82F0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624E9"/>
    <w:multiLevelType w:val="hybridMultilevel"/>
    <w:tmpl w:val="557E5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36"/>
    <w:rsid w:val="001110EE"/>
    <w:rsid w:val="005C066C"/>
    <w:rsid w:val="00645455"/>
    <w:rsid w:val="00701E15"/>
    <w:rsid w:val="00706D00"/>
    <w:rsid w:val="008471C0"/>
    <w:rsid w:val="00B64536"/>
    <w:rsid w:val="00F20C58"/>
    <w:rsid w:val="00FA29F5"/>
    <w:rsid w:val="00FE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6B9611"/>
  <w15:chartTrackingRefBased/>
  <w15:docId w15:val="{7D42D1D8-A132-4244-A6A1-099094E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D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536"/>
    <w:pPr>
      <w:ind w:left="720"/>
      <w:contextualSpacing/>
    </w:pPr>
    <w:rPr>
      <w:rFonts w:eastAsia="Batang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2021-11-21T05:17:00Z</dcterms:created>
  <dcterms:modified xsi:type="dcterms:W3CDTF">2021-11-21T05:17:00Z</dcterms:modified>
</cp:coreProperties>
</file>