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675DE" w14:textId="77777777" w:rsidR="00715B13" w:rsidRPr="005F3B55" w:rsidRDefault="00715B13" w:rsidP="005F3B55">
      <w:pPr>
        <w:spacing w:line="276" w:lineRule="auto"/>
        <w:jc w:val="both"/>
      </w:pPr>
      <w:r w:rsidRPr="005F3B55">
        <w:t xml:space="preserve">   UBND QUẬN BÌNH THẠNH</w:t>
      </w:r>
    </w:p>
    <w:p w14:paraId="2094711C" w14:textId="77777777" w:rsidR="00715B13" w:rsidRPr="005F3B55" w:rsidRDefault="00715B13" w:rsidP="005F3B55">
      <w:pPr>
        <w:spacing w:line="276" w:lineRule="auto"/>
        <w:jc w:val="both"/>
        <w:rPr>
          <w:b/>
        </w:rPr>
      </w:pPr>
      <w:r w:rsidRPr="005F3B55">
        <w:rPr>
          <w:b/>
        </w:rPr>
        <w:t>TRƯỜNG TRUNG HỌC CƠ SỞ</w:t>
      </w:r>
    </w:p>
    <w:p w14:paraId="79C40022" w14:textId="77777777" w:rsidR="00715B13" w:rsidRPr="005F3B55" w:rsidRDefault="00715B13" w:rsidP="005F3B55">
      <w:pPr>
        <w:spacing w:line="276" w:lineRule="auto"/>
        <w:jc w:val="both"/>
        <w:rPr>
          <w:b/>
          <w:u w:val="single"/>
        </w:rPr>
      </w:pPr>
      <w:r w:rsidRPr="005F3B55">
        <w:rPr>
          <w:b/>
        </w:rPr>
        <w:t xml:space="preserve">                   </w:t>
      </w:r>
      <w:r w:rsidRPr="005F3B55">
        <w:rPr>
          <w:b/>
          <w:u w:val="single"/>
        </w:rPr>
        <w:t>LAM SƠN</w:t>
      </w:r>
    </w:p>
    <w:p w14:paraId="6F4604B2" w14:textId="77777777" w:rsidR="00715B13" w:rsidRPr="005F3B55" w:rsidRDefault="00715B13" w:rsidP="005F3B55">
      <w:pPr>
        <w:spacing w:line="276" w:lineRule="auto"/>
        <w:jc w:val="both"/>
        <w:rPr>
          <w:b/>
          <w:u w:val="single"/>
        </w:rPr>
      </w:pPr>
    </w:p>
    <w:p w14:paraId="6C2F13AD" w14:textId="77777777" w:rsidR="00715B13" w:rsidRPr="005F3B55" w:rsidRDefault="00715B13" w:rsidP="005F3B55">
      <w:pPr>
        <w:spacing w:line="276" w:lineRule="auto"/>
        <w:jc w:val="center"/>
        <w:rPr>
          <w:b/>
        </w:rPr>
      </w:pPr>
      <w:r w:rsidRPr="005F3B55">
        <w:rPr>
          <w:b/>
        </w:rPr>
        <w:t>NỘI DUNG BÀI DẠY ÔN TẬP KIẾN THỨC CHO HỌC SINH</w:t>
      </w:r>
    </w:p>
    <w:p w14:paraId="6512CD28" w14:textId="77777777" w:rsidR="00715B13" w:rsidRPr="005F3B55" w:rsidRDefault="00715B13" w:rsidP="005F3B55">
      <w:pPr>
        <w:spacing w:line="276" w:lineRule="auto"/>
        <w:jc w:val="center"/>
        <w:rPr>
          <w:b/>
        </w:rPr>
      </w:pPr>
      <w:r w:rsidRPr="005F3B55">
        <w:rPr>
          <w:b/>
        </w:rPr>
        <w:t xml:space="preserve">TRONG THỜI GIAN </w:t>
      </w:r>
      <w:r w:rsidR="006F1435" w:rsidRPr="005F3B55">
        <w:rPr>
          <w:b/>
        </w:rPr>
        <w:t xml:space="preserve">HỌC TRỰC TUYẾN </w:t>
      </w:r>
      <w:r w:rsidRPr="005F3B55">
        <w:rPr>
          <w:b/>
        </w:rPr>
        <w:t>DO DỊCH BỆNH Covid-19</w:t>
      </w:r>
    </w:p>
    <w:p w14:paraId="1D55545F" w14:textId="77777777" w:rsidR="00715B13" w:rsidRPr="005F3B55" w:rsidRDefault="00715B13" w:rsidP="005F3B55">
      <w:pPr>
        <w:spacing w:line="276" w:lineRule="auto"/>
        <w:jc w:val="center"/>
      </w:pPr>
      <w:r w:rsidRPr="005F3B55">
        <w:t xml:space="preserve">Tổ: </w:t>
      </w:r>
      <w:r w:rsidR="005E4B27" w:rsidRPr="005F3B55">
        <w:t xml:space="preserve">Lịch </w:t>
      </w:r>
      <w:r w:rsidRPr="005F3B55">
        <w:t>Sử - Địa</w:t>
      </w:r>
      <w:r w:rsidR="005E4B27" w:rsidRPr="005F3B55">
        <w:t xml:space="preserve"> Lí</w:t>
      </w:r>
      <w:r w:rsidRPr="005F3B55">
        <w:t>, nhóm : Địa</w:t>
      </w:r>
      <w:r w:rsidR="007D59E1" w:rsidRPr="005F3B55">
        <w:t xml:space="preserve"> lí</w:t>
      </w:r>
    </w:p>
    <w:p w14:paraId="6D927602" w14:textId="77777777" w:rsidR="00715B13" w:rsidRPr="005F3B55" w:rsidRDefault="00715B13" w:rsidP="005F3B55">
      <w:pPr>
        <w:spacing w:line="276" w:lineRule="auto"/>
        <w:jc w:val="center"/>
      </w:pPr>
      <w:r w:rsidRPr="005F3B55">
        <w:t>Môn học: Địa lí  - Khối lớp:</w:t>
      </w:r>
      <w:r w:rsidR="00D616C0" w:rsidRPr="005F3B55">
        <w:t xml:space="preserve"> </w:t>
      </w:r>
      <w:r w:rsidRPr="005F3B55">
        <w:t>9</w:t>
      </w:r>
    </w:p>
    <w:p w14:paraId="26C61F18" w14:textId="77777777" w:rsidR="00715B13" w:rsidRPr="005F3B55" w:rsidRDefault="00715B13" w:rsidP="005F3B55">
      <w:pPr>
        <w:spacing w:line="276" w:lineRule="auto"/>
        <w:jc w:val="center"/>
      </w:pPr>
      <w:r w:rsidRPr="005F3B55">
        <w:t>Tuần</w:t>
      </w:r>
      <w:r w:rsidR="00C9763A" w:rsidRPr="005F3B55">
        <w:t xml:space="preserve"> 15</w:t>
      </w:r>
      <w:r w:rsidRPr="005F3B55">
        <w:t xml:space="preserve"> học từ ngày</w:t>
      </w:r>
      <w:r w:rsidR="0083565C" w:rsidRPr="005F3B55">
        <w:t xml:space="preserve"> </w:t>
      </w:r>
      <w:r w:rsidR="00C9763A" w:rsidRPr="005F3B55">
        <w:t>20</w:t>
      </w:r>
      <w:r w:rsidR="00D3089E" w:rsidRPr="005F3B55">
        <w:t>/12</w:t>
      </w:r>
      <w:r w:rsidRPr="005F3B55">
        <w:t xml:space="preserve"> đế</w:t>
      </w:r>
      <w:r w:rsidR="00AC7E22" w:rsidRPr="005F3B55">
        <w:t xml:space="preserve">n ngày </w:t>
      </w:r>
      <w:r w:rsidR="00C9763A" w:rsidRPr="005F3B55">
        <w:t>25</w:t>
      </w:r>
      <w:r w:rsidR="005D43B4" w:rsidRPr="005F3B55">
        <w:t>/12</w:t>
      </w:r>
      <w:r w:rsidR="005E4B27" w:rsidRPr="005F3B55">
        <w:t>/2021</w:t>
      </w:r>
    </w:p>
    <w:p w14:paraId="19A392A5" w14:textId="77777777" w:rsidR="00715B13" w:rsidRPr="005F3B55" w:rsidRDefault="00715B13" w:rsidP="005F3B55">
      <w:pPr>
        <w:spacing w:line="276" w:lineRule="auto"/>
        <w:jc w:val="center"/>
      </w:pPr>
    </w:p>
    <w:p w14:paraId="333D7CE3" w14:textId="77777777" w:rsidR="00715B13" w:rsidRPr="005F3B55" w:rsidRDefault="00715B13" w:rsidP="005F3B55">
      <w:pPr>
        <w:spacing w:line="276" w:lineRule="auto"/>
        <w:jc w:val="center"/>
        <w:rPr>
          <w:b/>
        </w:rPr>
      </w:pPr>
      <w:r w:rsidRPr="005F3B55">
        <w:rPr>
          <w:b/>
        </w:rPr>
        <w:t>Nội dung:</w:t>
      </w:r>
      <w:r w:rsidRPr="005F3B55">
        <w:rPr>
          <w:b/>
          <w:color w:val="FF0000"/>
        </w:rPr>
        <w:t xml:space="preserve"> </w:t>
      </w:r>
      <w:r w:rsidR="00777322" w:rsidRPr="005F3B55">
        <w:rPr>
          <w:b/>
          <w:color w:val="FF0000"/>
        </w:rPr>
        <w:t>2 bài</w:t>
      </w:r>
    </w:p>
    <w:p w14:paraId="58ECEC1A" w14:textId="77777777" w:rsidR="00D616C0" w:rsidRPr="005F3B55" w:rsidRDefault="00D616C0" w:rsidP="005F3B55">
      <w:pPr>
        <w:spacing w:line="276" w:lineRule="auto"/>
        <w:jc w:val="both"/>
        <w:rPr>
          <w:b/>
          <w:u w:val="single"/>
        </w:rPr>
      </w:pPr>
    </w:p>
    <w:p w14:paraId="142A80E8" w14:textId="77777777" w:rsidR="00A1025E" w:rsidRPr="005F3B55" w:rsidRDefault="00A1025E" w:rsidP="005F3B55">
      <w:pPr>
        <w:spacing w:line="276" w:lineRule="auto"/>
        <w:jc w:val="both"/>
        <w:rPr>
          <w:b/>
          <w:u w:val="single"/>
        </w:rPr>
      </w:pPr>
      <w:r w:rsidRPr="005F3B55">
        <w:rPr>
          <w:b/>
          <w:u w:val="single"/>
        </w:rPr>
        <w:t xml:space="preserve">I/ Lý thuyết: </w:t>
      </w:r>
    </w:p>
    <w:p w14:paraId="3DA0077E" w14:textId="77777777" w:rsidR="00337B68" w:rsidRPr="005F3B55" w:rsidRDefault="00337B68" w:rsidP="005F3B55">
      <w:pPr>
        <w:pStyle w:val="ThngthngWeb"/>
        <w:spacing w:before="0" w:beforeAutospacing="0" w:after="0" w:afterAutospacing="0" w:line="276" w:lineRule="auto"/>
        <w:jc w:val="both"/>
        <w:rPr>
          <w:color w:val="984806" w:themeColor="accent6" w:themeShade="80"/>
          <w:sz w:val="26"/>
          <w:szCs w:val="26"/>
        </w:rPr>
      </w:pPr>
    </w:p>
    <w:p w14:paraId="3F4C43FE" w14:textId="77777777" w:rsidR="006A5EAD" w:rsidRPr="005F3B55" w:rsidRDefault="006A5EAD" w:rsidP="005F3B55">
      <w:pPr>
        <w:pStyle w:val="oancuaDanhsach"/>
        <w:spacing w:after="0"/>
        <w:jc w:val="center"/>
        <w:rPr>
          <w:rFonts w:ascii="Times New Roman" w:hAnsi="Times New Roman"/>
          <w:b/>
          <w:sz w:val="26"/>
          <w:szCs w:val="26"/>
        </w:rPr>
      </w:pPr>
      <w:r w:rsidRPr="005F3B55">
        <w:rPr>
          <w:rFonts w:ascii="Times New Roman" w:hAnsi="Times New Roman"/>
          <w:b/>
          <w:sz w:val="26"/>
          <w:szCs w:val="26"/>
        </w:rPr>
        <w:t>Tiế</w:t>
      </w:r>
      <w:r w:rsidR="00C9763A" w:rsidRPr="005F3B55">
        <w:rPr>
          <w:rFonts w:ascii="Times New Roman" w:hAnsi="Times New Roman"/>
          <w:b/>
          <w:sz w:val="26"/>
          <w:szCs w:val="26"/>
        </w:rPr>
        <w:t>t 31</w:t>
      </w:r>
      <w:r w:rsidRPr="005F3B55">
        <w:rPr>
          <w:rFonts w:ascii="Times New Roman" w:hAnsi="Times New Roman"/>
          <w:b/>
          <w:sz w:val="26"/>
          <w:szCs w:val="26"/>
        </w:rPr>
        <w:t xml:space="preserve"> - Bài </w:t>
      </w:r>
      <w:r w:rsidR="00C9763A" w:rsidRPr="005F3B55">
        <w:rPr>
          <w:rFonts w:ascii="Times New Roman" w:hAnsi="Times New Roman"/>
          <w:b/>
          <w:sz w:val="26"/>
          <w:szCs w:val="26"/>
        </w:rPr>
        <w:t>25</w:t>
      </w:r>
    </w:p>
    <w:p w14:paraId="6BD92B3B" w14:textId="77777777" w:rsidR="006A5EAD" w:rsidRPr="005F3B55" w:rsidRDefault="003F4483" w:rsidP="005F3B55">
      <w:pPr>
        <w:pStyle w:val="oancuaDanhsach"/>
        <w:spacing w:after="0"/>
        <w:jc w:val="center"/>
        <w:rPr>
          <w:rFonts w:ascii="Times New Roman" w:hAnsi="Times New Roman"/>
          <w:b/>
          <w:sz w:val="26"/>
          <w:szCs w:val="26"/>
        </w:rPr>
      </w:pPr>
      <w:r w:rsidRPr="005F3B55">
        <w:rPr>
          <w:rFonts w:ascii="Times New Roman" w:hAnsi="Times New Roman"/>
          <w:b/>
          <w:sz w:val="26"/>
          <w:szCs w:val="26"/>
        </w:rPr>
        <w:t xml:space="preserve">VÙNG </w:t>
      </w:r>
      <w:r w:rsidR="00C9763A" w:rsidRPr="005F3B55">
        <w:rPr>
          <w:rFonts w:ascii="Times New Roman" w:hAnsi="Times New Roman"/>
          <w:b/>
          <w:sz w:val="26"/>
          <w:szCs w:val="26"/>
        </w:rPr>
        <w:t>DUYÊN HẢI NAM TRUNG BỘ</w:t>
      </w:r>
      <w:r w:rsidR="00960766" w:rsidRPr="005F3B55">
        <w:rPr>
          <w:rFonts w:ascii="Times New Roman" w:hAnsi="Times New Roman"/>
          <w:b/>
          <w:sz w:val="26"/>
          <w:szCs w:val="26"/>
        </w:rPr>
        <w:t xml:space="preserve"> (tiếp theo)</w:t>
      </w:r>
    </w:p>
    <w:p w14:paraId="055C6CF9" w14:textId="77777777" w:rsidR="006A5EAD" w:rsidRPr="005F3B55" w:rsidRDefault="006A5EAD" w:rsidP="005F3B55">
      <w:pPr>
        <w:spacing w:line="276" w:lineRule="auto"/>
        <w:jc w:val="both"/>
        <w:rPr>
          <w:color w:val="FF0000"/>
        </w:rPr>
      </w:pPr>
      <w:r w:rsidRPr="005F3B55">
        <w:rPr>
          <w:b/>
          <w:color w:val="FF0000"/>
        </w:rPr>
        <w:t xml:space="preserve">1/ Tư liệu Học sinh cần có: </w:t>
      </w:r>
      <w:r w:rsidRPr="005F3B55">
        <w:rPr>
          <w:color w:val="FF0000"/>
        </w:rPr>
        <w:t>Sách giáo khoa, tập bản đồ Địa lí lớp 9</w:t>
      </w:r>
    </w:p>
    <w:p w14:paraId="45CD4DB8" w14:textId="77777777" w:rsidR="006A5EAD" w:rsidRPr="005F3B55" w:rsidRDefault="006A5EAD" w:rsidP="005F3B55">
      <w:pPr>
        <w:spacing w:line="276" w:lineRule="auto"/>
        <w:jc w:val="both"/>
        <w:rPr>
          <w:b/>
          <w:color w:val="0000FF"/>
        </w:rPr>
      </w:pPr>
      <w:r w:rsidRPr="005F3B55">
        <w:rPr>
          <w:b/>
          <w:color w:val="0000FF"/>
        </w:rPr>
        <w:t>2/ Nội dung ghi bài: (HS chép vào tập)</w:t>
      </w:r>
    </w:p>
    <w:p w14:paraId="702B6DB3" w14:textId="77777777" w:rsidR="00CF5A8D" w:rsidRPr="005F3B55" w:rsidRDefault="00CF5A8D" w:rsidP="005F3B55">
      <w:pPr>
        <w:spacing w:line="276" w:lineRule="auto"/>
        <w:jc w:val="both"/>
        <w:rPr>
          <w:color w:val="0000FF"/>
        </w:rPr>
      </w:pPr>
      <w:r w:rsidRPr="005F3B55">
        <w:rPr>
          <w:b/>
          <w:color w:val="0000FF"/>
        </w:rPr>
        <w:t xml:space="preserve">IV/ </w:t>
      </w:r>
      <w:r w:rsidRPr="005F3B55">
        <w:rPr>
          <w:b/>
          <w:color w:val="0000FF"/>
          <w:u w:val="single"/>
        </w:rPr>
        <w:t xml:space="preserve">TÌNH HÌNH PHÁT TRIỂN KINH TẾ </w:t>
      </w:r>
    </w:p>
    <w:p w14:paraId="4D1C4E68" w14:textId="77777777" w:rsidR="005F3B55" w:rsidRPr="005F3B55" w:rsidRDefault="005F3B55" w:rsidP="005F3B55">
      <w:pPr>
        <w:spacing w:line="276" w:lineRule="auto"/>
        <w:jc w:val="both"/>
        <w:rPr>
          <w:rFonts w:eastAsia="Times New Roman"/>
          <w:color w:val="0000FF"/>
        </w:rPr>
      </w:pPr>
      <w:r w:rsidRPr="005F3B55">
        <w:rPr>
          <w:rFonts w:eastAsia="Times New Roman"/>
          <w:b/>
          <w:bCs/>
          <w:color w:val="0000FF"/>
        </w:rPr>
        <w:t>1.</w:t>
      </w:r>
      <w:r>
        <w:rPr>
          <w:rFonts w:eastAsia="Times New Roman"/>
          <w:b/>
          <w:bCs/>
          <w:color w:val="0000FF"/>
        </w:rPr>
        <w:t xml:space="preserve"> </w:t>
      </w:r>
      <w:r w:rsidRPr="005F3B55">
        <w:rPr>
          <w:rFonts w:eastAsia="Times New Roman"/>
          <w:b/>
          <w:bCs/>
          <w:color w:val="0000FF"/>
        </w:rPr>
        <w:t>Nông nghiệp</w:t>
      </w:r>
      <w:r w:rsidRPr="005F3B55">
        <w:rPr>
          <w:rFonts w:eastAsia="Times New Roman"/>
          <w:color w:val="0000FF"/>
        </w:rPr>
        <w:t xml:space="preserve"> </w:t>
      </w:r>
    </w:p>
    <w:p w14:paraId="51F8D8A7" w14:textId="77777777" w:rsidR="005F3B55" w:rsidRPr="005F3B55" w:rsidRDefault="005F3B55" w:rsidP="005F3B55">
      <w:pPr>
        <w:spacing w:line="276" w:lineRule="auto"/>
        <w:jc w:val="both"/>
        <w:rPr>
          <w:rFonts w:eastAsia="Times New Roman"/>
          <w:color w:val="0000FF"/>
        </w:rPr>
      </w:pPr>
      <w:r w:rsidRPr="005F3B55">
        <w:rPr>
          <w:rFonts w:eastAsia="Times New Roman"/>
          <w:color w:val="0000FF"/>
        </w:rPr>
        <w:t>* Điều kiện phát triển:</w:t>
      </w:r>
    </w:p>
    <w:p w14:paraId="529C5595" w14:textId="77777777" w:rsidR="005F3B55" w:rsidRPr="005F3B55" w:rsidRDefault="005F3B55" w:rsidP="005F3B55">
      <w:pPr>
        <w:spacing w:line="276" w:lineRule="auto"/>
        <w:jc w:val="both"/>
        <w:rPr>
          <w:rFonts w:eastAsia="Times New Roman"/>
          <w:color w:val="0000FF"/>
        </w:rPr>
      </w:pPr>
      <w:r w:rsidRPr="005F3B55">
        <w:rPr>
          <w:rFonts w:eastAsia="Times New Roman"/>
          <w:color w:val="0000FF"/>
        </w:rPr>
        <w:t>- Thuận lợi:</w:t>
      </w:r>
    </w:p>
    <w:p w14:paraId="528C29F1" w14:textId="77777777" w:rsidR="005F3B55" w:rsidRPr="005F3B55" w:rsidRDefault="005F3B55" w:rsidP="005F3B55">
      <w:pPr>
        <w:spacing w:line="276" w:lineRule="auto"/>
        <w:jc w:val="both"/>
        <w:rPr>
          <w:rFonts w:eastAsia="Times New Roman"/>
          <w:color w:val="0000FF"/>
        </w:rPr>
      </w:pPr>
      <w:r w:rsidRPr="005F3B55">
        <w:rPr>
          <w:rFonts w:eastAsia="Times New Roman"/>
          <w:color w:val="0000FF"/>
        </w:rPr>
        <w:t>   + Địa hình đa dạng.</w:t>
      </w:r>
    </w:p>
    <w:p w14:paraId="6631E335" w14:textId="77777777" w:rsidR="005F3B55" w:rsidRPr="005F3B55" w:rsidRDefault="005F3B55" w:rsidP="005F3B55">
      <w:pPr>
        <w:spacing w:line="276" w:lineRule="auto"/>
        <w:jc w:val="both"/>
        <w:rPr>
          <w:rFonts w:eastAsia="Times New Roman"/>
          <w:color w:val="0000FF"/>
        </w:rPr>
      </w:pPr>
      <w:r w:rsidRPr="005F3B55">
        <w:rPr>
          <w:rFonts w:eastAsia="Times New Roman"/>
          <w:color w:val="0000FF"/>
        </w:rPr>
        <w:t>   + Vùng biển rộng lớn.</w:t>
      </w:r>
    </w:p>
    <w:p w14:paraId="22E64E3C" w14:textId="77777777" w:rsidR="005F3B55" w:rsidRPr="005F3B55" w:rsidRDefault="005F3B55" w:rsidP="005F3B55">
      <w:pPr>
        <w:spacing w:line="276" w:lineRule="auto"/>
        <w:jc w:val="both"/>
        <w:rPr>
          <w:rFonts w:eastAsia="Times New Roman"/>
          <w:color w:val="0000FF"/>
        </w:rPr>
      </w:pPr>
      <w:r w:rsidRPr="005F3B55">
        <w:rPr>
          <w:rFonts w:eastAsia="Times New Roman"/>
          <w:color w:val="0000FF"/>
        </w:rPr>
        <w:t>   + Số giờ nắng cao, ít sông đổ ra biển,...</w:t>
      </w:r>
    </w:p>
    <w:p w14:paraId="78540F70" w14:textId="77777777" w:rsidR="005F3B55" w:rsidRPr="005F3B55" w:rsidRDefault="005F3B55" w:rsidP="005F3B55">
      <w:pPr>
        <w:spacing w:line="276" w:lineRule="auto"/>
        <w:jc w:val="both"/>
        <w:rPr>
          <w:rFonts w:eastAsia="Times New Roman"/>
          <w:color w:val="0000FF"/>
        </w:rPr>
      </w:pPr>
      <w:r w:rsidRPr="005F3B55">
        <w:rPr>
          <w:rFonts w:eastAsia="Times New Roman"/>
          <w:color w:val="0000FF"/>
        </w:rPr>
        <w:t>- Khó khăn:</w:t>
      </w:r>
    </w:p>
    <w:p w14:paraId="4BE12C01" w14:textId="77777777" w:rsidR="005F3B55" w:rsidRPr="005F3B55" w:rsidRDefault="005F3B55" w:rsidP="005F3B55">
      <w:pPr>
        <w:spacing w:line="276" w:lineRule="auto"/>
        <w:jc w:val="both"/>
        <w:rPr>
          <w:rFonts w:eastAsia="Times New Roman"/>
          <w:color w:val="0000FF"/>
        </w:rPr>
      </w:pPr>
      <w:r w:rsidRPr="005F3B55">
        <w:rPr>
          <w:rFonts w:eastAsia="Times New Roman"/>
          <w:color w:val="0000FF"/>
        </w:rPr>
        <w:t>   + Qũy đất nông nghiệp hạn chế.</w:t>
      </w:r>
    </w:p>
    <w:p w14:paraId="186206FF" w14:textId="77777777" w:rsidR="005F3B55" w:rsidRPr="005F3B55" w:rsidRDefault="005F3B55" w:rsidP="005F3B55">
      <w:pPr>
        <w:spacing w:line="276" w:lineRule="auto"/>
        <w:jc w:val="both"/>
        <w:rPr>
          <w:rFonts w:eastAsia="Times New Roman"/>
          <w:color w:val="0000FF"/>
        </w:rPr>
      </w:pPr>
      <w:r w:rsidRPr="005F3B55">
        <w:rPr>
          <w:rFonts w:eastAsia="Times New Roman"/>
          <w:color w:val="0000FF"/>
        </w:rPr>
        <w:t>   + Nhiều thiên tai, bão lũ.</w:t>
      </w:r>
    </w:p>
    <w:p w14:paraId="03B315F2" w14:textId="77777777" w:rsidR="005F3B55" w:rsidRPr="005F3B55" w:rsidRDefault="005F3B55" w:rsidP="005F3B55">
      <w:pPr>
        <w:spacing w:line="276" w:lineRule="auto"/>
        <w:jc w:val="both"/>
        <w:rPr>
          <w:rFonts w:eastAsia="Times New Roman"/>
          <w:color w:val="0000FF"/>
        </w:rPr>
      </w:pPr>
      <w:r w:rsidRPr="005F3B55">
        <w:rPr>
          <w:rFonts w:eastAsia="Times New Roman"/>
          <w:color w:val="0000FF"/>
        </w:rPr>
        <w:t>   + Sản lượng lương thực bình quân đầu người thấp hơn trung bình của cả nước.</w:t>
      </w:r>
    </w:p>
    <w:p w14:paraId="085D85F6" w14:textId="77777777" w:rsidR="005F3B55" w:rsidRPr="005F3B55" w:rsidRDefault="005F3B55" w:rsidP="005F3B55">
      <w:pPr>
        <w:spacing w:line="276" w:lineRule="auto"/>
        <w:jc w:val="both"/>
        <w:rPr>
          <w:rFonts w:eastAsia="Times New Roman"/>
          <w:color w:val="0000FF"/>
        </w:rPr>
      </w:pPr>
      <w:r w:rsidRPr="005F3B55">
        <w:rPr>
          <w:rFonts w:eastAsia="Times New Roman"/>
          <w:color w:val="0000FF"/>
        </w:rPr>
        <w:t>- Chăn nuôi bò, khai thác, nuôi trồng và chế biến thủy sản là thế mạnh của vùng:</w:t>
      </w:r>
    </w:p>
    <w:p w14:paraId="06E8E5D1" w14:textId="77777777" w:rsidR="005F3B55" w:rsidRPr="005F3B55" w:rsidRDefault="005F3B55" w:rsidP="005F3B55">
      <w:pPr>
        <w:spacing w:line="276" w:lineRule="auto"/>
        <w:jc w:val="both"/>
        <w:rPr>
          <w:rFonts w:eastAsia="Times New Roman"/>
          <w:color w:val="0000FF"/>
        </w:rPr>
      </w:pPr>
      <w:r w:rsidRPr="005F3B55">
        <w:rPr>
          <w:rFonts w:eastAsia="Times New Roman"/>
          <w:color w:val="0000FF"/>
        </w:rPr>
        <w:t>   + Đàn bò năm 2002 là 1008,6 nghìn con.</w:t>
      </w:r>
    </w:p>
    <w:p w14:paraId="2FC5464A" w14:textId="77777777" w:rsidR="005F3B55" w:rsidRPr="005F3B55" w:rsidRDefault="005F3B55" w:rsidP="005F3B55">
      <w:pPr>
        <w:spacing w:line="276" w:lineRule="auto"/>
        <w:jc w:val="both"/>
        <w:rPr>
          <w:rFonts w:eastAsia="Times New Roman"/>
          <w:color w:val="0000FF"/>
        </w:rPr>
      </w:pPr>
      <w:r w:rsidRPr="005F3B55">
        <w:rPr>
          <w:rFonts w:eastAsia="Times New Roman"/>
          <w:color w:val="0000FF"/>
        </w:rPr>
        <w:t>   + Ngư nghiệp: chiếm 27,4% thủy sản khai thác của cả nước (2002); các mặt hàng xuất khẩu chủ lực là mực, tôm, cá đông lạnh</w:t>
      </w:r>
    </w:p>
    <w:p w14:paraId="3E2643AC" w14:textId="77777777" w:rsidR="005F3B55" w:rsidRPr="005F3B55" w:rsidRDefault="005F3B55" w:rsidP="005F3B55">
      <w:pPr>
        <w:spacing w:line="276" w:lineRule="auto"/>
        <w:jc w:val="both"/>
        <w:rPr>
          <w:rFonts w:eastAsia="Times New Roman"/>
          <w:color w:val="0000FF"/>
        </w:rPr>
      </w:pPr>
      <w:r w:rsidRPr="005F3B55">
        <w:rPr>
          <w:rFonts w:eastAsia="Times New Roman"/>
          <w:color w:val="0000FF"/>
        </w:rPr>
        <w:t>- Nghề làm muối và chế biến thủy sản khá phát triển; các thương hiệu nổi tiếng: muối Cà Ná, Sa Huỳnh, nước mắm Nha Trang, Phan Thiết.</w:t>
      </w:r>
    </w:p>
    <w:p w14:paraId="5CFEFF90" w14:textId="77777777" w:rsidR="005F3B55" w:rsidRPr="005F3B55" w:rsidRDefault="005F3B55" w:rsidP="005F3B55">
      <w:pPr>
        <w:spacing w:line="276" w:lineRule="auto"/>
        <w:jc w:val="both"/>
        <w:rPr>
          <w:rFonts w:eastAsia="Times New Roman"/>
          <w:b/>
          <w:color w:val="0000FF"/>
        </w:rPr>
      </w:pPr>
      <w:r w:rsidRPr="005F3B55">
        <w:rPr>
          <w:rFonts w:eastAsia="Times New Roman"/>
          <w:b/>
          <w:color w:val="0000FF"/>
        </w:rPr>
        <w:t>2. Công nghiệp:</w:t>
      </w:r>
    </w:p>
    <w:p w14:paraId="3D9F2E99" w14:textId="77777777" w:rsidR="005F3B55" w:rsidRPr="005F3B55" w:rsidRDefault="005F3B55" w:rsidP="005F3B55">
      <w:pPr>
        <w:spacing w:line="276" w:lineRule="auto"/>
        <w:jc w:val="both"/>
        <w:rPr>
          <w:rFonts w:eastAsia="Times New Roman"/>
          <w:color w:val="0000FF"/>
        </w:rPr>
      </w:pPr>
      <w:r w:rsidRPr="005F3B55">
        <w:rPr>
          <w:rFonts w:eastAsia="Times New Roman"/>
          <w:color w:val="0000FF"/>
        </w:rPr>
        <w:t>- Cơ cấu CN bước đầu được hình thành và khá đa dạng. Các ngành chính: Cơ khí, chế biến lương thực thực phẩm, chế biến lâm sản,... Khai thác cát, titan</w:t>
      </w:r>
    </w:p>
    <w:p w14:paraId="1ECB8404" w14:textId="77777777" w:rsidR="005F3B55" w:rsidRPr="005F3B55" w:rsidRDefault="005F3B55" w:rsidP="005F3B55">
      <w:pPr>
        <w:spacing w:line="276" w:lineRule="auto"/>
        <w:jc w:val="both"/>
        <w:rPr>
          <w:rFonts w:eastAsia="Times New Roman"/>
          <w:color w:val="0000FF"/>
        </w:rPr>
      </w:pPr>
      <w:r w:rsidRPr="005F3B55">
        <w:rPr>
          <w:rFonts w:eastAsia="Times New Roman"/>
          <w:color w:val="0000FF"/>
        </w:rPr>
        <w:t>- Các trung tâm CN lớn: Đà Nẵng, Nha Trang, Quy Nhơn,...</w:t>
      </w:r>
    </w:p>
    <w:p w14:paraId="00945E88" w14:textId="77777777" w:rsidR="005F3B55" w:rsidRPr="005F3B55" w:rsidRDefault="005F3B55" w:rsidP="005F3B55">
      <w:pPr>
        <w:spacing w:line="276" w:lineRule="auto"/>
        <w:jc w:val="both"/>
        <w:rPr>
          <w:color w:val="0000FF"/>
        </w:rPr>
      </w:pPr>
      <w:r w:rsidRPr="005F3B55">
        <w:rPr>
          <w:color w:val="0000FF"/>
        </w:rPr>
        <w:lastRenderedPageBreak/>
        <w:t>Giá trị sản xuất công nghiệp còn chiếm tỉ trọng nhỏ so với cả nước nhưng có tốc độ tăng trưởng nhanh và khá cao (từ 5,6% năm 1995 lên 14,7% năm 2002).</w:t>
      </w:r>
    </w:p>
    <w:p w14:paraId="56FB290C" w14:textId="77777777" w:rsidR="005F3B55" w:rsidRPr="005F3B55" w:rsidRDefault="005F3B55" w:rsidP="005F3B55">
      <w:pPr>
        <w:spacing w:line="276" w:lineRule="auto"/>
        <w:jc w:val="both"/>
        <w:rPr>
          <w:rFonts w:eastAsia="Times New Roman"/>
          <w:color w:val="0000FF"/>
        </w:rPr>
      </w:pPr>
      <w:r w:rsidRPr="005F3B55">
        <w:rPr>
          <w:rFonts w:eastAsia="Times New Roman"/>
          <w:b/>
          <w:bCs/>
          <w:color w:val="0000FF"/>
        </w:rPr>
        <w:t>3. Dịch vụ</w:t>
      </w:r>
      <w:r w:rsidRPr="005F3B55">
        <w:rPr>
          <w:rFonts w:eastAsia="Times New Roman"/>
          <w:color w:val="0000FF"/>
        </w:rPr>
        <w:t xml:space="preserve"> :</w:t>
      </w:r>
    </w:p>
    <w:p w14:paraId="7C62A08D" w14:textId="77777777" w:rsidR="005F3B55" w:rsidRPr="005F3B55" w:rsidRDefault="005F3B55" w:rsidP="005F3B55">
      <w:pPr>
        <w:spacing w:line="276" w:lineRule="auto"/>
        <w:jc w:val="both"/>
        <w:rPr>
          <w:rFonts w:eastAsia="Times New Roman"/>
          <w:color w:val="0000FF"/>
        </w:rPr>
      </w:pPr>
      <w:r w:rsidRPr="005F3B55">
        <w:rPr>
          <w:rFonts w:eastAsia="Times New Roman"/>
          <w:color w:val="0000FF"/>
        </w:rPr>
        <w:t>* Giao thông vận tải: vị trí và điều kiện tự nhiên thuận lợi.</w:t>
      </w:r>
    </w:p>
    <w:p w14:paraId="6EB63BCE" w14:textId="77777777" w:rsidR="005F3B55" w:rsidRPr="005F3B55" w:rsidRDefault="005F3B55" w:rsidP="005F3B55">
      <w:pPr>
        <w:spacing w:line="276" w:lineRule="auto"/>
        <w:jc w:val="both"/>
        <w:rPr>
          <w:rFonts w:eastAsia="Times New Roman"/>
          <w:color w:val="0000FF"/>
        </w:rPr>
      </w:pPr>
      <w:r w:rsidRPr="005F3B55">
        <w:rPr>
          <w:rFonts w:eastAsia="Times New Roman"/>
          <w:color w:val="0000FF"/>
        </w:rPr>
        <w:t>- Tình hình phát triển:</w:t>
      </w:r>
    </w:p>
    <w:p w14:paraId="60212DF8" w14:textId="77777777" w:rsidR="005F3B55" w:rsidRPr="005F3B55" w:rsidRDefault="005F3B55" w:rsidP="005F3B55">
      <w:pPr>
        <w:spacing w:line="276" w:lineRule="auto"/>
        <w:jc w:val="both"/>
        <w:rPr>
          <w:rFonts w:eastAsia="Times New Roman"/>
          <w:color w:val="0000FF"/>
        </w:rPr>
      </w:pPr>
      <w:r w:rsidRPr="005F3B55">
        <w:rPr>
          <w:rFonts w:eastAsia="Times New Roman"/>
          <w:color w:val="0000FF"/>
        </w:rPr>
        <w:t>   + Các hoạt động vận tải trung chuyển trên tuyến Bắc - Nam diễn ra sôi động : Quốc lộ 1A.</w:t>
      </w:r>
    </w:p>
    <w:p w14:paraId="73ED5EBA" w14:textId="77777777" w:rsidR="005F3B55" w:rsidRPr="005F3B55" w:rsidRDefault="005F3B55" w:rsidP="005F3B55">
      <w:pPr>
        <w:spacing w:line="276" w:lineRule="auto"/>
        <w:jc w:val="both"/>
        <w:rPr>
          <w:rFonts w:eastAsia="Times New Roman"/>
          <w:color w:val="0000FF"/>
        </w:rPr>
      </w:pPr>
      <w:r w:rsidRPr="005F3B55">
        <w:rPr>
          <w:rFonts w:eastAsia="Times New Roman"/>
          <w:color w:val="0000FF"/>
        </w:rPr>
        <w:t>   + Các thành phố biển vừa là đầu mối giao thông thủy bộ vừa là cơ sở xuất nhập khẩu quan trọng của các tỉnh trong vùng và Tây Nguyên.</w:t>
      </w:r>
    </w:p>
    <w:p w14:paraId="74580B64" w14:textId="77777777" w:rsidR="005F3B55" w:rsidRPr="005F3B55" w:rsidRDefault="005F3B55" w:rsidP="005F3B55">
      <w:pPr>
        <w:spacing w:line="276" w:lineRule="auto"/>
        <w:jc w:val="both"/>
        <w:rPr>
          <w:rFonts w:eastAsia="Times New Roman"/>
          <w:color w:val="0000FF"/>
        </w:rPr>
      </w:pPr>
      <w:r w:rsidRPr="005F3B55">
        <w:rPr>
          <w:rFonts w:eastAsia="Times New Roman"/>
          <w:color w:val="0000FF"/>
        </w:rPr>
        <w:t>* Du lịch:</w:t>
      </w:r>
    </w:p>
    <w:p w14:paraId="70B9E50D" w14:textId="77777777" w:rsidR="005F3B55" w:rsidRPr="005F3B55" w:rsidRDefault="005F3B55" w:rsidP="005F3B55">
      <w:pPr>
        <w:spacing w:line="276" w:lineRule="auto"/>
        <w:jc w:val="both"/>
        <w:rPr>
          <w:rFonts w:eastAsia="Times New Roman"/>
          <w:color w:val="0000FF"/>
        </w:rPr>
      </w:pPr>
      <w:r w:rsidRPr="005F3B55">
        <w:rPr>
          <w:rFonts w:eastAsia="Times New Roman"/>
          <w:color w:val="0000FF"/>
        </w:rPr>
        <w:t xml:space="preserve">- Điều kiện phát triển: có nhiều điểm du lịch nổi tiếng: </w:t>
      </w:r>
    </w:p>
    <w:p w14:paraId="269508F4" w14:textId="77777777" w:rsidR="005F3B55" w:rsidRPr="005F3B55" w:rsidRDefault="005F3B55" w:rsidP="005F3B55">
      <w:pPr>
        <w:spacing w:line="276" w:lineRule="auto"/>
        <w:jc w:val="both"/>
        <w:rPr>
          <w:rFonts w:eastAsia="Times New Roman"/>
          <w:color w:val="0000FF"/>
        </w:rPr>
      </w:pPr>
      <w:r w:rsidRPr="005F3B55">
        <w:rPr>
          <w:rFonts w:eastAsia="Times New Roman"/>
          <w:color w:val="0000FF"/>
        </w:rPr>
        <w:t>   + Các bãi biển đẹp: Non Nước, Nha Trang, Múi Né,...</w:t>
      </w:r>
    </w:p>
    <w:p w14:paraId="3E853B67" w14:textId="77777777" w:rsidR="005F3B55" w:rsidRPr="005F3B55" w:rsidRDefault="005F3B55" w:rsidP="005F3B55">
      <w:pPr>
        <w:spacing w:line="276" w:lineRule="auto"/>
        <w:jc w:val="both"/>
        <w:rPr>
          <w:rFonts w:eastAsia="Times New Roman"/>
          <w:color w:val="0000FF"/>
        </w:rPr>
      </w:pPr>
      <w:r w:rsidRPr="005F3B55">
        <w:rPr>
          <w:rFonts w:eastAsia="Times New Roman"/>
          <w:color w:val="0000FF"/>
        </w:rPr>
        <w:t>   + Các di sản: Phố cổ Hội An, Di tích Mỹ Sơn,...</w:t>
      </w:r>
    </w:p>
    <w:p w14:paraId="1844B231" w14:textId="77777777" w:rsidR="00CF5A8D" w:rsidRPr="005F3B55" w:rsidRDefault="00CF5A8D" w:rsidP="005F3B55">
      <w:pPr>
        <w:spacing w:line="276" w:lineRule="auto"/>
        <w:jc w:val="both"/>
        <w:rPr>
          <w:color w:val="0000FF"/>
        </w:rPr>
      </w:pPr>
      <w:r w:rsidRPr="005F3B55">
        <w:rPr>
          <w:b/>
          <w:color w:val="0000FF"/>
        </w:rPr>
        <w:t xml:space="preserve">V/ </w:t>
      </w:r>
      <w:r w:rsidRPr="005F3B55">
        <w:rPr>
          <w:b/>
          <w:color w:val="0000FF"/>
          <w:u w:val="single"/>
        </w:rPr>
        <w:t>CÁC TRUNG TÂM KINH TẾ CỦA VÙNG:</w:t>
      </w:r>
    </w:p>
    <w:p w14:paraId="1E74B820" w14:textId="77777777" w:rsidR="005F3B55" w:rsidRPr="005F3B55" w:rsidRDefault="005F3B55" w:rsidP="005F3B55">
      <w:pPr>
        <w:spacing w:line="276" w:lineRule="auto"/>
        <w:jc w:val="both"/>
        <w:rPr>
          <w:rFonts w:eastAsia="Times New Roman"/>
          <w:color w:val="0000FF"/>
        </w:rPr>
      </w:pPr>
      <w:r w:rsidRPr="005F3B55">
        <w:rPr>
          <w:rFonts w:eastAsia="Times New Roman"/>
          <w:color w:val="0000FF"/>
        </w:rPr>
        <w:t>Các trung tâm kinh tế của vùng đều là các thành phố biển, có quy mô vừa và nhỏ: Đà Nẵng, Nha Trang, Quy Nhơn, Quảng Ngãi.</w:t>
      </w:r>
    </w:p>
    <w:p w14:paraId="7EC8718C" w14:textId="77777777" w:rsidR="005F3B55" w:rsidRPr="005F3B55" w:rsidRDefault="005F3B55" w:rsidP="005F3B55">
      <w:pPr>
        <w:spacing w:line="276" w:lineRule="auto"/>
        <w:jc w:val="both"/>
        <w:rPr>
          <w:rFonts w:eastAsia="Times New Roman"/>
          <w:color w:val="0000FF"/>
        </w:rPr>
      </w:pPr>
      <w:r w:rsidRPr="005F3B55">
        <w:rPr>
          <w:rFonts w:eastAsia="Times New Roman"/>
          <w:color w:val="0000FF"/>
        </w:rPr>
        <w:t>- Vùng kinh tế trọng điểm miền Trung: Thừa Thiên - Huế, thành phố Đà Nẵng, Quảng Nam, Quảng Ngãi, Bình Định.</w:t>
      </w:r>
    </w:p>
    <w:p w14:paraId="6AB90476" w14:textId="77777777" w:rsidR="005F3B55" w:rsidRPr="005F3B55" w:rsidRDefault="005F3B55" w:rsidP="005F3B55">
      <w:pPr>
        <w:spacing w:line="276" w:lineRule="auto"/>
        <w:jc w:val="both"/>
        <w:rPr>
          <w:rFonts w:eastAsia="Times New Roman"/>
          <w:color w:val="0000FF"/>
        </w:rPr>
      </w:pPr>
      <w:r w:rsidRPr="005F3B55">
        <w:rPr>
          <w:rFonts w:eastAsia="Times New Roman"/>
          <w:color w:val="0000FF"/>
        </w:rPr>
        <w:t>   =&gt; Vai trò: tác động mạnh tới sự chuyển dịch cơ cấu kinh tế và có tầm quan trọng ở các vùng Duyên hải Nam Trung bộ, Bắc Trung bộ và Tây Nguyên.</w:t>
      </w:r>
    </w:p>
    <w:p w14:paraId="56ED25C4" w14:textId="77777777" w:rsidR="006A5EAD" w:rsidRPr="005F3B55" w:rsidRDefault="006A5EAD" w:rsidP="005F3B55">
      <w:pPr>
        <w:spacing w:line="276" w:lineRule="auto"/>
        <w:jc w:val="both"/>
        <w:rPr>
          <w:b/>
          <w:color w:val="FF0000"/>
          <w:u w:val="single"/>
        </w:rPr>
      </w:pPr>
      <w:r w:rsidRPr="005F3B55">
        <w:rPr>
          <w:b/>
          <w:color w:val="FF0000"/>
          <w:u w:val="single"/>
        </w:rPr>
        <w:t xml:space="preserve">II/ Ví dụ: </w:t>
      </w:r>
    </w:p>
    <w:p w14:paraId="62CEB68E" w14:textId="77777777" w:rsidR="006A5EAD" w:rsidRPr="005F3B55" w:rsidRDefault="006A5EAD" w:rsidP="005F3B55">
      <w:pPr>
        <w:spacing w:line="276" w:lineRule="auto"/>
        <w:jc w:val="both"/>
        <w:rPr>
          <w:color w:val="FF0000"/>
        </w:rPr>
      </w:pPr>
      <w:r w:rsidRPr="005F3B55">
        <w:rPr>
          <w:color w:val="FF0000"/>
        </w:rPr>
        <w:t xml:space="preserve">Các em Học sinh đọc nội dung kênh chữ của trong SGK trang </w:t>
      </w:r>
      <w:r w:rsidR="005F3B55" w:rsidRPr="005F3B55">
        <w:rPr>
          <w:color w:val="FF0000"/>
        </w:rPr>
        <w:t>9</w:t>
      </w:r>
      <w:r w:rsidR="00EC1F9C" w:rsidRPr="005F3B55">
        <w:rPr>
          <w:color w:val="FF0000"/>
        </w:rPr>
        <w:t>5</w:t>
      </w:r>
      <w:r w:rsidR="00AF6EE1" w:rsidRPr="005F3B55">
        <w:rPr>
          <w:color w:val="FF0000"/>
        </w:rPr>
        <w:t xml:space="preserve"> đến </w:t>
      </w:r>
      <w:r w:rsidR="005F3B55" w:rsidRPr="005F3B55">
        <w:rPr>
          <w:color w:val="FF0000"/>
        </w:rPr>
        <w:t>9</w:t>
      </w:r>
      <w:r w:rsidR="00EC1F9C" w:rsidRPr="005F3B55">
        <w:rPr>
          <w:color w:val="FF0000"/>
        </w:rPr>
        <w:t>9</w:t>
      </w:r>
      <w:r w:rsidR="00EA518E" w:rsidRPr="005F3B55">
        <w:rPr>
          <w:color w:val="FF0000"/>
        </w:rPr>
        <w:t xml:space="preserve">. </w:t>
      </w:r>
      <w:r w:rsidRPr="005F3B55">
        <w:rPr>
          <w:color w:val="FF0000"/>
        </w:rPr>
        <w:t>Xem kỹ</w:t>
      </w:r>
      <w:r w:rsidR="00F03C69" w:rsidRPr="005F3B55">
        <w:rPr>
          <w:color w:val="FF0000"/>
        </w:rPr>
        <w:t xml:space="preserve"> </w:t>
      </w:r>
      <w:r w:rsidRPr="005F3B55">
        <w:rPr>
          <w:color w:val="FF0000"/>
        </w:rPr>
        <w:t xml:space="preserve">hình </w:t>
      </w:r>
      <w:r w:rsidR="005F3B55" w:rsidRPr="005F3B55">
        <w:rPr>
          <w:color w:val="FF0000"/>
        </w:rPr>
        <w:t>26.1, 26.2</w:t>
      </w:r>
      <w:r w:rsidR="0086382C" w:rsidRPr="005F3B55">
        <w:rPr>
          <w:color w:val="FF0000"/>
        </w:rPr>
        <w:t xml:space="preserve"> </w:t>
      </w:r>
      <w:r w:rsidRPr="005F3B55">
        <w:rPr>
          <w:color w:val="FF0000"/>
        </w:rPr>
        <w:t>SGK để nắm bài tốt hơn.</w:t>
      </w:r>
    </w:p>
    <w:p w14:paraId="2F3E4412" w14:textId="77777777" w:rsidR="006A5EAD" w:rsidRPr="005F3B55" w:rsidRDefault="006A5EAD" w:rsidP="005F3B55">
      <w:pPr>
        <w:spacing w:line="276" w:lineRule="auto"/>
        <w:jc w:val="both"/>
        <w:rPr>
          <w:b/>
          <w:u w:val="single"/>
        </w:rPr>
      </w:pPr>
      <w:r w:rsidRPr="005F3B55">
        <w:rPr>
          <w:b/>
          <w:u w:val="single"/>
        </w:rPr>
        <w:t>III/ Bài tập (yêu cầu của giáo viên)</w:t>
      </w:r>
    </w:p>
    <w:p w14:paraId="02C64241" w14:textId="77777777" w:rsidR="006A5EAD" w:rsidRPr="005F3B55" w:rsidRDefault="006A5EAD" w:rsidP="000B7483">
      <w:pPr>
        <w:spacing w:line="276" w:lineRule="auto"/>
        <w:jc w:val="center"/>
        <w:rPr>
          <w:b/>
        </w:rPr>
      </w:pPr>
      <w:r w:rsidRPr="005F3B55">
        <w:rPr>
          <w:b/>
        </w:rPr>
        <w:t>( HS làm tại nhà)</w:t>
      </w:r>
    </w:p>
    <w:p w14:paraId="0AE877AE" w14:textId="77777777" w:rsidR="006A5EAD" w:rsidRPr="005F3B55" w:rsidRDefault="006A5EAD" w:rsidP="000B7483">
      <w:pPr>
        <w:tabs>
          <w:tab w:val="left" w:pos="3300"/>
        </w:tabs>
        <w:spacing w:line="276" w:lineRule="auto"/>
        <w:jc w:val="center"/>
        <w:rPr>
          <w:b/>
          <w:bCs/>
          <w:i/>
          <w:iCs/>
        </w:rPr>
      </w:pPr>
      <w:r w:rsidRPr="005F3B55">
        <w:rPr>
          <w:b/>
          <w:bCs/>
          <w:i/>
          <w:iCs/>
        </w:rPr>
        <w:t>Khoanh tròn vào ý em cho là đúng trong các câu sau</w:t>
      </w:r>
    </w:p>
    <w:p w14:paraId="13440D4E" w14:textId="77777777" w:rsidR="000B7483" w:rsidRPr="000B7483" w:rsidRDefault="000B7483" w:rsidP="000B7483">
      <w:pPr>
        <w:spacing w:before="100" w:beforeAutospacing="1" w:after="100" w:afterAutospacing="1"/>
        <w:rPr>
          <w:rFonts w:eastAsia="Times New Roman"/>
          <w:b/>
          <w:sz w:val="24"/>
          <w:szCs w:val="24"/>
        </w:rPr>
      </w:pPr>
      <w:r w:rsidRPr="000B7483">
        <w:rPr>
          <w:rFonts w:eastAsia="Times New Roman"/>
          <w:b/>
          <w:bCs/>
          <w:sz w:val="24"/>
          <w:szCs w:val="24"/>
        </w:rPr>
        <w:t>Câu 1:</w:t>
      </w:r>
      <w:r w:rsidRPr="000B7483">
        <w:rPr>
          <w:rFonts w:eastAsia="Times New Roman"/>
          <w:b/>
          <w:sz w:val="24"/>
          <w:szCs w:val="24"/>
        </w:rPr>
        <w:t xml:space="preserve"> Khó khăn đáng kể về đất để phát triển nông nghiệp ở Duyên hải Nam Trung Bộ là:</w:t>
      </w:r>
    </w:p>
    <w:p w14:paraId="34BF318F" w14:textId="77777777" w:rsidR="000B7483" w:rsidRPr="000B7483" w:rsidRDefault="000B7483" w:rsidP="000B7483">
      <w:pPr>
        <w:spacing w:before="100" w:beforeAutospacing="1" w:after="100" w:afterAutospacing="1"/>
        <w:rPr>
          <w:rFonts w:eastAsia="Times New Roman"/>
          <w:sz w:val="24"/>
          <w:szCs w:val="24"/>
        </w:rPr>
      </w:pPr>
      <w:r w:rsidRPr="000B7483">
        <w:rPr>
          <w:rFonts w:eastAsia="Times New Roman"/>
          <w:sz w:val="24"/>
          <w:szCs w:val="24"/>
        </w:rPr>
        <w:t>A. vùng đồng bằng có độ dốc lớn</w:t>
      </w:r>
    </w:p>
    <w:p w14:paraId="25DD0970" w14:textId="77777777" w:rsidR="000B7483" w:rsidRPr="000B7483" w:rsidRDefault="000B7483" w:rsidP="000B7483">
      <w:pPr>
        <w:spacing w:before="100" w:beforeAutospacing="1" w:after="100" w:afterAutospacing="1"/>
        <w:rPr>
          <w:rFonts w:eastAsia="Times New Roman"/>
          <w:i/>
          <w:sz w:val="24"/>
          <w:szCs w:val="24"/>
        </w:rPr>
      </w:pPr>
      <w:r w:rsidRPr="000B7483">
        <w:rPr>
          <w:rFonts w:eastAsia="Times New Roman"/>
          <w:i/>
          <w:sz w:val="24"/>
          <w:szCs w:val="24"/>
        </w:rPr>
        <w:t>B. quỹ đất nông nghiệp hạn chế</w:t>
      </w:r>
    </w:p>
    <w:p w14:paraId="2BBFDEA6" w14:textId="77777777" w:rsidR="000B7483" w:rsidRPr="000B7483" w:rsidRDefault="000B7483" w:rsidP="000B7483">
      <w:pPr>
        <w:spacing w:before="100" w:beforeAutospacing="1" w:after="100" w:afterAutospacing="1"/>
        <w:rPr>
          <w:rFonts w:eastAsia="Times New Roman"/>
          <w:sz w:val="24"/>
          <w:szCs w:val="24"/>
        </w:rPr>
      </w:pPr>
      <w:r w:rsidRPr="000B7483">
        <w:rPr>
          <w:rFonts w:eastAsia="Times New Roman"/>
          <w:sz w:val="24"/>
          <w:szCs w:val="24"/>
        </w:rPr>
        <w:t>C. Đất bị nhiễm phèn, nhiễm mặn</w:t>
      </w:r>
    </w:p>
    <w:p w14:paraId="7ACD5709" w14:textId="77777777" w:rsidR="000B7483" w:rsidRPr="000B7483" w:rsidRDefault="000B7483" w:rsidP="000B7483">
      <w:pPr>
        <w:spacing w:before="100" w:beforeAutospacing="1" w:after="100" w:afterAutospacing="1"/>
        <w:rPr>
          <w:rFonts w:eastAsia="Times New Roman"/>
          <w:sz w:val="24"/>
          <w:szCs w:val="24"/>
        </w:rPr>
      </w:pPr>
      <w:r w:rsidRPr="000B7483">
        <w:rPr>
          <w:rFonts w:eastAsia="Times New Roman"/>
          <w:sz w:val="24"/>
          <w:szCs w:val="24"/>
        </w:rPr>
        <w:t>D. Đất trống, đồi núi trọc còn nhiều</w:t>
      </w:r>
    </w:p>
    <w:p w14:paraId="3290FCD4" w14:textId="77777777" w:rsidR="000B7483" w:rsidRPr="000B7483" w:rsidRDefault="000B7483" w:rsidP="000B7483">
      <w:pPr>
        <w:spacing w:before="100" w:beforeAutospacing="1" w:after="100" w:afterAutospacing="1"/>
        <w:rPr>
          <w:rFonts w:eastAsia="Times New Roman"/>
          <w:b/>
          <w:sz w:val="24"/>
          <w:szCs w:val="24"/>
        </w:rPr>
      </w:pPr>
      <w:r w:rsidRPr="000B7483">
        <w:rPr>
          <w:rFonts w:eastAsia="Times New Roman"/>
          <w:b/>
          <w:bCs/>
          <w:sz w:val="24"/>
          <w:szCs w:val="24"/>
        </w:rPr>
        <w:t>Câu 2:</w:t>
      </w:r>
      <w:r w:rsidRPr="000B7483">
        <w:rPr>
          <w:rFonts w:eastAsia="Times New Roman"/>
          <w:b/>
          <w:sz w:val="24"/>
          <w:szCs w:val="24"/>
        </w:rPr>
        <w:t xml:space="preserve"> Cánh đồng muối Cà Ná nổi tiếng ở nước ta thuộc tỉnh:</w:t>
      </w:r>
    </w:p>
    <w:p w14:paraId="7F401951" w14:textId="77777777" w:rsidR="000B7483" w:rsidRPr="000B7483" w:rsidRDefault="000B7483" w:rsidP="000B7483">
      <w:pPr>
        <w:spacing w:before="100" w:beforeAutospacing="1" w:after="100" w:afterAutospacing="1"/>
        <w:rPr>
          <w:rFonts w:eastAsia="Times New Roman"/>
          <w:i/>
          <w:sz w:val="24"/>
          <w:szCs w:val="24"/>
        </w:rPr>
      </w:pPr>
      <w:r w:rsidRPr="000B7483">
        <w:rPr>
          <w:rFonts w:eastAsia="Times New Roman"/>
          <w:i/>
          <w:sz w:val="24"/>
          <w:szCs w:val="24"/>
        </w:rPr>
        <w:t xml:space="preserve">A. Ninh Thuận </w:t>
      </w:r>
    </w:p>
    <w:p w14:paraId="5918437E" w14:textId="77777777" w:rsidR="000B7483" w:rsidRPr="000B7483" w:rsidRDefault="000B7483" w:rsidP="000B7483">
      <w:pPr>
        <w:spacing w:before="100" w:beforeAutospacing="1" w:after="100" w:afterAutospacing="1"/>
        <w:rPr>
          <w:rFonts w:eastAsia="Times New Roman"/>
          <w:sz w:val="24"/>
          <w:szCs w:val="24"/>
        </w:rPr>
      </w:pPr>
      <w:r w:rsidRPr="000B7483">
        <w:rPr>
          <w:rFonts w:eastAsia="Times New Roman"/>
          <w:sz w:val="24"/>
          <w:szCs w:val="24"/>
        </w:rPr>
        <w:t>B. Bình Thuận</w:t>
      </w:r>
    </w:p>
    <w:p w14:paraId="12E21769" w14:textId="77777777" w:rsidR="000B7483" w:rsidRPr="000B7483" w:rsidRDefault="000B7483" w:rsidP="000B7483">
      <w:pPr>
        <w:spacing w:before="100" w:beforeAutospacing="1" w:after="100" w:afterAutospacing="1"/>
        <w:rPr>
          <w:rFonts w:eastAsia="Times New Roman"/>
          <w:sz w:val="24"/>
          <w:szCs w:val="24"/>
        </w:rPr>
      </w:pPr>
      <w:r w:rsidRPr="000B7483">
        <w:rPr>
          <w:rFonts w:eastAsia="Times New Roman"/>
          <w:sz w:val="24"/>
          <w:szCs w:val="24"/>
        </w:rPr>
        <w:lastRenderedPageBreak/>
        <w:t>C. Khánh Hòa</w:t>
      </w:r>
    </w:p>
    <w:p w14:paraId="06A8DA6F" w14:textId="77777777" w:rsidR="000B7483" w:rsidRDefault="000B7483" w:rsidP="000B7483">
      <w:pPr>
        <w:spacing w:before="100" w:beforeAutospacing="1" w:after="100" w:afterAutospacing="1"/>
        <w:rPr>
          <w:rFonts w:eastAsia="Times New Roman"/>
          <w:sz w:val="24"/>
          <w:szCs w:val="24"/>
        </w:rPr>
      </w:pPr>
      <w:r w:rsidRPr="000B7483">
        <w:rPr>
          <w:rFonts w:eastAsia="Times New Roman"/>
          <w:sz w:val="24"/>
          <w:szCs w:val="24"/>
        </w:rPr>
        <w:t>D. Bà Rịa – Vũng Tàu</w:t>
      </w:r>
    </w:p>
    <w:p w14:paraId="16D08C26" w14:textId="77777777" w:rsidR="000B7483" w:rsidRPr="000B7483" w:rsidRDefault="000B7483" w:rsidP="000B7483">
      <w:pPr>
        <w:spacing w:before="100" w:beforeAutospacing="1" w:after="100" w:afterAutospacing="1"/>
        <w:rPr>
          <w:rFonts w:eastAsia="Times New Roman"/>
          <w:b/>
          <w:sz w:val="24"/>
          <w:szCs w:val="24"/>
        </w:rPr>
      </w:pPr>
      <w:r w:rsidRPr="000B7483">
        <w:rPr>
          <w:rFonts w:eastAsia="Times New Roman"/>
          <w:b/>
          <w:bCs/>
          <w:sz w:val="24"/>
          <w:szCs w:val="24"/>
        </w:rPr>
        <w:t xml:space="preserve">Câu 6: </w:t>
      </w:r>
      <w:r w:rsidRPr="000B7483">
        <w:rPr>
          <w:rFonts w:eastAsia="Times New Roman"/>
          <w:b/>
          <w:sz w:val="24"/>
          <w:szCs w:val="24"/>
        </w:rPr>
        <w:t>Ngành thuỷ sản là một trong những thế mạnh của vùng Duyên hải Nam Trung Bộ nhờ:</w:t>
      </w:r>
    </w:p>
    <w:p w14:paraId="599D4DA4" w14:textId="77777777" w:rsidR="000B7483" w:rsidRDefault="000B7483" w:rsidP="000B7483">
      <w:pPr>
        <w:spacing w:before="100" w:beforeAutospacing="1" w:after="100" w:afterAutospacing="1"/>
        <w:rPr>
          <w:rFonts w:eastAsia="Times New Roman"/>
          <w:sz w:val="24"/>
          <w:szCs w:val="24"/>
        </w:rPr>
        <w:sectPr w:rsidR="000B7483" w:rsidSect="00BE14EB">
          <w:type w:val="continuous"/>
          <w:pgSz w:w="12240" w:h="15840"/>
          <w:pgMar w:top="851" w:right="1440" w:bottom="1440" w:left="1440" w:header="720" w:footer="720" w:gutter="0"/>
          <w:cols w:space="720"/>
          <w:docGrid w:linePitch="360"/>
        </w:sectPr>
      </w:pPr>
    </w:p>
    <w:p w14:paraId="02B8837E" w14:textId="77777777" w:rsidR="000B7483" w:rsidRPr="000B7483" w:rsidRDefault="000B7483" w:rsidP="000B7483">
      <w:pPr>
        <w:spacing w:before="100" w:beforeAutospacing="1" w:after="100" w:afterAutospacing="1"/>
        <w:rPr>
          <w:rFonts w:eastAsia="Times New Roman"/>
          <w:sz w:val="24"/>
          <w:szCs w:val="24"/>
        </w:rPr>
      </w:pPr>
      <w:r w:rsidRPr="000B7483">
        <w:rPr>
          <w:rFonts w:eastAsia="Times New Roman"/>
          <w:sz w:val="24"/>
          <w:szCs w:val="24"/>
        </w:rPr>
        <w:t xml:space="preserve">A. Bờ biển dài. </w:t>
      </w:r>
    </w:p>
    <w:p w14:paraId="7B99365C" w14:textId="77777777" w:rsidR="000B7483" w:rsidRPr="000B7483" w:rsidRDefault="000B7483" w:rsidP="000B7483">
      <w:pPr>
        <w:spacing w:before="100" w:beforeAutospacing="1" w:after="100" w:afterAutospacing="1"/>
        <w:rPr>
          <w:rFonts w:eastAsia="Times New Roman"/>
          <w:sz w:val="24"/>
          <w:szCs w:val="24"/>
        </w:rPr>
      </w:pPr>
      <w:r w:rsidRPr="000B7483">
        <w:rPr>
          <w:rFonts w:eastAsia="Times New Roman"/>
          <w:sz w:val="24"/>
          <w:szCs w:val="24"/>
        </w:rPr>
        <w:t>B. Ít thiên tai.</w:t>
      </w:r>
    </w:p>
    <w:p w14:paraId="3FC77377" w14:textId="77777777" w:rsidR="000B7483" w:rsidRPr="000B7483" w:rsidRDefault="000B7483" w:rsidP="000B7483">
      <w:pPr>
        <w:spacing w:before="100" w:beforeAutospacing="1" w:after="100" w:afterAutospacing="1"/>
        <w:rPr>
          <w:rFonts w:eastAsia="Times New Roman"/>
          <w:i/>
          <w:sz w:val="24"/>
          <w:szCs w:val="24"/>
        </w:rPr>
      </w:pPr>
      <w:r w:rsidRPr="000B7483">
        <w:rPr>
          <w:rFonts w:eastAsia="Times New Roman"/>
          <w:i/>
          <w:sz w:val="24"/>
          <w:szCs w:val="24"/>
        </w:rPr>
        <w:t xml:space="preserve">C. Nhiều bãi tôm cá. </w:t>
      </w:r>
    </w:p>
    <w:p w14:paraId="61A5795D" w14:textId="77777777" w:rsidR="000B7483" w:rsidRPr="000B7483" w:rsidRDefault="000B7483" w:rsidP="000B7483">
      <w:pPr>
        <w:spacing w:before="100" w:beforeAutospacing="1" w:after="100" w:afterAutospacing="1"/>
        <w:rPr>
          <w:rFonts w:eastAsia="Times New Roman"/>
          <w:sz w:val="24"/>
          <w:szCs w:val="24"/>
        </w:rPr>
      </w:pPr>
      <w:r w:rsidRPr="000B7483">
        <w:rPr>
          <w:rFonts w:eastAsia="Times New Roman"/>
          <w:sz w:val="24"/>
          <w:szCs w:val="24"/>
        </w:rPr>
        <w:t>D. Tàu thuyền nhiều.</w:t>
      </w:r>
    </w:p>
    <w:p w14:paraId="242DDC86" w14:textId="77777777" w:rsidR="000B7483" w:rsidRDefault="000B7483" w:rsidP="000B7483">
      <w:pPr>
        <w:spacing w:before="100" w:beforeAutospacing="1" w:after="100" w:afterAutospacing="1"/>
        <w:rPr>
          <w:rFonts w:eastAsia="Times New Roman"/>
          <w:b/>
          <w:bCs/>
          <w:sz w:val="24"/>
          <w:szCs w:val="24"/>
        </w:rPr>
        <w:sectPr w:rsidR="000B7483" w:rsidSect="000B7483">
          <w:type w:val="continuous"/>
          <w:pgSz w:w="12240" w:h="15840"/>
          <w:pgMar w:top="851" w:right="1440" w:bottom="1440" w:left="1440" w:header="720" w:footer="720" w:gutter="0"/>
          <w:cols w:num="2" w:space="720"/>
          <w:docGrid w:linePitch="360"/>
        </w:sectPr>
      </w:pPr>
    </w:p>
    <w:p w14:paraId="0E71BE33" w14:textId="77777777" w:rsidR="000B7483" w:rsidRPr="000B7483" w:rsidRDefault="000B7483" w:rsidP="000B7483">
      <w:pPr>
        <w:spacing w:before="100" w:beforeAutospacing="1" w:after="100" w:afterAutospacing="1"/>
        <w:rPr>
          <w:rFonts w:eastAsia="Times New Roman"/>
          <w:b/>
          <w:sz w:val="24"/>
          <w:szCs w:val="24"/>
        </w:rPr>
      </w:pPr>
      <w:r w:rsidRPr="000B7483">
        <w:rPr>
          <w:rFonts w:eastAsia="Times New Roman"/>
          <w:b/>
          <w:bCs/>
          <w:sz w:val="24"/>
          <w:szCs w:val="24"/>
        </w:rPr>
        <w:t xml:space="preserve">Câu 7: </w:t>
      </w:r>
      <w:r w:rsidRPr="000B7483">
        <w:rPr>
          <w:rFonts w:eastAsia="Times New Roman"/>
          <w:b/>
          <w:sz w:val="24"/>
          <w:szCs w:val="24"/>
        </w:rPr>
        <w:t>Trung tâm công nghiêp lớn nhất của vùng Duyên hải Nam Trung Bộ?</w:t>
      </w:r>
    </w:p>
    <w:p w14:paraId="3C9A62E0" w14:textId="77777777" w:rsidR="000B7483" w:rsidRDefault="000B7483" w:rsidP="000B7483">
      <w:pPr>
        <w:spacing w:before="100" w:beforeAutospacing="1" w:after="100" w:afterAutospacing="1"/>
        <w:rPr>
          <w:rFonts w:eastAsia="Times New Roman"/>
          <w:i/>
          <w:sz w:val="24"/>
          <w:szCs w:val="24"/>
        </w:rPr>
        <w:sectPr w:rsidR="000B7483" w:rsidSect="00BE14EB">
          <w:type w:val="continuous"/>
          <w:pgSz w:w="12240" w:h="15840"/>
          <w:pgMar w:top="851" w:right="1440" w:bottom="1440" w:left="1440" w:header="720" w:footer="720" w:gutter="0"/>
          <w:cols w:space="720"/>
          <w:docGrid w:linePitch="360"/>
        </w:sectPr>
      </w:pPr>
    </w:p>
    <w:p w14:paraId="09CFF5A2" w14:textId="77777777" w:rsidR="000B7483" w:rsidRPr="000B7483" w:rsidRDefault="000B7483" w:rsidP="000B7483">
      <w:pPr>
        <w:spacing w:before="100" w:beforeAutospacing="1" w:after="100" w:afterAutospacing="1"/>
        <w:rPr>
          <w:rFonts w:eastAsia="Times New Roman"/>
          <w:i/>
          <w:sz w:val="24"/>
          <w:szCs w:val="24"/>
        </w:rPr>
      </w:pPr>
      <w:r w:rsidRPr="000B7483">
        <w:rPr>
          <w:rFonts w:eastAsia="Times New Roman"/>
          <w:i/>
          <w:sz w:val="24"/>
          <w:szCs w:val="24"/>
        </w:rPr>
        <w:t xml:space="preserve">A. Đà Nẵng. </w:t>
      </w:r>
    </w:p>
    <w:p w14:paraId="0A0EFB8E" w14:textId="77777777" w:rsidR="000B7483" w:rsidRPr="000B7483" w:rsidRDefault="000B7483" w:rsidP="000B7483">
      <w:pPr>
        <w:spacing w:before="100" w:beforeAutospacing="1" w:after="100" w:afterAutospacing="1"/>
        <w:rPr>
          <w:rFonts w:eastAsia="Times New Roman"/>
          <w:sz w:val="24"/>
          <w:szCs w:val="24"/>
        </w:rPr>
      </w:pPr>
      <w:r w:rsidRPr="000B7483">
        <w:rPr>
          <w:rFonts w:eastAsia="Times New Roman"/>
          <w:sz w:val="24"/>
          <w:szCs w:val="24"/>
        </w:rPr>
        <w:t>B. Quy Nhơn.</w:t>
      </w:r>
    </w:p>
    <w:p w14:paraId="7BD536CC" w14:textId="77777777" w:rsidR="000B7483" w:rsidRPr="000B7483" w:rsidRDefault="000B7483" w:rsidP="000B7483">
      <w:pPr>
        <w:spacing w:before="100" w:beforeAutospacing="1" w:after="100" w:afterAutospacing="1"/>
        <w:rPr>
          <w:rFonts w:eastAsia="Times New Roman"/>
          <w:sz w:val="24"/>
          <w:szCs w:val="24"/>
        </w:rPr>
      </w:pPr>
      <w:r w:rsidRPr="000B7483">
        <w:rPr>
          <w:rFonts w:eastAsia="Times New Roman"/>
          <w:sz w:val="24"/>
          <w:szCs w:val="24"/>
        </w:rPr>
        <w:t xml:space="preserve">C. Nha Trang. </w:t>
      </w:r>
    </w:p>
    <w:p w14:paraId="3DA42380" w14:textId="77777777" w:rsidR="000B7483" w:rsidRPr="000B7483" w:rsidRDefault="000B7483" w:rsidP="000B7483">
      <w:pPr>
        <w:spacing w:before="100" w:beforeAutospacing="1" w:after="100" w:afterAutospacing="1"/>
        <w:rPr>
          <w:rFonts w:eastAsia="Times New Roman"/>
          <w:sz w:val="24"/>
          <w:szCs w:val="24"/>
        </w:rPr>
      </w:pPr>
      <w:r w:rsidRPr="000B7483">
        <w:rPr>
          <w:rFonts w:eastAsia="Times New Roman"/>
          <w:sz w:val="24"/>
          <w:szCs w:val="24"/>
        </w:rPr>
        <w:t>D. Dung Quất.</w:t>
      </w:r>
    </w:p>
    <w:p w14:paraId="5CF2B4D9" w14:textId="77777777" w:rsidR="000B7483" w:rsidRDefault="000B7483" w:rsidP="005F3B55">
      <w:pPr>
        <w:pStyle w:val="ThngthngWeb"/>
        <w:spacing w:before="0" w:beforeAutospacing="0" w:after="0" w:afterAutospacing="0" w:line="276" w:lineRule="auto"/>
        <w:jc w:val="both"/>
        <w:rPr>
          <w:b/>
          <w:color w:val="984806" w:themeColor="accent6" w:themeShade="80"/>
          <w:sz w:val="26"/>
          <w:szCs w:val="26"/>
          <w:u w:val="single"/>
        </w:rPr>
        <w:sectPr w:rsidR="000B7483" w:rsidSect="000B7483">
          <w:type w:val="continuous"/>
          <w:pgSz w:w="12240" w:h="15840"/>
          <w:pgMar w:top="851" w:right="1440" w:bottom="1440" w:left="1440" w:header="720" w:footer="720" w:gutter="0"/>
          <w:cols w:num="2" w:space="720"/>
          <w:docGrid w:linePitch="360"/>
        </w:sectPr>
      </w:pPr>
    </w:p>
    <w:p w14:paraId="6610D062" w14:textId="77777777" w:rsidR="006A5EAD" w:rsidRDefault="006A5EAD" w:rsidP="005F3B55">
      <w:pPr>
        <w:pStyle w:val="ThngthngWeb"/>
        <w:spacing w:before="0" w:beforeAutospacing="0" w:after="0" w:afterAutospacing="0" w:line="276" w:lineRule="auto"/>
        <w:jc w:val="both"/>
        <w:rPr>
          <w:color w:val="984806" w:themeColor="accent6" w:themeShade="80"/>
          <w:sz w:val="26"/>
          <w:szCs w:val="26"/>
        </w:rPr>
      </w:pPr>
      <w:r w:rsidRPr="005F3B55">
        <w:rPr>
          <w:b/>
          <w:color w:val="984806" w:themeColor="accent6" w:themeShade="80"/>
          <w:sz w:val="26"/>
          <w:szCs w:val="26"/>
          <w:u w:val="single"/>
        </w:rPr>
        <w:t>IV/ Nhữ</w:t>
      </w:r>
      <w:r w:rsidR="00EB5997" w:rsidRPr="005F3B55">
        <w:rPr>
          <w:b/>
          <w:color w:val="984806" w:themeColor="accent6" w:themeShade="80"/>
          <w:sz w:val="26"/>
          <w:szCs w:val="26"/>
          <w:u w:val="single"/>
        </w:rPr>
        <w:t xml:space="preserve">ng </w:t>
      </w:r>
      <w:r w:rsidRPr="005F3B55">
        <w:rPr>
          <w:b/>
          <w:color w:val="984806" w:themeColor="accent6" w:themeShade="80"/>
          <w:sz w:val="26"/>
          <w:szCs w:val="26"/>
          <w:u w:val="single"/>
        </w:rPr>
        <w:t>việc cần chuẩn bị: (Dặn dò)</w:t>
      </w:r>
      <w:r w:rsidR="00CF5A8D" w:rsidRPr="005F3B55">
        <w:rPr>
          <w:b/>
          <w:color w:val="984806" w:themeColor="accent6" w:themeShade="80"/>
          <w:sz w:val="26"/>
          <w:szCs w:val="26"/>
          <w:u w:val="single"/>
        </w:rPr>
        <w:t xml:space="preserve">: </w:t>
      </w:r>
      <w:r w:rsidR="00CF5A8D" w:rsidRPr="005F3B55">
        <w:rPr>
          <w:color w:val="984806" w:themeColor="accent6" w:themeShade="80"/>
          <w:sz w:val="26"/>
          <w:szCs w:val="26"/>
        </w:rPr>
        <w:t>Viết bài</w:t>
      </w:r>
      <w:r w:rsidR="00EC1F9C" w:rsidRPr="005F3B55">
        <w:rPr>
          <w:color w:val="984806" w:themeColor="accent6" w:themeShade="80"/>
          <w:sz w:val="26"/>
          <w:szCs w:val="26"/>
        </w:rPr>
        <w:t xml:space="preserve"> 24</w:t>
      </w:r>
      <w:r w:rsidR="00CA6475" w:rsidRPr="005F3B55">
        <w:rPr>
          <w:color w:val="984806" w:themeColor="accent6" w:themeShade="80"/>
          <w:sz w:val="26"/>
          <w:szCs w:val="26"/>
        </w:rPr>
        <w:t xml:space="preserve"> </w:t>
      </w:r>
      <w:r w:rsidR="00EA518E" w:rsidRPr="005F3B55">
        <w:rPr>
          <w:color w:val="984806" w:themeColor="accent6" w:themeShade="80"/>
          <w:sz w:val="26"/>
          <w:szCs w:val="26"/>
        </w:rPr>
        <w:t>vào tập</w:t>
      </w:r>
      <w:r w:rsidR="00CF5A8D" w:rsidRPr="005F3B55">
        <w:rPr>
          <w:color w:val="984806" w:themeColor="accent6" w:themeShade="80"/>
          <w:sz w:val="26"/>
          <w:szCs w:val="26"/>
        </w:rPr>
        <w:t xml:space="preserve"> và làm BT trắc nghiệm cô giao.</w:t>
      </w:r>
    </w:p>
    <w:p w14:paraId="2E171A7E" w14:textId="77777777" w:rsidR="000B7483" w:rsidRDefault="000B7483" w:rsidP="005F3B55">
      <w:pPr>
        <w:pStyle w:val="ThngthngWeb"/>
        <w:spacing w:before="0" w:beforeAutospacing="0" w:after="0" w:afterAutospacing="0" w:line="276" w:lineRule="auto"/>
        <w:jc w:val="both"/>
        <w:rPr>
          <w:color w:val="984806" w:themeColor="accent6" w:themeShade="80"/>
          <w:sz w:val="26"/>
          <w:szCs w:val="26"/>
        </w:rPr>
      </w:pPr>
    </w:p>
    <w:p w14:paraId="476013E9" w14:textId="77777777" w:rsidR="000B7483" w:rsidRPr="005F3B55" w:rsidRDefault="000B7483" w:rsidP="005F3B55">
      <w:pPr>
        <w:pStyle w:val="ThngthngWeb"/>
        <w:spacing w:before="0" w:beforeAutospacing="0" w:after="0" w:afterAutospacing="0" w:line="276" w:lineRule="auto"/>
        <w:jc w:val="both"/>
        <w:rPr>
          <w:color w:val="984806" w:themeColor="accent6" w:themeShade="80"/>
          <w:sz w:val="26"/>
          <w:szCs w:val="26"/>
        </w:rPr>
      </w:pPr>
    </w:p>
    <w:p w14:paraId="4BE8BE11" w14:textId="77777777" w:rsidR="00777322" w:rsidRPr="005F3B55" w:rsidRDefault="00777322" w:rsidP="005F3B55">
      <w:pPr>
        <w:pStyle w:val="ThngthngWeb"/>
        <w:spacing w:before="0" w:beforeAutospacing="0" w:after="0" w:afterAutospacing="0" w:line="276" w:lineRule="auto"/>
        <w:jc w:val="both"/>
        <w:rPr>
          <w:color w:val="984806" w:themeColor="accent6" w:themeShade="80"/>
          <w:sz w:val="26"/>
          <w:szCs w:val="26"/>
        </w:rPr>
      </w:pPr>
    </w:p>
    <w:p w14:paraId="3AD065A6" w14:textId="77777777" w:rsidR="00777322" w:rsidRPr="005F3B55" w:rsidRDefault="000B7483" w:rsidP="000B7483">
      <w:pPr>
        <w:pStyle w:val="ThngthngWeb"/>
        <w:spacing w:before="0" w:beforeAutospacing="0" w:after="0" w:afterAutospacing="0" w:line="276" w:lineRule="auto"/>
        <w:jc w:val="center"/>
        <w:rPr>
          <w:color w:val="984806" w:themeColor="accent6" w:themeShade="80"/>
          <w:sz w:val="26"/>
          <w:szCs w:val="26"/>
        </w:rPr>
      </w:pPr>
      <w:r>
        <w:rPr>
          <w:color w:val="984806" w:themeColor="accent6" w:themeShade="80"/>
          <w:sz w:val="26"/>
          <w:szCs w:val="26"/>
        </w:rPr>
        <w:t>----------------------------------------------</w:t>
      </w:r>
    </w:p>
    <w:p w14:paraId="67D8521E" w14:textId="77777777" w:rsidR="00777322" w:rsidRPr="005F3B55" w:rsidRDefault="00777322" w:rsidP="005F3B55">
      <w:pPr>
        <w:pStyle w:val="ThngthngWeb"/>
        <w:spacing w:before="0" w:beforeAutospacing="0" w:after="0" w:afterAutospacing="0" w:line="276" w:lineRule="auto"/>
        <w:jc w:val="both"/>
        <w:rPr>
          <w:b/>
          <w:color w:val="984806" w:themeColor="accent6" w:themeShade="80"/>
          <w:sz w:val="26"/>
          <w:szCs w:val="26"/>
          <w:u w:val="single"/>
        </w:rPr>
      </w:pPr>
    </w:p>
    <w:p w14:paraId="70D3274E" w14:textId="77777777" w:rsidR="00CF5A8D" w:rsidRPr="005F3B55" w:rsidRDefault="00CF5A8D" w:rsidP="005F3B55">
      <w:pPr>
        <w:pStyle w:val="oancuaDanhsach"/>
        <w:spacing w:after="0"/>
        <w:jc w:val="center"/>
        <w:rPr>
          <w:rFonts w:ascii="Times New Roman" w:hAnsi="Times New Roman"/>
          <w:b/>
          <w:sz w:val="26"/>
          <w:szCs w:val="26"/>
        </w:rPr>
      </w:pPr>
      <w:r w:rsidRPr="005F3B55">
        <w:rPr>
          <w:rFonts w:ascii="Times New Roman" w:hAnsi="Times New Roman"/>
          <w:b/>
          <w:sz w:val="26"/>
          <w:szCs w:val="26"/>
        </w:rPr>
        <w:t>Tiế</w:t>
      </w:r>
      <w:r w:rsidR="00C9763A" w:rsidRPr="005F3B55">
        <w:rPr>
          <w:rFonts w:ascii="Times New Roman" w:hAnsi="Times New Roman"/>
          <w:b/>
          <w:sz w:val="26"/>
          <w:szCs w:val="26"/>
        </w:rPr>
        <w:t>t 32</w:t>
      </w:r>
      <w:r w:rsidRPr="005F3B55">
        <w:rPr>
          <w:rFonts w:ascii="Times New Roman" w:hAnsi="Times New Roman"/>
          <w:b/>
          <w:sz w:val="26"/>
          <w:szCs w:val="26"/>
        </w:rPr>
        <w:t xml:space="preserve"> - Bài </w:t>
      </w:r>
      <w:r w:rsidR="00C9763A" w:rsidRPr="005F3B55">
        <w:rPr>
          <w:rFonts w:ascii="Times New Roman" w:hAnsi="Times New Roman"/>
          <w:b/>
          <w:sz w:val="26"/>
          <w:szCs w:val="26"/>
        </w:rPr>
        <w:t>27: THỰC HÀNH</w:t>
      </w:r>
    </w:p>
    <w:p w14:paraId="6F97D671" w14:textId="77777777" w:rsidR="00C9763A" w:rsidRPr="005F3B55" w:rsidRDefault="00C9763A" w:rsidP="005F3B55">
      <w:pPr>
        <w:pStyle w:val="oancuaDanhsach"/>
        <w:spacing w:after="0"/>
        <w:jc w:val="center"/>
        <w:rPr>
          <w:rFonts w:ascii="Times New Roman" w:hAnsi="Times New Roman"/>
          <w:b/>
          <w:sz w:val="26"/>
          <w:szCs w:val="26"/>
        </w:rPr>
      </w:pPr>
      <w:r w:rsidRPr="005F3B55">
        <w:rPr>
          <w:rFonts w:ascii="Times New Roman" w:hAnsi="Times New Roman"/>
          <w:b/>
          <w:sz w:val="26"/>
          <w:szCs w:val="26"/>
        </w:rPr>
        <w:t>KINH TẾ BIỂN CỦA BẮC TRUNG BỘ VÀ DUYÊN HẢI NAM TRUNG BỘ</w:t>
      </w:r>
    </w:p>
    <w:p w14:paraId="2F0A97AD" w14:textId="77777777" w:rsidR="00CF5A8D" w:rsidRPr="005F3B55" w:rsidRDefault="00CF5A8D" w:rsidP="005F3B55">
      <w:pPr>
        <w:spacing w:line="276" w:lineRule="auto"/>
        <w:jc w:val="both"/>
        <w:rPr>
          <w:color w:val="FF0000"/>
        </w:rPr>
      </w:pPr>
      <w:r w:rsidRPr="005F3B55">
        <w:rPr>
          <w:b/>
          <w:color w:val="FF0000"/>
        </w:rPr>
        <w:t xml:space="preserve">1/ Tư liệu Học sinh cần có: </w:t>
      </w:r>
      <w:r w:rsidRPr="005F3B55">
        <w:rPr>
          <w:color w:val="FF0000"/>
        </w:rPr>
        <w:t>Sách giáo khoa, tập bản đồ Địa lí lớp 9</w:t>
      </w:r>
    </w:p>
    <w:p w14:paraId="44698D9B" w14:textId="77777777" w:rsidR="00CF5A8D" w:rsidRPr="005F3B55" w:rsidRDefault="00CF5A8D" w:rsidP="005F3B55">
      <w:pPr>
        <w:spacing w:line="276" w:lineRule="auto"/>
        <w:jc w:val="both"/>
        <w:rPr>
          <w:b/>
          <w:color w:val="548DD4" w:themeColor="text2" w:themeTint="99"/>
        </w:rPr>
      </w:pPr>
      <w:r w:rsidRPr="005F3B55">
        <w:rPr>
          <w:b/>
          <w:color w:val="548DD4" w:themeColor="text2" w:themeTint="99"/>
        </w:rPr>
        <w:t>2/ Nội dung ghi bài: (HS chép vào tập)</w:t>
      </w:r>
    </w:p>
    <w:p w14:paraId="206A5145" w14:textId="77777777" w:rsidR="00C9763A" w:rsidRPr="00C9763A" w:rsidRDefault="00C9763A" w:rsidP="005F3B55">
      <w:pPr>
        <w:spacing w:line="276" w:lineRule="auto"/>
        <w:jc w:val="both"/>
        <w:rPr>
          <w:rFonts w:eastAsia="Times New Roman"/>
          <w:color w:val="0000FF"/>
        </w:rPr>
      </w:pPr>
      <w:r w:rsidRPr="00C9763A">
        <w:rPr>
          <w:rFonts w:eastAsia="Times New Roman"/>
          <w:color w:val="0000FF"/>
        </w:rPr>
        <w:t>- So sánh sản lượng nuôi trồng và khai thác thủy sản của hai vùng Bắc Trung Bộ và Duyên hải Nam Trung Bộ.</w:t>
      </w:r>
    </w:p>
    <w:p w14:paraId="29BC955E" w14:textId="77777777" w:rsidR="00C9763A" w:rsidRPr="00C9763A" w:rsidRDefault="00C9763A" w:rsidP="005F3B55">
      <w:pPr>
        <w:spacing w:line="276" w:lineRule="auto"/>
        <w:jc w:val="both"/>
        <w:rPr>
          <w:rFonts w:eastAsia="Times New Roman"/>
          <w:color w:val="0000FF"/>
        </w:rPr>
      </w:pPr>
      <w:r w:rsidRPr="00C9763A">
        <w:rPr>
          <w:rFonts w:eastAsia="Times New Roman"/>
          <w:color w:val="0000FF"/>
        </w:rPr>
        <w:t>- Vì sao có sự chênh lệc về sản lượng nuôi trồng và khai thác giữa hai vùng.</w:t>
      </w:r>
    </w:p>
    <w:p w14:paraId="42BAEDB2" w14:textId="77777777" w:rsidR="00C9763A" w:rsidRPr="00C9763A" w:rsidRDefault="00C9763A" w:rsidP="005F3B55">
      <w:pPr>
        <w:spacing w:line="276" w:lineRule="auto"/>
        <w:jc w:val="both"/>
        <w:rPr>
          <w:rFonts w:eastAsia="Times New Roman"/>
          <w:color w:val="0000FF"/>
          <w:u w:val="single"/>
        </w:rPr>
      </w:pPr>
      <w:r w:rsidRPr="00C9763A">
        <w:rPr>
          <w:rFonts w:eastAsia="Times New Roman"/>
          <w:color w:val="0000FF"/>
          <w:u w:val="single"/>
        </w:rPr>
        <w:t>Trả lời:</w:t>
      </w:r>
    </w:p>
    <w:p w14:paraId="183DA87F" w14:textId="77777777" w:rsidR="00C9763A" w:rsidRPr="00C9763A" w:rsidRDefault="00C9763A" w:rsidP="005F3B55">
      <w:pPr>
        <w:spacing w:line="276" w:lineRule="auto"/>
        <w:jc w:val="both"/>
        <w:rPr>
          <w:rFonts w:eastAsia="Times New Roman"/>
          <w:color w:val="0000FF"/>
        </w:rPr>
      </w:pPr>
      <w:r w:rsidRPr="00C9763A">
        <w:rPr>
          <w:rFonts w:eastAsia="Times New Roman"/>
          <w:color w:val="0000FF"/>
        </w:rPr>
        <w:t xml:space="preserve">- </w:t>
      </w:r>
      <w:r w:rsidRPr="005F3B55">
        <w:rPr>
          <w:rFonts w:eastAsia="Times New Roman"/>
          <w:color w:val="0000FF"/>
        </w:rPr>
        <w:t>So sánh</w:t>
      </w:r>
      <w:r w:rsidRPr="00C9763A">
        <w:rPr>
          <w:rFonts w:eastAsia="Times New Roman"/>
          <w:color w:val="0000FF"/>
        </w:rPr>
        <w:t>:</w:t>
      </w:r>
    </w:p>
    <w:p w14:paraId="1075DA05" w14:textId="77777777" w:rsidR="00C9763A" w:rsidRPr="00C9763A" w:rsidRDefault="00C9763A" w:rsidP="005F3B55">
      <w:pPr>
        <w:spacing w:line="276" w:lineRule="auto"/>
        <w:jc w:val="both"/>
        <w:rPr>
          <w:rFonts w:eastAsia="Times New Roman"/>
          <w:color w:val="0000FF"/>
        </w:rPr>
      </w:pPr>
      <w:r w:rsidRPr="00C9763A">
        <w:rPr>
          <w:rFonts w:eastAsia="Times New Roman"/>
          <w:color w:val="0000FF"/>
        </w:rPr>
        <w:t>   + Về hoạt động nuôi trồng: Bắc Trung Bộ có sản lượng nuôi trồng lớn hơn Duyên hải Nam Trung Bộ. Năm 2002, sản lượng nuôi trồng của 2 vùng lần lượt là 38,3 nghìn tấn và 27,6 nghìn tấn.</w:t>
      </w:r>
    </w:p>
    <w:p w14:paraId="1439A90B" w14:textId="77777777" w:rsidR="00C9763A" w:rsidRPr="00C9763A" w:rsidRDefault="00C9763A" w:rsidP="005F3B55">
      <w:pPr>
        <w:spacing w:line="276" w:lineRule="auto"/>
        <w:jc w:val="both"/>
        <w:rPr>
          <w:rFonts w:eastAsia="Times New Roman"/>
          <w:color w:val="0000FF"/>
        </w:rPr>
      </w:pPr>
      <w:r w:rsidRPr="00C9763A">
        <w:rPr>
          <w:rFonts w:eastAsia="Times New Roman"/>
          <w:color w:val="0000FF"/>
        </w:rPr>
        <w:t>   + Về hoạt động khai thác: Bắc Trung Bộ có sản lượng khai thác nhỏ hơn Duyên hải Nam Trung Bộ, năm 2002 sản lượng khai thác của Duyên hải Nam Trung Bộ gấp 3,2 lần so với sản lượng khai thác thủy sản của Bắc Tung Bộ.</w:t>
      </w:r>
    </w:p>
    <w:p w14:paraId="0316B975" w14:textId="77777777" w:rsidR="00C9763A" w:rsidRPr="00C9763A" w:rsidRDefault="00C9763A" w:rsidP="005F3B55">
      <w:pPr>
        <w:spacing w:line="276" w:lineRule="auto"/>
        <w:jc w:val="both"/>
        <w:rPr>
          <w:rFonts w:eastAsia="Times New Roman"/>
          <w:color w:val="0000FF"/>
        </w:rPr>
      </w:pPr>
      <w:r w:rsidRPr="005F3B55">
        <w:rPr>
          <w:rFonts w:eastAsia="Times New Roman"/>
          <w:color w:val="0000FF"/>
        </w:rPr>
        <w:t> </w:t>
      </w:r>
      <w:r w:rsidRPr="00C9763A">
        <w:rPr>
          <w:rFonts w:eastAsia="Times New Roman"/>
          <w:color w:val="0000FF"/>
        </w:rPr>
        <w:t xml:space="preserve"> - Có sự chênh lệch về sản lượng thủy sản khai thác và nuôi trồng giữa vùng Bắc Trung Bộ và Duyên hải Nam Trung Bộ như trên là:</w:t>
      </w:r>
    </w:p>
    <w:p w14:paraId="19D5624C" w14:textId="77777777" w:rsidR="00C9763A" w:rsidRPr="00C9763A" w:rsidRDefault="00C9763A" w:rsidP="005F3B55">
      <w:pPr>
        <w:spacing w:line="276" w:lineRule="auto"/>
        <w:jc w:val="both"/>
        <w:rPr>
          <w:rFonts w:eastAsia="Times New Roman"/>
          <w:color w:val="0000FF"/>
        </w:rPr>
      </w:pPr>
      <w:r w:rsidRPr="00C9763A">
        <w:rPr>
          <w:rFonts w:eastAsia="Times New Roman"/>
          <w:color w:val="0000FF"/>
        </w:rPr>
        <w:lastRenderedPageBreak/>
        <w:t>+ Bắc Trung Bộ có nhiều vùng nước mặn, nước lợ, nhiều đầm phá ven biển thuận lợi cho việc nuôi trồng thủy sản: diện tích măt nước nuôi trồng thủy sản lớn gấp 1,5 lần vùng Duyên hải Nam Trung Bộ.</w:t>
      </w:r>
    </w:p>
    <w:p w14:paraId="2A28B835" w14:textId="77777777" w:rsidR="00C9763A" w:rsidRPr="005F3B55" w:rsidRDefault="00C9763A" w:rsidP="005F3B55">
      <w:pPr>
        <w:spacing w:line="276" w:lineRule="auto"/>
        <w:jc w:val="both"/>
        <w:rPr>
          <w:rFonts w:eastAsia="Times New Roman"/>
          <w:color w:val="0000FF"/>
        </w:rPr>
      </w:pPr>
      <w:r w:rsidRPr="00C9763A">
        <w:rPr>
          <w:rFonts w:eastAsia="Times New Roman"/>
          <w:color w:val="0000FF"/>
        </w:rPr>
        <w:t>+ Vùng Duyên hải Nam Trung Bộ có nhiều ngư trường lớn với nhiều loài cá, loài tôm với trữ lượng lớn.</w:t>
      </w:r>
    </w:p>
    <w:p w14:paraId="772F9561" w14:textId="77777777" w:rsidR="00C9763A" w:rsidRPr="005F3B55" w:rsidRDefault="00C9763A" w:rsidP="005F3B55">
      <w:pPr>
        <w:spacing w:line="276" w:lineRule="auto"/>
        <w:jc w:val="both"/>
        <w:rPr>
          <w:rFonts w:eastAsia="Times New Roman"/>
          <w:color w:val="0000FF"/>
        </w:rPr>
      </w:pPr>
      <w:r w:rsidRPr="00C9763A">
        <w:rPr>
          <w:rFonts w:eastAsia="Times New Roman"/>
          <w:color w:val="0000FF"/>
        </w:rPr>
        <w:t> + Dân cư vùng Duyên hải Nam Trung Bộ có truyền thống đi biển, đánh bắt hải sản.</w:t>
      </w:r>
    </w:p>
    <w:p w14:paraId="7782990E" w14:textId="77777777" w:rsidR="00C9763A" w:rsidRPr="005F3B55" w:rsidRDefault="00C9763A" w:rsidP="005F3B55">
      <w:pPr>
        <w:spacing w:line="276" w:lineRule="auto"/>
        <w:jc w:val="both"/>
        <w:rPr>
          <w:rFonts w:eastAsia="Times New Roman"/>
          <w:color w:val="0000FF"/>
        </w:rPr>
      </w:pPr>
      <w:r w:rsidRPr="00C9763A">
        <w:rPr>
          <w:rFonts w:eastAsia="Times New Roman"/>
          <w:color w:val="0000FF"/>
        </w:rPr>
        <w:t> + Dân cư Bắc Trung Bộ có nhiều kinh nghiệm trong việc nuôi trồng thủy sản.</w:t>
      </w:r>
    </w:p>
    <w:p w14:paraId="6836A0CD" w14:textId="77777777" w:rsidR="00CF5A8D" w:rsidRPr="005F3B55" w:rsidRDefault="00C9763A" w:rsidP="005F3B55">
      <w:pPr>
        <w:pStyle w:val="ThngthngWeb"/>
        <w:spacing w:before="0" w:beforeAutospacing="0" w:after="0" w:afterAutospacing="0" w:line="276" w:lineRule="auto"/>
        <w:jc w:val="both"/>
        <w:rPr>
          <w:b/>
          <w:color w:val="984806" w:themeColor="accent6" w:themeShade="80"/>
          <w:sz w:val="26"/>
          <w:szCs w:val="26"/>
          <w:u w:val="single"/>
        </w:rPr>
      </w:pPr>
      <w:r w:rsidRPr="005F3B55">
        <w:rPr>
          <w:b/>
          <w:color w:val="984806" w:themeColor="accent6" w:themeShade="80"/>
          <w:sz w:val="26"/>
          <w:szCs w:val="26"/>
          <w:u w:val="single"/>
        </w:rPr>
        <w:t>*</w:t>
      </w:r>
      <w:r w:rsidR="00CF5A8D" w:rsidRPr="005F3B55">
        <w:rPr>
          <w:b/>
          <w:color w:val="984806" w:themeColor="accent6" w:themeShade="80"/>
          <w:sz w:val="26"/>
          <w:szCs w:val="26"/>
          <w:u w:val="single"/>
        </w:rPr>
        <w:t xml:space="preserve"> Những việc cần chuẩn bị: (Dặn dò)</w:t>
      </w:r>
    </w:p>
    <w:p w14:paraId="12C3B5E9" w14:textId="77777777" w:rsidR="00CF5A8D" w:rsidRPr="005F3B55" w:rsidRDefault="00CF5A8D" w:rsidP="005F3B55">
      <w:pPr>
        <w:pStyle w:val="ThngthngWeb"/>
        <w:numPr>
          <w:ilvl w:val="0"/>
          <w:numId w:val="2"/>
        </w:numPr>
        <w:spacing w:before="0" w:beforeAutospacing="0" w:after="0" w:afterAutospacing="0" w:line="276" w:lineRule="auto"/>
        <w:jc w:val="both"/>
        <w:rPr>
          <w:color w:val="984806" w:themeColor="accent6" w:themeShade="80"/>
          <w:sz w:val="26"/>
          <w:szCs w:val="26"/>
        </w:rPr>
      </w:pPr>
      <w:r w:rsidRPr="005F3B55">
        <w:rPr>
          <w:color w:val="984806" w:themeColor="accent6" w:themeShade="80"/>
          <w:sz w:val="26"/>
          <w:szCs w:val="26"/>
        </w:rPr>
        <w:t xml:space="preserve">Viết bài </w:t>
      </w:r>
      <w:r w:rsidR="00C9763A" w:rsidRPr="005F3B55">
        <w:rPr>
          <w:color w:val="984806" w:themeColor="accent6" w:themeShade="80"/>
          <w:sz w:val="26"/>
          <w:szCs w:val="26"/>
        </w:rPr>
        <w:t>27</w:t>
      </w:r>
      <w:r w:rsidRPr="005F3B55">
        <w:rPr>
          <w:color w:val="984806" w:themeColor="accent6" w:themeShade="80"/>
          <w:sz w:val="26"/>
          <w:szCs w:val="26"/>
        </w:rPr>
        <w:t xml:space="preserve"> vào tập.</w:t>
      </w:r>
    </w:p>
    <w:p w14:paraId="79267286" w14:textId="77777777" w:rsidR="00CF5A8D" w:rsidRPr="005F3B55" w:rsidRDefault="00C9763A" w:rsidP="005F3B55">
      <w:pPr>
        <w:pStyle w:val="ThngthngWeb"/>
        <w:numPr>
          <w:ilvl w:val="0"/>
          <w:numId w:val="2"/>
        </w:numPr>
        <w:spacing w:before="0" w:beforeAutospacing="0" w:after="0" w:afterAutospacing="0" w:line="276" w:lineRule="auto"/>
        <w:jc w:val="both"/>
        <w:rPr>
          <w:color w:val="984806" w:themeColor="accent6" w:themeShade="80"/>
          <w:sz w:val="26"/>
          <w:szCs w:val="26"/>
        </w:rPr>
      </w:pPr>
      <w:r w:rsidRPr="005F3B55">
        <w:rPr>
          <w:color w:val="984806" w:themeColor="accent6" w:themeShade="80"/>
          <w:sz w:val="26"/>
          <w:szCs w:val="26"/>
        </w:rPr>
        <w:t>Chuẩn bị ôn tập hệ thống hóa kiến thức KH1.</w:t>
      </w:r>
    </w:p>
    <w:p w14:paraId="53047870" w14:textId="77777777" w:rsidR="00CF5A8D" w:rsidRPr="005F3B55" w:rsidRDefault="00CF5A8D" w:rsidP="005F3B55">
      <w:pPr>
        <w:pStyle w:val="ThngthngWeb"/>
        <w:spacing w:before="0" w:beforeAutospacing="0" w:after="0" w:afterAutospacing="0" w:line="276" w:lineRule="auto"/>
        <w:jc w:val="both"/>
        <w:rPr>
          <w:color w:val="984806" w:themeColor="accent6" w:themeShade="80"/>
          <w:sz w:val="26"/>
          <w:szCs w:val="26"/>
        </w:rPr>
      </w:pPr>
    </w:p>
    <w:tbl>
      <w:tblPr>
        <w:tblStyle w:val="LiBang"/>
        <w:tblW w:w="0" w:type="auto"/>
        <w:tblLook w:val="04A0" w:firstRow="1" w:lastRow="0" w:firstColumn="1" w:lastColumn="0" w:noHBand="0" w:noVBand="1"/>
      </w:tblPr>
      <w:tblGrid>
        <w:gridCol w:w="5073"/>
      </w:tblGrid>
      <w:tr w:rsidR="009D1E3B" w:rsidRPr="005F3B55" w14:paraId="4FD6B05D" w14:textId="77777777" w:rsidTr="009D1E3B">
        <w:trPr>
          <w:trHeight w:val="1786"/>
        </w:trPr>
        <w:tc>
          <w:tcPr>
            <w:tcW w:w="5073" w:type="dxa"/>
          </w:tcPr>
          <w:p w14:paraId="6D8D40F8" w14:textId="77777777" w:rsidR="009D1E3B" w:rsidRPr="005F3B55" w:rsidRDefault="009D1E3B" w:rsidP="005F3B55">
            <w:pPr>
              <w:pStyle w:val="ThngthngWeb"/>
              <w:spacing w:before="0" w:beforeAutospacing="0" w:after="0" w:afterAutospacing="0" w:line="276" w:lineRule="auto"/>
              <w:jc w:val="both"/>
              <w:rPr>
                <w:sz w:val="26"/>
                <w:szCs w:val="26"/>
              </w:rPr>
            </w:pPr>
            <w:r w:rsidRPr="005F3B55">
              <w:rPr>
                <w:sz w:val="26"/>
                <w:szCs w:val="26"/>
              </w:rPr>
              <w:t>* Lưu ý phụ lục sau :</w:t>
            </w:r>
          </w:p>
          <w:p w14:paraId="5F025397" w14:textId="77777777" w:rsidR="00285273" w:rsidRPr="005F3B55" w:rsidRDefault="009D1E3B" w:rsidP="005F3B55">
            <w:pPr>
              <w:pStyle w:val="ThngthngWeb"/>
              <w:numPr>
                <w:ilvl w:val="0"/>
                <w:numId w:val="2"/>
              </w:numPr>
              <w:spacing w:before="0" w:beforeAutospacing="0" w:after="0" w:afterAutospacing="0" w:line="276" w:lineRule="auto"/>
              <w:jc w:val="both"/>
              <w:rPr>
                <w:sz w:val="26"/>
                <w:szCs w:val="26"/>
              </w:rPr>
            </w:pPr>
            <w:r w:rsidRPr="005F3B55">
              <w:rPr>
                <w:sz w:val="26"/>
                <w:szCs w:val="26"/>
              </w:rPr>
              <w:t xml:space="preserve">Nội dung bài mới : </w:t>
            </w:r>
            <w:r w:rsidR="00285273" w:rsidRPr="005F3B55">
              <w:rPr>
                <w:color w:val="0070C0"/>
                <w:sz w:val="26"/>
                <w:szCs w:val="26"/>
              </w:rPr>
              <w:t>màu xanh dương</w:t>
            </w:r>
          </w:p>
          <w:p w14:paraId="774DBE77" w14:textId="77777777" w:rsidR="009D1E3B" w:rsidRPr="005F3B55" w:rsidRDefault="00944A95" w:rsidP="005F3B55">
            <w:pPr>
              <w:pStyle w:val="ThngthngWeb"/>
              <w:spacing w:before="0" w:beforeAutospacing="0" w:after="0" w:afterAutospacing="0" w:line="276" w:lineRule="auto"/>
              <w:ind w:left="720"/>
              <w:jc w:val="both"/>
              <w:rPr>
                <w:sz w:val="26"/>
                <w:szCs w:val="26"/>
              </w:rPr>
            </w:pPr>
            <w:r w:rsidRPr="005F3B55">
              <w:rPr>
                <w:color w:val="0070C0"/>
                <w:sz w:val="26"/>
                <w:szCs w:val="26"/>
              </w:rPr>
              <w:t xml:space="preserve"> ( đóng trong khung)</w:t>
            </w:r>
          </w:p>
          <w:p w14:paraId="7C90C9AC" w14:textId="77777777" w:rsidR="009D1E3B" w:rsidRPr="005F3B55" w:rsidRDefault="009D1E3B" w:rsidP="005F3B55">
            <w:pPr>
              <w:pStyle w:val="ThngthngWeb"/>
              <w:numPr>
                <w:ilvl w:val="0"/>
                <w:numId w:val="2"/>
              </w:numPr>
              <w:spacing w:before="0" w:beforeAutospacing="0" w:after="0" w:afterAutospacing="0" w:line="276" w:lineRule="auto"/>
              <w:jc w:val="both"/>
              <w:rPr>
                <w:color w:val="FF0000"/>
                <w:sz w:val="26"/>
                <w:szCs w:val="26"/>
              </w:rPr>
            </w:pPr>
            <w:r w:rsidRPr="005F3B55">
              <w:rPr>
                <w:sz w:val="26"/>
                <w:szCs w:val="26"/>
              </w:rPr>
              <w:t xml:space="preserve">Phần </w:t>
            </w:r>
            <w:r w:rsidR="00085AE8" w:rsidRPr="005F3B55">
              <w:rPr>
                <w:sz w:val="26"/>
                <w:szCs w:val="26"/>
              </w:rPr>
              <w:t>đọc SGK</w:t>
            </w:r>
            <w:r w:rsidRPr="005F3B55">
              <w:rPr>
                <w:sz w:val="26"/>
                <w:szCs w:val="26"/>
              </w:rPr>
              <w:t xml:space="preserve"> : </w:t>
            </w:r>
            <w:r w:rsidRPr="005F3B55">
              <w:rPr>
                <w:color w:val="FF0000"/>
                <w:sz w:val="26"/>
                <w:szCs w:val="26"/>
              </w:rPr>
              <w:t>màu đỏ</w:t>
            </w:r>
          </w:p>
          <w:p w14:paraId="5995C1CB" w14:textId="77777777" w:rsidR="009D1E3B" w:rsidRPr="005F3B55" w:rsidRDefault="009D1E3B" w:rsidP="005F3B55">
            <w:pPr>
              <w:pStyle w:val="ThngthngWeb"/>
              <w:numPr>
                <w:ilvl w:val="0"/>
                <w:numId w:val="2"/>
              </w:numPr>
              <w:spacing w:before="0" w:beforeAutospacing="0" w:after="0" w:afterAutospacing="0" w:line="276" w:lineRule="auto"/>
              <w:jc w:val="both"/>
              <w:rPr>
                <w:b/>
                <w:sz w:val="26"/>
                <w:szCs w:val="26"/>
              </w:rPr>
            </w:pPr>
            <w:r w:rsidRPr="005F3B55">
              <w:rPr>
                <w:sz w:val="26"/>
                <w:szCs w:val="26"/>
              </w:rPr>
              <w:t xml:space="preserve">Bài tập : </w:t>
            </w:r>
            <w:r w:rsidRPr="005F3B55">
              <w:rPr>
                <w:b/>
                <w:sz w:val="26"/>
                <w:szCs w:val="26"/>
              </w:rPr>
              <w:t>màu đen</w:t>
            </w:r>
          </w:p>
          <w:p w14:paraId="613881C1" w14:textId="77777777" w:rsidR="009D1E3B" w:rsidRPr="005F3B55" w:rsidRDefault="009D1E3B" w:rsidP="005F3B55">
            <w:pPr>
              <w:pStyle w:val="ThngthngWeb"/>
              <w:numPr>
                <w:ilvl w:val="0"/>
                <w:numId w:val="2"/>
              </w:numPr>
              <w:spacing w:before="0" w:beforeAutospacing="0" w:after="0" w:afterAutospacing="0" w:line="276" w:lineRule="auto"/>
              <w:jc w:val="both"/>
              <w:rPr>
                <w:b/>
                <w:sz w:val="26"/>
                <w:szCs w:val="26"/>
              </w:rPr>
            </w:pPr>
            <w:r w:rsidRPr="005F3B55">
              <w:rPr>
                <w:sz w:val="26"/>
                <w:szCs w:val="26"/>
              </w:rPr>
              <w:t xml:space="preserve">Dặn dò : </w:t>
            </w:r>
            <w:r w:rsidRPr="005F3B55">
              <w:rPr>
                <w:color w:val="984806" w:themeColor="accent6" w:themeShade="80"/>
                <w:sz w:val="26"/>
                <w:szCs w:val="26"/>
              </w:rPr>
              <w:t>màu nâu</w:t>
            </w:r>
          </w:p>
        </w:tc>
      </w:tr>
    </w:tbl>
    <w:p w14:paraId="7A38C529" w14:textId="77777777" w:rsidR="00454139" w:rsidRPr="005F3B55" w:rsidRDefault="00454139" w:rsidP="005F3B55">
      <w:pPr>
        <w:spacing w:line="276" w:lineRule="auto"/>
        <w:jc w:val="both"/>
        <w:rPr>
          <w:b/>
        </w:rPr>
      </w:pPr>
    </w:p>
    <w:sectPr w:rsidR="00454139" w:rsidRPr="005F3B55" w:rsidSect="00BE14EB">
      <w:type w:val="continuous"/>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16AC0"/>
    <w:multiLevelType w:val="hybridMultilevel"/>
    <w:tmpl w:val="AFDE44E6"/>
    <w:lvl w:ilvl="0" w:tplc="6C2EAF8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3E4DBF"/>
    <w:multiLevelType w:val="hybridMultilevel"/>
    <w:tmpl w:val="958A6212"/>
    <w:lvl w:ilvl="0" w:tplc="FA72875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582500"/>
    <w:multiLevelType w:val="multilevel"/>
    <w:tmpl w:val="69A8D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7B09FA"/>
    <w:multiLevelType w:val="hybridMultilevel"/>
    <w:tmpl w:val="FEA0D304"/>
    <w:lvl w:ilvl="0" w:tplc="D062BE46">
      <w:start w:val="1"/>
      <w:numFmt w:val="bullet"/>
      <w:lvlText w:val="-"/>
      <w:lvlJc w:val="left"/>
      <w:pPr>
        <w:tabs>
          <w:tab w:val="num" w:pos="720"/>
        </w:tabs>
        <w:ind w:left="720" w:hanging="360"/>
      </w:pPr>
      <w:rPr>
        <w:rFonts w:ascii="Times New Roman" w:hAnsi="Times New Roman" w:hint="default"/>
      </w:rPr>
    </w:lvl>
    <w:lvl w:ilvl="1" w:tplc="05304CE6" w:tentative="1">
      <w:start w:val="1"/>
      <w:numFmt w:val="bullet"/>
      <w:lvlText w:val="-"/>
      <w:lvlJc w:val="left"/>
      <w:pPr>
        <w:tabs>
          <w:tab w:val="num" w:pos="1440"/>
        </w:tabs>
        <w:ind w:left="1440" w:hanging="360"/>
      </w:pPr>
      <w:rPr>
        <w:rFonts w:ascii="Times New Roman" w:hAnsi="Times New Roman" w:hint="default"/>
      </w:rPr>
    </w:lvl>
    <w:lvl w:ilvl="2" w:tplc="8C1A480C" w:tentative="1">
      <w:start w:val="1"/>
      <w:numFmt w:val="bullet"/>
      <w:lvlText w:val="-"/>
      <w:lvlJc w:val="left"/>
      <w:pPr>
        <w:tabs>
          <w:tab w:val="num" w:pos="2160"/>
        </w:tabs>
        <w:ind w:left="2160" w:hanging="360"/>
      </w:pPr>
      <w:rPr>
        <w:rFonts w:ascii="Times New Roman" w:hAnsi="Times New Roman" w:hint="default"/>
      </w:rPr>
    </w:lvl>
    <w:lvl w:ilvl="3" w:tplc="419A1BB6" w:tentative="1">
      <w:start w:val="1"/>
      <w:numFmt w:val="bullet"/>
      <w:lvlText w:val="-"/>
      <w:lvlJc w:val="left"/>
      <w:pPr>
        <w:tabs>
          <w:tab w:val="num" w:pos="2880"/>
        </w:tabs>
        <w:ind w:left="2880" w:hanging="360"/>
      </w:pPr>
      <w:rPr>
        <w:rFonts w:ascii="Times New Roman" w:hAnsi="Times New Roman" w:hint="default"/>
      </w:rPr>
    </w:lvl>
    <w:lvl w:ilvl="4" w:tplc="90A46F58" w:tentative="1">
      <w:start w:val="1"/>
      <w:numFmt w:val="bullet"/>
      <w:lvlText w:val="-"/>
      <w:lvlJc w:val="left"/>
      <w:pPr>
        <w:tabs>
          <w:tab w:val="num" w:pos="3600"/>
        </w:tabs>
        <w:ind w:left="3600" w:hanging="360"/>
      </w:pPr>
      <w:rPr>
        <w:rFonts w:ascii="Times New Roman" w:hAnsi="Times New Roman" w:hint="default"/>
      </w:rPr>
    </w:lvl>
    <w:lvl w:ilvl="5" w:tplc="0EB6D714" w:tentative="1">
      <w:start w:val="1"/>
      <w:numFmt w:val="bullet"/>
      <w:lvlText w:val="-"/>
      <w:lvlJc w:val="left"/>
      <w:pPr>
        <w:tabs>
          <w:tab w:val="num" w:pos="4320"/>
        </w:tabs>
        <w:ind w:left="4320" w:hanging="360"/>
      </w:pPr>
      <w:rPr>
        <w:rFonts w:ascii="Times New Roman" w:hAnsi="Times New Roman" w:hint="default"/>
      </w:rPr>
    </w:lvl>
    <w:lvl w:ilvl="6" w:tplc="A31285A4" w:tentative="1">
      <w:start w:val="1"/>
      <w:numFmt w:val="bullet"/>
      <w:lvlText w:val="-"/>
      <w:lvlJc w:val="left"/>
      <w:pPr>
        <w:tabs>
          <w:tab w:val="num" w:pos="5040"/>
        </w:tabs>
        <w:ind w:left="5040" w:hanging="360"/>
      </w:pPr>
      <w:rPr>
        <w:rFonts w:ascii="Times New Roman" w:hAnsi="Times New Roman" w:hint="default"/>
      </w:rPr>
    </w:lvl>
    <w:lvl w:ilvl="7" w:tplc="6BCC02C0" w:tentative="1">
      <w:start w:val="1"/>
      <w:numFmt w:val="bullet"/>
      <w:lvlText w:val="-"/>
      <w:lvlJc w:val="left"/>
      <w:pPr>
        <w:tabs>
          <w:tab w:val="num" w:pos="5760"/>
        </w:tabs>
        <w:ind w:left="5760" w:hanging="360"/>
      </w:pPr>
      <w:rPr>
        <w:rFonts w:ascii="Times New Roman" w:hAnsi="Times New Roman" w:hint="default"/>
      </w:rPr>
    </w:lvl>
    <w:lvl w:ilvl="8" w:tplc="C2D4EE9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60A7F58"/>
    <w:multiLevelType w:val="hybridMultilevel"/>
    <w:tmpl w:val="3EC8C94C"/>
    <w:lvl w:ilvl="0" w:tplc="DBCA8502">
      <w:start w:val="1"/>
      <w:numFmt w:val="bullet"/>
      <w:lvlText w:val="-"/>
      <w:lvlJc w:val="left"/>
      <w:pPr>
        <w:tabs>
          <w:tab w:val="num" w:pos="720"/>
        </w:tabs>
        <w:ind w:left="720" w:hanging="360"/>
      </w:pPr>
      <w:rPr>
        <w:rFonts w:ascii="Times New Roman" w:hAnsi="Times New Roman" w:hint="default"/>
      </w:rPr>
    </w:lvl>
    <w:lvl w:ilvl="1" w:tplc="05B6703C" w:tentative="1">
      <w:start w:val="1"/>
      <w:numFmt w:val="bullet"/>
      <w:lvlText w:val="-"/>
      <w:lvlJc w:val="left"/>
      <w:pPr>
        <w:tabs>
          <w:tab w:val="num" w:pos="1440"/>
        </w:tabs>
        <w:ind w:left="1440" w:hanging="360"/>
      </w:pPr>
      <w:rPr>
        <w:rFonts w:ascii="Times New Roman" w:hAnsi="Times New Roman" w:hint="default"/>
      </w:rPr>
    </w:lvl>
    <w:lvl w:ilvl="2" w:tplc="118C8826" w:tentative="1">
      <w:start w:val="1"/>
      <w:numFmt w:val="bullet"/>
      <w:lvlText w:val="-"/>
      <w:lvlJc w:val="left"/>
      <w:pPr>
        <w:tabs>
          <w:tab w:val="num" w:pos="2160"/>
        </w:tabs>
        <w:ind w:left="2160" w:hanging="360"/>
      </w:pPr>
      <w:rPr>
        <w:rFonts w:ascii="Times New Roman" w:hAnsi="Times New Roman" w:hint="default"/>
      </w:rPr>
    </w:lvl>
    <w:lvl w:ilvl="3" w:tplc="8A707AA6" w:tentative="1">
      <w:start w:val="1"/>
      <w:numFmt w:val="bullet"/>
      <w:lvlText w:val="-"/>
      <w:lvlJc w:val="left"/>
      <w:pPr>
        <w:tabs>
          <w:tab w:val="num" w:pos="2880"/>
        </w:tabs>
        <w:ind w:left="2880" w:hanging="360"/>
      </w:pPr>
      <w:rPr>
        <w:rFonts w:ascii="Times New Roman" w:hAnsi="Times New Roman" w:hint="default"/>
      </w:rPr>
    </w:lvl>
    <w:lvl w:ilvl="4" w:tplc="CCDC9348" w:tentative="1">
      <w:start w:val="1"/>
      <w:numFmt w:val="bullet"/>
      <w:lvlText w:val="-"/>
      <w:lvlJc w:val="left"/>
      <w:pPr>
        <w:tabs>
          <w:tab w:val="num" w:pos="3600"/>
        </w:tabs>
        <w:ind w:left="3600" w:hanging="360"/>
      </w:pPr>
      <w:rPr>
        <w:rFonts w:ascii="Times New Roman" w:hAnsi="Times New Roman" w:hint="default"/>
      </w:rPr>
    </w:lvl>
    <w:lvl w:ilvl="5" w:tplc="A02EA812" w:tentative="1">
      <w:start w:val="1"/>
      <w:numFmt w:val="bullet"/>
      <w:lvlText w:val="-"/>
      <w:lvlJc w:val="left"/>
      <w:pPr>
        <w:tabs>
          <w:tab w:val="num" w:pos="4320"/>
        </w:tabs>
        <w:ind w:left="4320" w:hanging="360"/>
      </w:pPr>
      <w:rPr>
        <w:rFonts w:ascii="Times New Roman" w:hAnsi="Times New Roman" w:hint="default"/>
      </w:rPr>
    </w:lvl>
    <w:lvl w:ilvl="6" w:tplc="37D8B35C" w:tentative="1">
      <w:start w:val="1"/>
      <w:numFmt w:val="bullet"/>
      <w:lvlText w:val="-"/>
      <w:lvlJc w:val="left"/>
      <w:pPr>
        <w:tabs>
          <w:tab w:val="num" w:pos="5040"/>
        </w:tabs>
        <w:ind w:left="5040" w:hanging="360"/>
      </w:pPr>
      <w:rPr>
        <w:rFonts w:ascii="Times New Roman" w:hAnsi="Times New Roman" w:hint="default"/>
      </w:rPr>
    </w:lvl>
    <w:lvl w:ilvl="7" w:tplc="6374DB04" w:tentative="1">
      <w:start w:val="1"/>
      <w:numFmt w:val="bullet"/>
      <w:lvlText w:val="-"/>
      <w:lvlJc w:val="left"/>
      <w:pPr>
        <w:tabs>
          <w:tab w:val="num" w:pos="5760"/>
        </w:tabs>
        <w:ind w:left="5760" w:hanging="360"/>
      </w:pPr>
      <w:rPr>
        <w:rFonts w:ascii="Times New Roman" w:hAnsi="Times New Roman" w:hint="default"/>
      </w:rPr>
    </w:lvl>
    <w:lvl w:ilvl="8" w:tplc="B08ED47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3D05EF6"/>
    <w:multiLevelType w:val="hybridMultilevel"/>
    <w:tmpl w:val="E5DE3C4A"/>
    <w:lvl w:ilvl="0" w:tplc="CBA04BE4">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524241"/>
    <w:multiLevelType w:val="hybridMultilevel"/>
    <w:tmpl w:val="05EEC88E"/>
    <w:lvl w:ilvl="0" w:tplc="9BB60CB4">
      <w:start w:val="1"/>
      <w:numFmt w:val="bullet"/>
      <w:lvlText w:val="-"/>
      <w:lvlJc w:val="left"/>
      <w:pPr>
        <w:tabs>
          <w:tab w:val="num" w:pos="720"/>
        </w:tabs>
        <w:ind w:left="720" w:hanging="360"/>
      </w:pPr>
      <w:rPr>
        <w:rFonts w:ascii="Times New Roman" w:hAnsi="Times New Roman" w:hint="default"/>
      </w:rPr>
    </w:lvl>
    <w:lvl w:ilvl="1" w:tplc="C484780A" w:tentative="1">
      <w:start w:val="1"/>
      <w:numFmt w:val="bullet"/>
      <w:lvlText w:val="-"/>
      <w:lvlJc w:val="left"/>
      <w:pPr>
        <w:tabs>
          <w:tab w:val="num" w:pos="1440"/>
        </w:tabs>
        <w:ind w:left="1440" w:hanging="360"/>
      </w:pPr>
      <w:rPr>
        <w:rFonts w:ascii="Times New Roman" w:hAnsi="Times New Roman" w:hint="default"/>
      </w:rPr>
    </w:lvl>
    <w:lvl w:ilvl="2" w:tplc="9A58A87E" w:tentative="1">
      <w:start w:val="1"/>
      <w:numFmt w:val="bullet"/>
      <w:lvlText w:val="-"/>
      <w:lvlJc w:val="left"/>
      <w:pPr>
        <w:tabs>
          <w:tab w:val="num" w:pos="2160"/>
        </w:tabs>
        <w:ind w:left="2160" w:hanging="360"/>
      </w:pPr>
      <w:rPr>
        <w:rFonts w:ascii="Times New Roman" w:hAnsi="Times New Roman" w:hint="default"/>
      </w:rPr>
    </w:lvl>
    <w:lvl w:ilvl="3" w:tplc="8E9ECDF2" w:tentative="1">
      <w:start w:val="1"/>
      <w:numFmt w:val="bullet"/>
      <w:lvlText w:val="-"/>
      <w:lvlJc w:val="left"/>
      <w:pPr>
        <w:tabs>
          <w:tab w:val="num" w:pos="2880"/>
        </w:tabs>
        <w:ind w:left="2880" w:hanging="360"/>
      </w:pPr>
      <w:rPr>
        <w:rFonts w:ascii="Times New Roman" w:hAnsi="Times New Roman" w:hint="default"/>
      </w:rPr>
    </w:lvl>
    <w:lvl w:ilvl="4" w:tplc="5158EC92" w:tentative="1">
      <w:start w:val="1"/>
      <w:numFmt w:val="bullet"/>
      <w:lvlText w:val="-"/>
      <w:lvlJc w:val="left"/>
      <w:pPr>
        <w:tabs>
          <w:tab w:val="num" w:pos="3600"/>
        </w:tabs>
        <w:ind w:left="3600" w:hanging="360"/>
      </w:pPr>
      <w:rPr>
        <w:rFonts w:ascii="Times New Roman" w:hAnsi="Times New Roman" w:hint="default"/>
      </w:rPr>
    </w:lvl>
    <w:lvl w:ilvl="5" w:tplc="4F8C33C8" w:tentative="1">
      <w:start w:val="1"/>
      <w:numFmt w:val="bullet"/>
      <w:lvlText w:val="-"/>
      <w:lvlJc w:val="left"/>
      <w:pPr>
        <w:tabs>
          <w:tab w:val="num" w:pos="4320"/>
        </w:tabs>
        <w:ind w:left="4320" w:hanging="360"/>
      </w:pPr>
      <w:rPr>
        <w:rFonts w:ascii="Times New Roman" w:hAnsi="Times New Roman" w:hint="default"/>
      </w:rPr>
    </w:lvl>
    <w:lvl w:ilvl="6" w:tplc="07B2A940" w:tentative="1">
      <w:start w:val="1"/>
      <w:numFmt w:val="bullet"/>
      <w:lvlText w:val="-"/>
      <w:lvlJc w:val="left"/>
      <w:pPr>
        <w:tabs>
          <w:tab w:val="num" w:pos="5040"/>
        </w:tabs>
        <w:ind w:left="5040" w:hanging="360"/>
      </w:pPr>
      <w:rPr>
        <w:rFonts w:ascii="Times New Roman" w:hAnsi="Times New Roman" w:hint="default"/>
      </w:rPr>
    </w:lvl>
    <w:lvl w:ilvl="7" w:tplc="8B6654F2" w:tentative="1">
      <w:start w:val="1"/>
      <w:numFmt w:val="bullet"/>
      <w:lvlText w:val="-"/>
      <w:lvlJc w:val="left"/>
      <w:pPr>
        <w:tabs>
          <w:tab w:val="num" w:pos="5760"/>
        </w:tabs>
        <w:ind w:left="5760" w:hanging="360"/>
      </w:pPr>
      <w:rPr>
        <w:rFonts w:ascii="Times New Roman" w:hAnsi="Times New Roman" w:hint="default"/>
      </w:rPr>
    </w:lvl>
    <w:lvl w:ilvl="8" w:tplc="2F2E4E6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629023D"/>
    <w:multiLevelType w:val="hybridMultilevel"/>
    <w:tmpl w:val="D32AB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210A74"/>
    <w:multiLevelType w:val="hybridMultilevel"/>
    <w:tmpl w:val="8E282F80"/>
    <w:lvl w:ilvl="0" w:tplc="BE2887FE">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3F12C4"/>
    <w:multiLevelType w:val="hybridMultilevel"/>
    <w:tmpl w:val="E2E02E1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AE60CE"/>
    <w:multiLevelType w:val="hybridMultilevel"/>
    <w:tmpl w:val="EC46B740"/>
    <w:lvl w:ilvl="0" w:tplc="3536E87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787E46"/>
    <w:multiLevelType w:val="hybridMultilevel"/>
    <w:tmpl w:val="290C1630"/>
    <w:lvl w:ilvl="0" w:tplc="6DDC0220">
      <w:start w:val="3"/>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D37E42"/>
    <w:multiLevelType w:val="hybridMultilevel"/>
    <w:tmpl w:val="FC1EACA6"/>
    <w:lvl w:ilvl="0" w:tplc="B1884D1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EE2ADC"/>
    <w:multiLevelType w:val="hybridMultilevel"/>
    <w:tmpl w:val="EB4ED7A8"/>
    <w:lvl w:ilvl="0" w:tplc="47EA4622">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E6132C"/>
    <w:multiLevelType w:val="hybridMultilevel"/>
    <w:tmpl w:val="E0C0D9DC"/>
    <w:lvl w:ilvl="0" w:tplc="F49EEA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8423A9"/>
    <w:multiLevelType w:val="hybridMultilevel"/>
    <w:tmpl w:val="C4FC8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684DE0"/>
    <w:multiLevelType w:val="hybridMultilevel"/>
    <w:tmpl w:val="FD7C3892"/>
    <w:lvl w:ilvl="0" w:tplc="3A5A032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0"/>
  </w:num>
  <w:num w:numId="4">
    <w:abstractNumId w:val="8"/>
  </w:num>
  <w:num w:numId="5">
    <w:abstractNumId w:val="5"/>
  </w:num>
  <w:num w:numId="6">
    <w:abstractNumId w:val="10"/>
  </w:num>
  <w:num w:numId="7">
    <w:abstractNumId w:val="6"/>
  </w:num>
  <w:num w:numId="8">
    <w:abstractNumId w:val="2"/>
  </w:num>
  <w:num w:numId="9">
    <w:abstractNumId w:val="1"/>
  </w:num>
  <w:num w:numId="10">
    <w:abstractNumId w:val="14"/>
  </w:num>
  <w:num w:numId="11">
    <w:abstractNumId w:val="12"/>
  </w:num>
  <w:num w:numId="12">
    <w:abstractNumId w:val="7"/>
  </w:num>
  <w:num w:numId="13">
    <w:abstractNumId w:val="16"/>
  </w:num>
  <w:num w:numId="14">
    <w:abstractNumId w:val="3"/>
  </w:num>
  <w:num w:numId="15">
    <w:abstractNumId w:val="4"/>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B13"/>
    <w:rsid w:val="00031824"/>
    <w:rsid w:val="0004536A"/>
    <w:rsid w:val="00067D53"/>
    <w:rsid w:val="000809BE"/>
    <w:rsid w:val="00085AE8"/>
    <w:rsid w:val="000A2623"/>
    <w:rsid w:val="000A52CE"/>
    <w:rsid w:val="000B7483"/>
    <w:rsid w:val="000D28A5"/>
    <w:rsid w:val="000D4FC7"/>
    <w:rsid w:val="000F414F"/>
    <w:rsid w:val="00104C1B"/>
    <w:rsid w:val="00146A99"/>
    <w:rsid w:val="00167060"/>
    <w:rsid w:val="00196F0C"/>
    <w:rsid w:val="001D17AF"/>
    <w:rsid w:val="001D304E"/>
    <w:rsid w:val="001E2B79"/>
    <w:rsid w:val="00201CFB"/>
    <w:rsid w:val="002059F7"/>
    <w:rsid w:val="002231E3"/>
    <w:rsid w:val="00224AEF"/>
    <w:rsid w:val="00257824"/>
    <w:rsid w:val="00277D31"/>
    <w:rsid w:val="00285273"/>
    <w:rsid w:val="002E7BA4"/>
    <w:rsid w:val="00327543"/>
    <w:rsid w:val="00337B68"/>
    <w:rsid w:val="00347807"/>
    <w:rsid w:val="00372C16"/>
    <w:rsid w:val="003F4483"/>
    <w:rsid w:val="0041453B"/>
    <w:rsid w:val="0042221A"/>
    <w:rsid w:val="004445AC"/>
    <w:rsid w:val="00446E68"/>
    <w:rsid w:val="00447E2C"/>
    <w:rsid w:val="00450BE8"/>
    <w:rsid w:val="00454139"/>
    <w:rsid w:val="0049164E"/>
    <w:rsid w:val="004943C4"/>
    <w:rsid w:val="0049475C"/>
    <w:rsid w:val="004A4D4B"/>
    <w:rsid w:val="004D7796"/>
    <w:rsid w:val="005175DF"/>
    <w:rsid w:val="00555816"/>
    <w:rsid w:val="00563FCB"/>
    <w:rsid w:val="005C67EA"/>
    <w:rsid w:val="005D43B4"/>
    <w:rsid w:val="005E4B27"/>
    <w:rsid w:val="005F3B55"/>
    <w:rsid w:val="005F640F"/>
    <w:rsid w:val="00606409"/>
    <w:rsid w:val="00610915"/>
    <w:rsid w:val="00610EF1"/>
    <w:rsid w:val="006329DF"/>
    <w:rsid w:val="00651B1A"/>
    <w:rsid w:val="0068554A"/>
    <w:rsid w:val="006A31F7"/>
    <w:rsid w:val="006A5EAD"/>
    <w:rsid w:val="006F1435"/>
    <w:rsid w:val="00702ABF"/>
    <w:rsid w:val="00715B13"/>
    <w:rsid w:val="00715FEE"/>
    <w:rsid w:val="00715FFE"/>
    <w:rsid w:val="00723CBC"/>
    <w:rsid w:val="0073599A"/>
    <w:rsid w:val="00761F19"/>
    <w:rsid w:val="00762ED4"/>
    <w:rsid w:val="00772858"/>
    <w:rsid w:val="00777322"/>
    <w:rsid w:val="00796C1B"/>
    <w:rsid w:val="007B41F7"/>
    <w:rsid w:val="007D2D74"/>
    <w:rsid w:val="007D59E1"/>
    <w:rsid w:val="00816EE3"/>
    <w:rsid w:val="0083565C"/>
    <w:rsid w:val="008579B9"/>
    <w:rsid w:val="0086382C"/>
    <w:rsid w:val="00883F3F"/>
    <w:rsid w:val="008A3C9A"/>
    <w:rsid w:val="008C1259"/>
    <w:rsid w:val="008D6BD6"/>
    <w:rsid w:val="008E3DC8"/>
    <w:rsid w:val="008F0656"/>
    <w:rsid w:val="008F3B6E"/>
    <w:rsid w:val="008F71E0"/>
    <w:rsid w:val="00904432"/>
    <w:rsid w:val="00913295"/>
    <w:rsid w:val="00944A95"/>
    <w:rsid w:val="00955451"/>
    <w:rsid w:val="00960766"/>
    <w:rsid w:val="009710FA"/>
    <w:rsid w:val="00974B16"/>
    <w:rsid w:val="00974C44"/>
    <w:rsid w:val="00976448"/>
    <w:rsid w:val="009844B9"/>
    <w:rsid w:val="009A3B3C"/>
    <w:rsid w:val="009B6EFE"/>
    <w:rsid w:val="009D1E3B"/>
    <w:rsid w:val="009E0032"/>
    <w:rsid w:val="009E1558"/>
    <w:rsid w:val="00A05497"/>
    <w:rsid w:val="00A1025E"/>
    <w:rsid w:val="00A16936"/>
    <w:rsid w:val="00A54D9C"/>
    <w:rsid w:val="00A6178D"/>
    <w:rsid w:val="00A61DED"/>
    <w:rsid w:val="00A63CD4"/>
    <w:rsid w:val="00A64373"/>
    <w:rsid w:val="00A708DE"/>
    <w:rsid w:val="00A77BCD"/>
    <w:rsid w:val="00A8089C"/>
    <w:rsid w:val="00A946EB"/>
    <w:rsid w:val="00A94EA0"/>
    <w:rsid w:val="00AA6450"/>
    <w:rsid w:val="00AC7E22"/>
    <w:rsid w:val="00AC7F90"/>
    <w:rsid w:val="00AE7D91"/>
    <w:rsid w:val="00AF6EE1"/>
    <w:rsid w:val="00B024AE"/>
    <w:rsid w:val="00B058C0"/>
    <w:rsid w:val="00B06543"/>
    <w:rsid w:val="00B07BD8"/>
    <w:rsid w:val="00B07E9C"/>
    <w:rsid w:val="00B34F73"/>
    <w:rsid w:val="00B50433"/>
    <w:rsid w:val="00B80D8F"/>
    <w:rsid w:val="00B86209"/>
    <w:rsid w:val="00B91D66"/>
    <w:rsid w:val="00B948FF"/>
    <w:rsid w:val="00BE14EB"/>
    <w:rsid w:val="00BF60F8"/>
    <w:rsid w:val="00BF65B0"/>
    <w:rsid w:val="00C02D4F"/>
    <w:rsid w:val="00C256E1"/>
    <w:rsid w:val="00C25B4B"/>
    <w:rsid w:val="00C363CF"/>
    <w:rsid w:val="00C65B33"/>
    <w:rsid w:val="00C703A3"/>
    <w:rsid w:val="00C71480"/>
    <w:rsid w:val="00C9763A"/>
    <w:rsid w:val="00CA1B31"/>
    <w:rsid w:val="00CA6475"/>
    <w:rsid w:val="00CB7EB7"/>
    <w:rsid w:val="00CC02C5"/>
    <w:rsid w:val="00CC069E"/>
    <w:rsid w:val="00CC21C1"/>
    <w:rsid w:val="00CD2D5A"/>
    <w:rsid w:val="00CE1F5E"/>
    <w:rsid w:val="00CE48F0"/>
    <w:rsid w:val="00CF22D5"/>
    <w:rsid w:val="00CF5A8D"/>
    <w:rsid w:val="00D06587"/>
    <w:rsid w:val="00D13299"/>
    <w:rsid w:val="00D3046F"/>
    <w:rsid w:val="00D3089E"/>
    <w:rsid w:val="00D616C0"/>
    <w:rsid w:val="00D738CB"/>
    <w:rsid w:val="00D75883"/>
    <w:rsid w:val="00D82F9D"/>
    <w:rsid w:val="00D900D1"/>
    <w:rsid w:val="00D92435"/>
    <w:rsid w:val="00DA4C8C"/>
    <w:rsid w:val="00DC2B09"/>
    <w:rsid w:val="00DC415E"/>
    <w:rsid w:val="00DC45FA"/>
    <w:rsid w:val="00DD75DE"/>
    <w:rsid w:val="00E13186"/>
    <w:rsid w:val="00E16F49"/>
    <w:rsid w:val="00E570E9"/>
    <w:rsid w:val="00E914F6"/>
    <w:rsid w:val="00EA06CA"/>
    <w:rsid w:val="00EA518E"/>
    <w:rsid w:val="00EB5997"/>
    <w:rsid w:val="00EC1F9C"/>
    <w:rsid w:val="00EE0AF2"/>
    <w:rsid w:val="00EE0B88"/>
    <w:rsid w:val="00EF3DEC"/>
    <w:rsid w:val="00F033F1"/>
    <w:rsid w:val="00F03C69"/>
    <w:rsid w:val="00F04789"/>
    <w:rsid w:val="00F749BC"/>
    <w:rsid w:val="00F92B54"/>
    <w:rsid w:val="00FB6F4A"/>
    <w:rsid w:val="00FC5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51EAA"/>
  <w15:docId w15:val="{F8C965D6-5357-4008-B1CB-6AB71801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715B13"/>
    <w:pPr>
      <w:spacing w:after="0" w:line="240" w:lineRule="auto"/>
    </w:pPr>
    <w:rPr>
      <w:rFonts w:ascii="Times New Roman" w:eastAsia="Calibri" w:hAnsi="Times New Roman" w:cs="Times New Roman"/>
      <w:sz w:val="26"/>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715B13"/>
    <w:pPr>
      <w:spacing w:after="200" w:line="276" w:lineRule="auto"/>
      <w:ind w:left="720"/>
      <w:contextualSpacing/>
    </w:pPr>
    <w:rPr>
      <w:rFonts w:ascii="Calibri" w:hAnsi="Calibri"/>
      <w:sz w:val="22"/>
      <w:szCs w:val="22"/>
    </w:rPr>
  </w:style>
  <w:style w:type="paragraph" w:customStyle="1" w:styleId="Char">
    <w:name w:val="Char"/>
    <w:basedOn w:val="Binhthng"/>
    <w:semiHidden/>
    <w:rsid w:val="00AE7D91"/>
    <w:pPr>
      <w:spacing w:after="160" w:line="240" w:lineRule="exact"/>
    </w:pPr>
    <w:rPr>
      <w:rFonts w:ascii="Arial" w:eastAsia="Times New Roman" w:hAnsi="Arial" w:cs="Arial"/>
      <w:sz w:val="24"/>
      <w:szCs w:val="24"/>
    </w:rPr>
  </w:style>
  <w:style w:type="paragraph" w:styleId="ThngthngWeb">
    <w:name w:val="Normal (Web)"/>
    <w:basedOn w:val="Binhthng"/>
    <w:uiPriority w:val="99"/>
    <w:unhideWhenUsed/>
    <w:rsid w:val="00D3046F"/>
    <w:pPr>
      <w:spacing w:before="100" w:beforeAutospacing="1" w:after="100" w:afterAutospacing="1"/>
    </w:pPr>
    <w:rPr>
      <w:rFonts w:eastAsia="Times New Roman"/>
      <w:sz w:val="24"/>
      <w:szCs w:val="24"/>
    </w:rPr>
  </w:style>
  <w:style w:type="table" w:styleId="LiBang">
    <w:name w:val="Table Grid"/>
    <w:basedOn w:val="BangThngthng"/>
    <w:uiPriority w:val="59"/>
    <w:rsid w:val="009D1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ngchuthich">
    <w:name w:val="Balloon Text"/>
    <w:basedOn w:val="Binhthng"/>
    <w:link w:val="BongchuthichChar"/>
    <w:uiPriority w:val="99"/>
    <w:semiHidden/>
    <w:unhideWhenUsed/>
    <w:rsid w:val="00A16936"/>
    <w:rPr>
      <w:rFonts w:ascii="Tahoma" w:hAnsi="Tahoma" w:cs="Tahoma"/>
      <w:sz w:val="16"/>
      <w:szCs w:val="16"/>
    </w:rPr>
  </w:style>
  <w:style w:type="character" w:customStyle="1" w:styleId="BongchuthichChar">
    <w:name w:val="Bóng chú thích Char"/>
    <w:basedOn w:val="Phngmcinhcuaoanvn"/>
    <w:link w:val="Bongchuthich"/>
    <w:uiPriority w:val="99"/>
    <w:semiHidden/>
    <w:rsid w:val="00A16936"/>
    <w:rPr>
      <w:rFonts w:ascii="Tahoma" w:eastAsia="Calibri" w:hAnsi="Tahoma" w:cs="Tahoma"/>
      <w:sz w:val="16"/>
      <w:szCs w:val="16"/>
    </w:rPr>
  </w:style>
  <w:style w:type="paragraph" w:styleId="ThutlThnVnban">
    <w:name w:val="Body Text Indent"/>
    <w:basedOn w:val="Binhthng"/>
    <w:link w:val="ThutlThnVnbanChar"/>
    <w:rsid w:val="00A16936"/>
    <w:pPr>
      <w:spacing w:after="120"/>
      <w:ind w:left="360"/>
    </w:pPr>
    <w:rPr>
      <w:rFonts w:ascii=".VnTime" w:eastAsia="Times New Roman" w:hAnsi=".VnTime"/>
      <w:sz w:val="28"/>
      <w:szCs w:val="24"/>
    </w:rPr>
  </w:style>
  <w:style w:type="character" w:customStyle="1" w:styleId="ThutlThnVnbanChar">
    <w:name w:val="Thụt lề Thân Văn bản Char"/>
    <w:basedOn w:val="Phngmcinhcuaoanvn"/>
    <w:link w:val="ThutlThnVnban"/>
    <w:rsid w:val="00A16936"/>
    <w:rPr>
      <w:rFonts w:ascii=".VnTime" w:eastAsia="Times New Roman" w:hAnsi=".VnTime" w:cs="Times New Roman"/>
      <w:sz w:val="28"/>
      <w:szCs w:val="24"/>
    </w:rPr>
  </w:style>
  <w:style w:type="character" w:styleId="Siuktni">
    <w:name w:val="Hyperlink"/>
    <w:basedOn w:val="Phngmcinhcuaoanvn"/>
    <w:uiPriority w:val="99"/>
    <w:semiHidden/>
    <w:unhideWhenUsed/>
    <w:rsid w:val="00651B1A"/>
    <w:rPr>
      <w:color w:val="0000FF"/>
      <w:u w:val="single"/>
    </w:rPr>
  </w:style>
  <w:style w:type="paragraph" w:customStyle="1" w:styleId="Default">
    <w:name w:val="Default"/>
    <w:rsid w:val="00EE0B8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33713">
      <w:bodyDiv w:val="1"/>
      <w:marLeft w:val="0"/>
      <w:marRight w:val="0"/>
      <w:marTop w:val="0"/>
      <w:marBottom w:val="0"/>
      <w:divBdr>
        <w:top w:val="none" w:sz="0" w:space="0" w:color="auto"/>
        <w:left w:val="none" w:sz="0" w:space="0" w:color="auto"/>
        <w:bottom w:val="none" w:sz="0" w:space="0" w:color="auto"/>
        <w:right w:val="none" w:sz="0" w:space="0" w:color="auto"/>
      </w:divBdr>
    </w:div>
    <w:div w:id="61297952">
      <w:bodyDiv w:val="1"/>
      <w:marLeft w:val="0"/>
      <w:marRight w:val="0"/>
      <w:marTop w:val="0"/>
      <w:marBottom w:val="0"/>
      <w:divBdr>
        <w:top w:val="none" w:sz="0" w:space="0" w:color="auto"/>
        <w:left w:val="none" w:sz="0" w:space="0" w:color="auto"/>
        <w:bottom w:val="none" w:sz="0" w:space="0" w:color="auto"/>
        <w:right w:val="none" w:sz="0" w:space="0" w:color="auto"/>
      </w:divBdr>
    </w:div>
    <w:div w:id="62484103">
      <w:bodyDiv w:val="1"/>
      <w:marLeft w:val="0"/>
      <w:marRight w:val="0"/>
      <w:marTop w:val="0"/>
      <w:marBottom w:val="0"/>
      <w:divBdr>
        <w:top w:val="none" w:sz="0" w:space="0" w:color="auto"/>
        <w:left w:val="none" w:sz="0" w:space="0" w:color="auto"/>
        <w:bottom w:val="none" w:sz="0" w:space="0" w:color="auto"/>
        <w:right w:val="none" w:sz="0" w:space="0" w:color="auto"/>
      </w:divBdr>
    </w:div>
    <w:div w:id="107353434">
      <w:bodyDiv w:val="1"/>
      <w:marLeft w:val="0"/>
      <w:marRight w:val="0"/>
      <w:marTop w:val="0"/>
      <w:marBottom w:val="0"/>
      <w:divBdr>
        <w:top w:val="none" w:sz="0" w:space="0" w:color="auto"/>
        <w:left w:val="none" w:sz="0" w:space="0" w:color="auto"/>
        <w:bottom w:val="none" w:sz="0" w:space="0" w:color="auto"/>
        <w:right w:val="none" w:sz="0" w:space="0" w:color="auto"/>
      </w:divBdr>
    </w:div>
    <w:div w:id="127474649">
      <w:bodyDiv w:val="1"/>
      <w:marLeft w:val="0"/>
      <w:marRight w:val="0"/>
      <w:marTop w:val="0"/>
      <w:marBottom w:val="0"/>
      <w:divBdr>
        <w:top w:val="none" w:sz="0" w:space="0" w:color="auto"/>
        <w:left w:val="none" w:sz="0" w:space="0" w:color="auto"/>
        <w:bottom w:val="none" w:sz="0" w:space="0" w:color="auto"/>
        <w:right w:val="none" w:sz="0" w:space="0" w:color="auto"/>
      </w:divBdr>
    </w:div>
    <w:div w:id="155338692">
      <w:bodyDiv w:val="1"/>
      <w:marLeft w:val="0"/>
      <w:marRight w:val="0"/>
      <w:marTop w:val="0"/>
      <w:marBottom w:val="0"/>
      <w:divBdr>
        <w:top w:val="none" w:sz="0" w:space="0" w:color="auto"/>
        <w:left w:val="none" w:sz="0" w:space="0" w:color="auto"/>
        <w:bottom w:val="none" w:sz="0" w:space="0" w:color="auto"/>
        <w:right w:val="none" w:sz="0" w:space="0" w:color="auto"/>
      </w:divBdr>
    </w:div>
    <w:div w:id="159783107">
      <w:bodyDiv w:val="1"/>
      <w:marLeft w:val="0"/>
      <w:marRight w:val="0"/>
      <w:marTop w:val="0"/>
      <w:marBottom w:val="0"/>
      <w:divBdr>
        <w:top w:val="none" w:sz="0" w:space="0" w:color="auto"/>
        <w:left w:val="none" w:sz="0" w:space="0" w:color="auto"/>
        <w:bottom w:val="none" w:sz="0" w:space="0" w:color="auto"/>
        <w:right w:val="none" w:sz="0" w:space="0" w:color="auto"/>
      </w:divBdr>
    </w:div>
    <w:div w:id="180749305">
      <w:bodyDiv w:val="1"/>
      <w:marLeft w:val="0"/>
      <w:marRight w:val="0"/>
      <w:marTop w:val="0"/>
      <w:marBottom w:val="0"/>
      <w:divBdr>
        <w:top w:val="none" w:sz="0" w:space="0" w:color="auto"/>
        <w:left w:val="none" w:sz="0" w:space="0" w:color="auto"/>
        <w:bottom w:val="none" w:sz="0" w:space="0" w:color="auto"/>
        <w:right w:val="none" w:sz="0" w:space="0" w:color="auto"/>
      </w:divBdr>
    </w:div>
    <w:div w:id="261767367">
      <w:bodyDiv w:val="1"/>
      <w:marLeft w:val="0"/>
      <w:marRight w:val="0"/>
      <w:marTop w:val="0"/>
      <w:marBottom w:val="0"/>
      <w:divBdr>
        <w:top w:val="none" w:sz="0" w:space="0" w:color="auto"/>
        <w:left w:val="none" w:sz="0" w:space="0" w:color="auto"/>
        <w:bottom w:val="none" w:sz="0" w:space="0" w:color="auto"/>
        <w:right w:val="none" w:sz="0" w:space="0" w:color="auto"/>
      </w:divBdr>
    </w:div>
    <w:div w:id="296110318">
      <w:bodyDiv w:val="1"/>
      <w:marLeft w:val="0"/>
      <w:marRight w:val="0"/>
      <w:marTop w:val="0"/>
      <w:marBottom w:val="0"/>
      <w:divBdr>
        <w:top w:val="none" w:sz="0" w:space="0" w:color="auto"/>
        <w:left w:val="none" w:sz="0" w:space="0" w:color="auto"/>
        <w:bottom w:val="none" w:sz="0" w:space="0" w:color="auto"/>
        <w:right w:val="none" w:sz="0" w:space="0" w:color="auto"/>
      </w:divBdr>
    </w:div>
    <w:div w:id="298850158">
      <w:bodyDiv w:val="1"/>
      <w:marLeft w:val="0"/>
      <w:marRight w:val="0"/>
      <w:marTop w:val="0"/>
      <w:marBottom w:val="0"/>
      <w:divBdr>
        <w:top w:val="none" w:sz="0" w:space="0" w:color="auto"/>
        <w:left w:val="none" w:sz="0" w:space="0" w:color="auto"/>
        <w:bottom w:val="none" w:sz="0" w:space="0" w:color="auto"/>
        <w:right w:val="none" w:sz="0" w:space="0" w:color="auto"/>
      </w:divBdr>
    </w:div>
    <w:div w:id="306515918">
      <w:bodyDiv w:val="1"/>
      <w:marLeft w:val="0"/>
      <w:marRight w:val="0"/>
      <w:marTop w:val="0"/>
      <w:marBottom w:val="0"/>
      <w:divBdr>
        <w:top w:val="none" w:sz="0" w:space="0" w:color="auto"/>
        <w:left w:val="none" w:sz="0" w:space="0" w:color="auto"/>
        <w:bottom w:val="none" w:sz="0" w:space="0" w:color="auto"/>
        <w:right w:val="none" w:sz="0" w:space="0" w:color="auto"/>
      </w:divBdr>
    </w:div>
    <w:div w:id="343869201">
      <w:bodyDiv w:val="1"/>
      <w:marLeft w:val="0"/>
      <w:marRight w:val="0"/>
      <w:marTop w:val="0"/>
      <w:marBottom w:val="0"/>
      <w:divBdr>
        <w:top w:val="none" w:sz="0" w:space="0" w:color="auto"/>
        <w:left w:val="none" w:sz="0" w:space="0" w:color="auto"/>
        <w:bottom w:val="none" w:sz="0" w:space="0" w:color="auto"/>
        <w:right w:val="none" w:sz="0" w:space="0" w:color="auto"/>
      </w:divBdr>
    </w:div>
    <w:div w:id="477379910">
      <w:bodyDiv w:val="1"/>
      <w:marLeft w:val="0"/>
      <w:marRight w:val="0"/>
      <w:marTop w:val="0"/>
      <w:marBottom w:val="0"/>
      <w:divBdr>
        <w:top w:val="none" w:sz="0" w:space="0" w:color="auto"/>
        <w:left w:val="none" w:sz="0" w:space="0" w:color="auto"/>
        <w:bottom w:val="none" w:sz="0" w:space="0" w:color="auto"/>
        <w:right w:val="none" w:sz="0" w:space="0" w:color="auto"/>
      </w:divBdr>
    </w:div>
    <w:div w:id="486828513">
      <w:bodyDiv w:val="1"/>
      <w:marLeft w:val="0"/>
      <w:marRight w:val="0"/>
      <w:marTop w:val="0"/>
      <w:marBottom w:val="0"/>
      <w:divBdr>
        <w:top w:val="none" w:sz="0" w:space="0" w:color="auto"/>
        <w:left w:val="none" w:sz="0" w:space="0" w:color="auto"/>
        <w:bottom w:val="none" w:sz="0" w:space="0" w:color="auto"/>
        <w:right w:val="none" w:sz="0" w:space="0" w:color="auto"/>
      </w:divBdr>
    </w:div>
    <w:div w:id="520363799">
      <w:bodyDiv w:val="1"/>
      <w:marLeft w:val="0"/>
      <w:marRight w:val="0"/>
      <w:marTop w:val="0"/>
      <w:marBottom w:val="0"/>
      <w:divBdr>
        <w:top w:val="none" w:sz="0" w:space="0" w:color="auto"/>
        <w:left w:val="none" w:sz="0" w:space="0" w:color="auto"/>
        <w:bottom w:val="none" w:sz="0" w:space="0" w:color="auto"/>
        <w:right w:val="none" w:sz="0" w:space="0" w:color="auto"/>
      </w:divBdr>
    </w:div>
    <w:div w:id="533620832">
      <w:bodyDiv w:val="1"/>
      <w:marLeft w:val="0"/>
      <w:marRight w:val="0"/>
      <w:marTop w:val="0"/>
      <w:marBottom w:val="0"/>
      <w:divBdr>
        <w:top w:val="none" w:sz="0" w:space="0" w:color="auto"/>
        <w:left w:val="none" w:sz="0" w:space="0" w:color="auto"/>
        <w:bottom w:val="none" w:sz="0" w:space="0" w:color="auto"/>
        <w:right w:val="none" w:sz="0" w:space="0" w:color="auto"/>
      </w:divBdr>
    </w:div>
    <w:div w:id="575626295">
      <w:bodyDiv w:val="1"/>
      <w:marLeft w:val="0"/>
      <w:marRight w:val="0"/>
      <w:marTop w:val="0"/>
      <w:marBottom w:val="0"/>
      <w:divBdr>
        <w:top w:val="none" w:sz="0" w:space="0" w:color="auto"/>
        <w:left w:val="none" w:sz="0" w:space="0" w:color="auto"/>
        <w:bottom w:val="none" w:sz="0" w:space="0" w:color="auto"/>
        <w:right w:val="none" w:sz="0" w:space="0" w:color="auto"/>
      </w:divBdr>
    </w:div>
    <w:div w:id="585264656">
      <w:bodyDiv w:val="1"/>
      <w:marLeft w:val="0"/>
      <w:marRight w:val="0"/>
      <w:marTop w:val="0"/>
      <w:marBottom w:val="0"/>
      <w:divBdr>
        <w:top w:val="none" w:sz="0" w:space="0" w:color="auto"/>
        <w:left w:val="none" w:sz="0" w:space="0" w:color="auto"/>
        <w:bottom w:val="none" w:sz="0" w:space="0" w:color="auto"/>
        <w:right w:val="none" w:sz="0" w:space="0" w:color="auto"/>
      </w:divBdr>
    </w:div>
    <w:div w:id="590889637">
      <w:bodyDiv w:val="1"/>
      <w:marLeft w:val="0"/>
      <w:marRight w:val="0"/>
      <w:marTop w:val="0"/>
      <w:marBottom w:val="0"/>
      <w:divBdr>
        <w:top w:val="none" w:sz="0" w:space="0" w:color="auto"/>
        <w:left w:val="none" w:sz="0" w:space="0" w:color="auto"/>
        <w:bottom w:val="none" w:sz="0" w:space="0" w:color="auto"/>
        <w:right w:val="none" w:sz="0" w:space="0" w:color="auto"/>
      </w:divBdr>
    </w:div>
    <w:div w:id="652367961">
      <w:bodyDiv w:val="1"/>
      <w:marLeft w:val="0"/>
      <w:marRight w:val="0"/>
      <w:marTop w:val="0"/>
      <w:marBottom w:val="0"/>
      <w:divBdr>
        <w:top w:val="none" w:sz="0" w:space="0" w:color="auto"/>
        <w:left w:val="none" w:sz="0" w:space="0" w:color="auto"/>
        <w:bottom w:val="none" w:sz="0" w:space="0" w:color="auto"/>
        <w:right w:val="none" w:sz="0" w:space="0" w:color="auto"/>
      </w:divBdr>
    </w:div>
    <w:div w:id="701832068">
      <w:bodyDiv w:val="1"/>
      <w:marLeft w:val="0"/>
      <w:marRight w:val="0"/>
      <w:marTop w:val="0"/>
      <w:marBottom w:val="0"/>
      <w:divBdr>
        <w:top w:val="none" w:sz="0" w:space="0" w:color="auto"/>
        <w:left w:val="none" w:sz="0" w:space="0" w:color="auto"/>
        <w:bottom w:val="none" w:sz="0" w:space="0" w:color="auto"/>
        <w:right w:val="none" w:sz="0" w:space="0" w:color="auto"/>
      </w:divBdr>
    </w:div>
    <w:div w:id="711270082">
      <w:bodyDiv w:val="1"/>
      <w:marLeft w:val="0"/>
      <w:marRight w:val="0"/>
      <w:marTop w:val="0"/>
      <w:marBottom w:val="0"/>
      <w:divBdr>
        <w:top w:val="none" w:sz="0" w:space="0" w:color="auto"/>
        <w:left w:val="none" w:sz="0" w:space="0" w:color="auto"/>
        <w:bottom w:val="none" w:sz="0" w:space="0" w:color="auto"/>
        <w:right w:val="none" w:sz="0" w:space="0" w:color="auto"/>
      </w:divBdr>
    </w:div>
    <w:div w:id="727803319">
      <w:bodyDiv w:val="1"/>
      <w:marLeft w:val="0"/>
      <w:marRight w:val="0"/>
      <w:marTop w:val="0"/>
      <w:marBottom w:val="0"/>
      <w:divBdr>
        <w:top w:val="none" w:sz="0" w:space="0" w:color="auto"/>
        <w:left w:val="none" w:sz="0" w:space="0" w:color="auto"/>
        <w:bottom w:val="none" w:sz="0" w:space="0" w:color="auto"/>
        <w:right w:val="none" w:sz="0" w:space="0" w:color="auto"/>
      </w:divBdr>
    </w:div>
    <w:div w:id="733890253">
      <w:bodyDiv w:val="1"/>
      <w:marLeft w:val="0"/>
      <w:marRight w:val="0"/>
      <w:marTop w:val="0"/>
      <w:marBottom w:val="0"/>
      <w:divBdr>
        <w:top w:val="none" w:sz="0" w:space="0" w:color="auto"/>
        <w:left w:val="none" w:sz="0" w:space="0" w:color="auto"/>
        <w:bottom w:val="none" w:sz="0" w:space="0" w:color="auto"/>
        <w:right w:val="none" w:sz="0" w:space="0" w:color="auto"/>
      </w:divBdr>
    </w:div>
    <w:div w:id="754473192">
      <w:bodyDiv w:val="1"/>
      <w:marLeft w:val="0"/>
      <w:marRight w:val="0"/>
      <w:marTop w:val="0"/>
      <w:marBottom w:val="0"/>
      <w:divBdr>
        <w:top w:val="none" w:sz="0" w:space="0" w:color="auto"/>
        <w:left w:val="none" w:sz="0" w:space="0" w:color="auto"/>
        <w:bottom w:val="none" w:sz="0" w:space="0" w:color="auto"/>
        <w:right w:val="none" w:sz="0" w:space="0" w:color="auto"/>
      </w:divBdr>
    </w:div>
    <w:div w:id="782191046">
      <w:bodyDiv w:val="1"/>
      <w:marLeft w:val="0"/>
      <w:marRight w:val="0"/>
      <w:marTop w:val="0"/>
      <w:marBottom w:val="0"/>
      <w:divBdr>
        <w:top w:val="none" w:sz="0" w:space="0" w:color="auto"/>
        <w:left w:val="none" w:sz="0" w:space="0" w:color="auto"/>
        <w:bottom w:val="none" w:sz="0" w:space="0" w:color="auto"/>
        <w:right w:val="none" w:sz="0" w:space="0" w:color="auto"/>
      </w:divBdr>
    </w:div>
    <w:div w:id="793599149">
      <w:bodyDiv w:val="1"/>
      <w:marLeft w:val="0"/>
      <w:marRight w:val="0"/>
      <w:marTop w:val="0"/>
      <w:marBottom w:val="0"/>
      <w:divBdr>
        <w:top w:val="none" w:sz="0" w:space="0" w:color="auto"/>
        <w:left w:val="none" w:sz="0" w:space="0" w:color="auto"/>
        <w:bottom w:val="none" w:sz="0" w:space="0" w:color="auto"/>
        <w:right w:val="none" w:sz="0" w:space="0" w:color="auto"/>
      </w:divBdr>
    </w:div>
    <w:div w:id="824321886">
      <w:bodyDiv w:val="1"/>
      <w:marLeft w:val="0"/>
      <w:marRight w:val="0"/>
      <w:marTop w:val="0"/>
      <w:marBottom w:val="0"/>
      <w:divBdr>
        <w:top w:val="none" w:sz="0" w:space="0" w:color="auto"/>
        <w:left w:val="none" w:sz="0" w:space="0" w:color="auto"/>
        <w:bottom w:val="none" w:sz="0" w:space="0" w:color="auto"/>
        <w:right w:val="none" w:sz="0" w:space="0" w:color="auto"/>
      </w:divBdr>
    </w:div>
    <w:div w:id="847451460">
      <w:bodyDiv w:val="1"/>
      <w:marLeft w:val="0"/>
      <w:marRight w:val="0"/>
      <w:marTop w:val="0"/>
      <w:marBottom w:val="0"/>
      <w:divBdr>
        <w:top w:val="none" w:sz="0" w:space="0" w:color="auto"/>
        <w:left w:val="none" w:sz="0" w:space="0" w:color="auto"/>
        <w:bottom w:val="none" w:sz="0" w:space="0" w:color="auto"/>
        <w:right w:val="none" w:sz="0" w:space="0" w:color="auto"/>
      </w:divBdr>
    </w:div>
    <w:div w:id="926234565">
      <w:bodyDiv w:val="1"/>
      <w:marLeft w:val="0"/>
      <w:marRight w:val="0"/>
      <w:marTop w:val="0"/>
      <w:marBottom w:val="0"/>
      <w:divBdr>
        <w:top w:val="none" w:sz="0" w:space="0" w:color="auto"/>
        <w:left w:val="none" w:sz="0" w:space="0" w:color="auto"/>
        <w:bottom w:val="none" w:sz="0" w:space="0" w:color="auto"/>
        <w:right w:val="none" w:sz="0" w:space="0" w:color="auto"/>
      </w:divBdr>
    </w:div>
    <w:div w:id="1119033530">
      <w:bodyDiv w:val="1"/>
      <w:marLeft w:val="0"/>
      <w:marRight w:val="0"/>
      <w:marTop w:val="0"/>
      <w:marBottom w:val="0"/>
      <w:divBdr>
        <w:top w:val="none" w:sz="0" w:space="0" w:color="auto"/>
        <w:left w:val="none" w:sz="0" w:space="0" w:color="auto"/>
        <w:bottom w:val="none" w:sz="0" w:space="0" w:color="auto"/>
        <w:right w:val="none" w:sz="0" w:space="0" w:color="auto"/>
      </w:divBdr>
    </w:div>
    <w:div w:id="1221555153">
      <w:bodyDiv w:val="1"/>
      <w:marLeft w:val="0"/>
      <w:marRight w:val="0"/>
      <w:marTop w:val="0"/>
      <w:marBottom w:val="0"/>
      <w:divBdr>
        <w:top w:val="none" w:sz="0" w:space="0" w:color="auto"/>
        <w:left w:val="none" w:sz="0" w:space="0" w:color="auto"/>
        <w:bottom w:val="none" w:sz="0" w:space="0" w:color="auto"/>
        <w:right w:val="none" w:sz="0" w:space="0" w:color="auto"/>
      </w:divBdr>
    </w:div>
    <w:div w:id="1271815150">
      <w:bodyDiv w:val="1"/>
      <w:marLeft w:val="0"/>
      <w:marRight w:val="0"/>
      <w:marTop w:val="0"/>
      <w:marBottom w:val="0"/>
      <w:divBdr>
        <w:top w:val="none" w:sz="0" w:space="0" w:color="auto"/>
        <w:left w:val="none" w:sz="0" w:space="0" w:color="auto"/>
        <w:bottom w:val="none" w:sz="0" w:space="0" w:color="auto"/>
        <w:right w:val="none" w:sz="0" w:space="0" w:color="auto"/>
      </w:divBdr>
    </w:div>
    <w:div w:id="1287420536">
      <w:bodyDiv w:val="1"/>
      <w:marLeft w:val="0"/>
      <w:marRight w:val="0"/>
      <w:marTop w:val="0"/>
      <w:marBottom w:val="0"/>
      <w:divBdr>
        <w:top w:val="none" w:sz="0" w:space="0" w:color="auto"/>
        <w:left w:val="none" w:sz="0" w:space="0" w:color="auto"/>
        <w:bottom w:val="none" w:sz="0" w:space="0" w:color="auto"/>
        <w:right w:val="none" w:sz="0" w:space="0" w:color="auto"/>
      </w:divBdr>
    </w:div>
    <w:div w:id="1287782743">
      <w:bodyDiv w:val="1"/>
      <w:marLeft w:val="0"/>
      <w:marRight w:val="0"/>
      <w:marTop w:val="0"/>
      <w:marBottom w:val="0"/>
      <w:divBdr>
        <w:top w:val="none" w:sz="0" w:space="0" w:color="auto"/>
        <w:left w:val="none" w:sz="0" w:space="0" w:color="auto"/>
        <w:bottom w:val="none" w:sz="0" w:space="0" w:color="auto"/>
        <w:right w:val="none" w:sz="0" w:space="0" w:color="auto"/>
      </w:divBdr>
    </w:div>
    <w:div w:id="1327710965">
      <w:bodyDiv w:val="1"/>
      <w:marLeft w:val="0"/>
      <w:marRight w:val="0"/>
      <w:marTop w:val="0"/>
      <w:marBottom w:val="0"/>
      <w:divBdr>
        <w:top w:val="none" w:sz="0" w:space="0" w:color="auto"/>
        <w:left w:val="none" w:sz="0" w:space="0" w:color="auto"/>
        <w:bottom w:val="none" w:sz="0" w:space="0" w:color="auto"/>
        <w:right w:val="none" w:sz="0" w:space="0" w:color="auto"/>
      </w:divBdr>
    </w:div>
    <w:div w:id="1355420044">
      <w:bodyDiv w:val="1"/>
      <w:marLeft w:val="0"/>
      <w:marRight w:val="0"/>
      <w:marTop w:val="0"/>
      <w:marBottom w:val="0"/>
      <w:divBdr>
        <w:top w:val="none" w:sz="0" w:space="0" w:color="auto"/>
        <w:left w:val="none" w:sz="0" w:space="0" w:color="auto"/>
        <w:bottom w:val="none" w:sz="0" w:space="0" w:color="auto"/>
        <w:right w:val="none" w:sz="0" w:space="0" w:color="auto"/>
      </w:divBdr>
    </w:div>
    <w:div w:id="1459683531">
      <w:bodyDiv w:val="1"/>
      <w:marLeft w:val="0"/>
      <w:marRight w:val="0"/>
      <w:marTop w:val="0"/>
      <w:marBottom w:val="0"/>
      <w:divBdr>
        <w:top w:val="none" w:sz="0" w:space="0" w:color="auto"/>
        <w:left w:val="none" w:sz="0" w:space="0" w:color="auto"/>
        <w:bottom w:val="none" w:sz="0" w:space="0" w:color="auto"/>
        <w:right w:val="none" w:sz="0" w:space="0" w:color="auto"/>
      </w:divBdr>
    </w:div>
    <w:div w:id="1542522543">
      <w:bodyDiv w:val="1"/>
      <w:marLeft w:val="0"/>
      <w:marRight w:val="0"/>
      <w:marTop w:val="0"/>
      <w:marBottom w:val="0"/>
      <w:divBdr>
        <w:top w:val="none" w:sz="0" w:space="0" w:color="auto"/>
        <w:left w:val="none" w:sz="0" w:space="0" w:color="auto"/>
        <w:bottom w:val="none" w:sz="0" w:space="0" w:color="auto"/>
        <w:right w:val="none" w:sz="0" w:space="0" w:color="auto"/>
      </w:divBdr>
    </w:div>
    <w:div w:id="1596016360">
      <w:bodyDiv w:val="1"/>
      <w:marLeft w:val="0"/>
      <w:marRight w:val="0"/>
      <w:marTop w:val="0"/>
      <w:marBottom w:val="0"/>
      <w:divBdr>
        <w:top w:val="none" w:sz="0" w:space="0" w:color="auto"/>
        <w:left w:val="none" w:sz="0" w:space="0" w:color="auto"/>
        <w:bottom w:val="none" w:sz="0" w:space="0" w:color="auto"/>
        <w:right w:val="none" w:sz="0" w:space="0" w:color="auto"/>
      </w:divBdr>
    </w:div>
    <w:div w:id="1623686533">
      <w:bodyDiv w:val="1"/>
      <w:marLeft w:val="0"/>
      <w:marRight w:val="0"/>
      <w:marTop w:val="0"/>
      <w:marBottom w:val="0"/>
      <w:divBdr>
        <w:top w:val="none" w:sz="0" w:space="0" w:color="auto"/>
        <w:left w:val="none" w:sz="0" w:space="0" w:color="auto"/>
        <w:bottom w:val="none" w:sz="0" w:space="0" w:color="auto"/>
        <w:right w:val="none" w:sz="0" w:space="0" w:color="auto"/>
      </w:divBdr>
    </w:div>
    <w:div w:id="1696036050">
      <w:bodyDiv w:val="1"/>
      <w:marLeft w:val="0"/>
      <w:marRight w:val="0"/>
      <w:marTop w:val="0"/>
      <w:marBottom w:val="0"/>
      <w:divBdr>
        <w:top w:val="none" w:sz="0" w:space="0" w:color="auto"/>
        <w:left w:val="none" w:sz="0" w:space="0" w:color="auto"/>
        <w:bottom w:val="none" w:sz="0" w:space="0" w:color="auto"/>
        <w:right w:val="none" w:sz="0" w:space="0" w:color="auto"/>
      </w:divBdr>
    </w:div>
    <w:div w:id="1920946380">
      <w:bodyDiv w:val="1"/>
      <w:marLeft w:val="0"/>
      <w:marRight w:val="0"/>
      <w:marTop w:val="0"/>
      <w:marBottom w:val="0"/>
      <w:divBdr>
        <w:top w:val="none" w:sz="0" w:space="0" w:color="auto"/>
        <w:left w:val="none" w:sz="0" w:space="0" w:color="auto"/>
        <w:bottom w:val="none" w:sz="0" w:space="0" w:color="auto"/>
        <w:right w:val="none" w:sz="0" w:space="0" w:color="auto"/>
      </w:divBdr>
    </w:div>
    <w:div w:id="1934390597">
      <w:bodyDiv w:val="1"/>
      <w:marLeft w:val="0"/>
      <w:marRight w:val="0"/>
      <w:marTop w:val="0"/>
      <w:marBottom w:val="0"/>
      <w:divBdr>
        <w:top w:val="none" w:sz="0" w:space="0" w:color="auto"/>
        <w:left w:val="none" w:sz="0" w:space="0" w:color="auto"/>
        <w:bottom w:val="none" w:sz="0" w:space="0" w:color="auto"/>
        <w:right w:val="none" w:sz="0" w:space="0" w:color="auto"/>
      </w:divBdr>
    </w:div>
    <w:div w:id="2001080061">
      <w:bodyDiv w:val="1"/>
      <w:marLeft w:val="0"/>
      <w:marRight w:val="0"/>
      <w:marTop w:val="0"/>
      <w:marBottom w:val="0"/>
      <w:divBdr>
        <w:top w:val="none" w:sz="0" w:space="0" w:color="auto"/>
        <w:left w:val="none" w:sz="0" w:space="0" w:color="auto"/>
        <w:bottom w:val="none" w:sz="0" w:space="0" w:color="auto"/>
        <w:right w:val="none" w:sz="0" w:space="0" w:color="auto"/>
      </w:divBdr>
    </w:div>
    <w:div w:id="2003002623">
      <w:bodyDiv w:val="1"/>
      <w:marLeft w:val="0"/>
      <w:marRight w:val="0"/>
      <w:marTop w:val="0"/>
      <w:marBottom w:val="0"/>
      <w:divBdr>
        <w:top w:val="none" w:sz="0" w:space="0" w:color="auto"/>
        <w:left w:val="none" w:sz="0" w:space="0" w:color="auto"/>
        <w:bottom w:val="none" w:sz="0" w:space="0" w:color="auto"/>
        <w:right w:val="none" w:sz="0" w:space="0" w:color="auto"/>
      </w:divBdr>
      <w:divsChild>
        <w:div w:id="64492515">
          <w:marLeft w:val="547"/>
          <w:marRight w:val="0"/>
          <w:marTop w:val="0"/>
          <w:marBottom w:val="0"/>
          <w:divBdr>
            <w:top w:val="none" w:sz="0" w:space="0" w:color="auto"/>
            <w:left w:val="none" w:sz="0" w:space="0" w:color="auto"/>
            <w:bottom w:val="none" w:sz="0" w:space="0" w:color="auto"/>
            <w:right w:val="none" w:sz="0" w:space="0" w:color="auto"/>
          </w:divBdr>
        </w:div>
      </w:divsChild>
    </w:div>
    <w:div w:id="2058315826">
      <w:bodyDiv w:val="1"/>
      <w:marLeft w:val="0"/>
      <w:marRight w:val="0"/>
      <w:marTop w:val="0"/>
      <w:marBottom w:val="0"/>
      <w:divBdr>
        <w:top w:val="none" w:sz="0" w:space="0" w:color="auto"/>
        <w:left w:val="none" w:sz="0" w:space="0" w:color="auto"/>
        <w:bottom w:val="none" w:sz="0" w:space="0" w:color="auto"/>
        <w:right w:val="none" w:sz="0" w:space="0" w:color="auto"/>
      </w:divBdr>
    </w:div>
    <w:div w:id="2066836159">
      <w:bodyDiv w:val="1"/>
      <w:marLeft w:val="0"/>
      <w:marRight w:val="0"/>
      <w:marTop w:val="0"/>
      <w:marBottom w:val="0"/>
      <w:divBdr>
        <w:top w:val="none" w:sz="0" w:space="0" w:color="auto"/>
        <w:left w:val="none" w:sz="0" w:space="0" w:color="auto"/>
        <w:bottom w:val="none" w:sz="0" w:space="0" w:color="auto"/>
        <w:right w:val="none" w:sz="0" w:space="0" w:color="auto"/>
      </w:divBdr>
    </w:div>
    <w:div w:id="2122336233">
      <w:bodyDiv w:val="1"/>
      <w:marLeft w:val="0"/>
      <w:marRight w:val="0"/>
      <w:marTop w:val="0"/>
      <w:marBottom w:val="0"/>
      <w:divBdr>
        <w:top w:val="none" w:sz="0" w:space="0" w:color="auto"/>
        <w:left w:val="none" w:sz="0" w:space="0" w:color="auto"/>
        <w:bottom w:val="none" w:sz="0" w:space="0" w:color="auto"/>
        <w:right w:val="none" w:sz="0" w:space="0" w:color="auto"/>
      </w:divBdr>
    </w:div>
    <w:div w:id="214199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7CF42-8D4F-4478-96B0-A07460A08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Binh</dc:creator>
  <cp:lastModifiedBy>Tristian Hurley</cp:lastModifiedBy>
  <cp:revision>2</cp:revision>
  <cp:lastPrinted>2021-12-15T14:58:00Z</cp:lastPrinted>
  <dcterms:created xsi:type="dcterms:W3CDTF">2021-12-19T00:43:00Z</dcterms:created>
  <dcterms:modified xsi:type="dcterms:W3CDTF">2021-12-19T00:43:00Z</dcterms:modified>
</cp:coreProperties>
</file>