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A5" w:rsidRPr="00075DAF" w:rsidRDefault="00FF2731" w:rsidP="00A808D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075DAF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UNIT 1</w:t>
      </w:r>
      <w:r w:rsidRPr="00075DAF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: A VISIT FROM A PEN PAL</w:t>
      </w:r>
    </w:p>
    <w:p w:rsidR="00792430" w:rsidRPr="00792430" w:rsidRDefault="00792430" w:rsidP="00792430">
      <w:pP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792430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Pr="00792430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 xml:space="preserve">LESSON </w:t>
      </w:r>
      <w:r w:rsidRPr="00792430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2 : SPEAK</w:t>
      </w:r>
    </w:p>
    <w:p w:rsidR="00A808DC" w:rsidRPr="00FF2731" w:rsidRDefault="00BA4263" w:rsidP="00006A5D">
      <w:pPr>
        <w:pStyle w:val="ListParagraph"/>
        <w:numPr>
          <w:ilvl w:val="0"/>
          <w:numId w:val="2"/>
        </w:numPr>
        <w:spacing w:line="360" w:lineRule="auto"/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Vocabulary</w:t>
      </w:r>
    </w:p>
    <w:p w:rsidR="005A31C5" w:rsidRPr="005A31C5" w:rsidRDefault="00A808DC" w:rsidP="00D352A9">
      <w:pPr>
        <w:pStyle w:val="ListParagraph"/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A31C5">
        <w:rPr>
          <w:rFonts w:ascii="Times New Roman" w:hAnsi="Times New Roman" w:cs="Times New Roman"/>
          <w:sz w:val="26"/>
          <w:szCs w:val="26"/>
          <w:lang w:val="vi-VN"/>
        </w:rPr>
        <w:t>Different</w:t>
      </w:r>
      <w:r w:rsidR="00F8174A"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8174A" w:rsidRPr="005A31C5">
        <w:rPr>
          <w:rFonts w:ascii="Times New Roman" w:hAnsi="Times New Roman" w:cs="Times New Roman"/>
          <w:b/>
          <w:sz w:val="26"/>
          <w:szCs w:val="26"/>
          <w:lang w:val="vi-VN"/>
        </w:rPr>
        <w:t>from</w:t>
      </w:r>
      <w:r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(a)</w:t>
      </w:r>
      <w:r w:rsidR="005A31C5"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5A31C5" w:rsidRPr="005A31C5">
        <w:rPr>
          <w:rFonts w:ascii="Doulos SIL" w:eastAsia="Times New Roman" w:hAnsi="Doulos SIL" w:cs="Times New Roman"/>
          <w:sz w:val="26"/>
          <w:szCs w:val="26"/>
        </w:rPr>
        <w:t>ˈ</w:t>
      </w:r>
      <w:proofErr w:type="spellStart"/>
      <w:r w:rsidR="005A31C5">
        <w:rPr>
          <w:rFonts w:ascii="Times New Roman" w:eastAsia="Times New Roman" w:hAnsi="Times New Roman" w:cs="Times New Roman"/>
          <w:sz w:val="26"/>
          <w:szCs w:val="26"/>
        </w:rPr>
        <w:t>dɪf.</w:t>
      </w:r>
      <w:r w:rsidR="005A31C5">
        <w:rPr>
          <w:rFonts w:ascii="Doulos SIL" w:eastAsia="Times New Roman" w:hAnsi="Doulos SIL" w:cs="Times New Roman"/>
          <w:color w:val="000000"/>
          <w:sz w:val="26"/>
          <w:szCs w:val="26"/>
        </w:rPr>
        <w:t>ə</w:t>
      </w:r>
      <w:r w:rsidR="005A31C5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spellEnd"/>
      <w:r w:rsidR="005A31C5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proofErr w:type="spellStart"/>
      <w:r w:rsidR="005A31C5">
        <w:rPr>
          <w:rFonts w:ascii="Doulos SIL" w:eastAsia="Times New Roman" w:hAnsi="Doulos SIL" w:cs="Times New Roman"/>
          <w:color w:val="000000"/>
          <w:sz w:val="26"/>
          <w:szCs w:val="26"/>
        </w:rPr>
        <w:t>ə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: khác biệt</w:t>
      </w:r>
    </w:p>
    <w:p w:rsidR="005A31C5" w:rsidRDefault="00A808DC" w:rsidP="00D352A9">
      <w:pPr>
        <w:pStyle w:val="ListParagraph"/>
        <w:ind w:left="36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A31C5">
        <w:rPr>
          <w:rFonts w:ascii="Times New Roman" w:hAnsi="Times New Roman" w:cs="Times New Roman"/>
          <w:sz w:val="26"/>
          <w:szCs w:val="26"/>
          <w:lang w:val="vi-VN"/>
        </w:rPr>
        <w:t>Difference (n)</w:t>
      </w:r>
      <w:r w:rsidR="005A31C5" w:rsidRPr="005A31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</w:rPr>
        <w:t>/ˈ</w:t>
      </w:r>
      <w:proofErr w:type="spellStart"/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</w:rPr>
        <w:t>dɪf.ər.ən</w:t>
      </w:r>
      <w:r w:rsidR="005A31C5" w:rsidRPr="005A31C5">
        <w:rPr>
          <w:rFonts w:ascii="Doulos SIL" w:eastAsia="Times New Roman" w:hAnsi="Doulos SIL" w:cs="Times New Roman"/>
          <w:i/>
          <w:iCs/>
          <w:color w:val="000000" w:themeColor="text1"/>
          <w:sz w:val="26"/>
          <w:szCs w:val="26"/>
        </w:rPr>
        <w:t>t</w:t>
      </w:r>
      <w:proofErr w:type="spellEnd"/>
      <w:r w:rsidR="005A31C5" w:rsidRPr="005A31C5">
        <w:rPr>
          <w:rFonts w:ascii="Doulos SIL" w:eastAsia="Times New Roman" w:hAnsi="Doulos SIL" w:cs="Times New Roman"/>
          <w:i/>
          <w:iCs/>
          <w:color w:val="000000" w:themeColor="text1"/>
          <w:sz w:val="26"/>
          <w:szCs w:val="26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</w:rPr>
        <w:t>s</w:t>
      </w:r>
      <w:r w:rsidR="005A31C5" w:rsidRPr="005A31C5">
        <w:rPr>
          <w:rFonts w:ascii="Doulos SIL" w:eastAsia="Times New Roman" w:hAnsi="Doulos SIL" w:cs="Times New Roman"/>
          <w:color w:val="000000" w:themeColor="text1"/>
          <w:sz w:val="26"/>
          <w:szCs w:val="26"/>
          <w:lang w:val="vi-VN"/>
        </w:rPr>
        <w:t>/</w:t>
      </w:r>
      <w:r w:rsidRPr="005A31C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5A31C5">
        <w:rPr>
          <w:rFonts w:ascii="Times New Roman" w:hAnsi="Times New Roman" w:cs="Times New Roman"/>
          <w:b/>
          <w:sz w:val="26"/>
          <w:szCs w:val="26"/>
          <w:lang w:val="vi-VN"/>
        </w:rPr>
        <w:t>between A and B</w:t>
      </w:r>
    </w:p>
    <w:p w:rsidR="00F8174A" w:rsidRPr="000F4EE1" w:rsidRDefault="00A808DC" w:rsidP="00D352A9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>Differ (v</w:t>
      </w:r>
      <w:r w:rsidR="00F8174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5A31C5" w:rsidRPr="005A31C5">
        <w:t xml:space="preserve"> 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5A31C5" w:rsidRPr="005A31C5">
        <w:rPr>
          <w:rFonts w:ascii="Doulos SIL" w:eastAsia="Times New Roman" w:hAnsi="Doulos SIL" w:cs="Times New Roman"/>
          <w:sz w:val="26"/>
          <w:szCs w:val="26"/>
        </w:rPr>
        <w:t>ˈ</w:t>
      </w:r>
      <w:proofErr w:type="spellStart"/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dɪf.ə</w:t>
      </w:r>
      <w:proofErr w:type="spellEnd"/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/>
          <w:sz w:val="26"/>
          <w:szCs w:val="26"/>
        </w:rPr>
        <w:t xml:space="preserve">r </w:t>
      </w:r>
      <w:r w:rsidR="005A31C5" w:rsidRPr="005A31C5">
        <w:rPr>
          <w:rFonts w:ascii="Times New Roman" w:eastAsia="Times New Roman" w:hAnsi="Times New Roman" w:cs="Times New Roman"/>
          <w:sz w:val="26"/>
          <w:szCs w:val="26"/>
        </w:rPr>
        <w:t>/</w:t>
      </w:r>
      <w:r w:rsidR="000F4EE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FF2731" w:rsidRPr="000F4EE1" w:rsidRDefault="00FF2731" w:rsidP="000F4EE1">
      <w:pPr>
        <w:pStyle w:val="ListParagraph"/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F4EE1">
        <w:rPr>
          <w:rFonts w:ascii="Times New Roman" w:hAnsi="Times New Roman" w:cs="Times New Roman"/>
          <w:sz w:val="26"/>
          <w:szCs w:val="26"/>
          <w:lang w:val="vi-VN"/>
        </w:rPr>
        <w:t>I</w:t>
      </w:r>
      <w:r w:rsidR="00AF3683" w:rsidRPr="000F4EE1">
        <w:rPr>
          <w:rFonts w:ascii="Times New Roman" w:hAnsi="Times New Roman" w:cs="Times New Roman"/>
          <w:sz w:val="26"/>
          <w:szCs w:val="26"/>
          <w:lang w:val="vi-VN"/>
        </w:rPr>
        <w:t>ndus</w:t>
      </w:r>
      <w:r w:rsidRPr="000F4EE1">
        <w:rPr>
          <w:rFonts w:ascii="Times New Roman" w:hAnsi="Times New Roman" w:cs="Times New Roman"/>
          <w:sz w:val="26"/>
          <w:szCs w:val="26"/>
          <w:lang w:val="vi-VN"/>
        </w:rPr>
        <w:t>try (n)</w:t>
      </w:r>
      <w:r w:rsidR="00F8174A" w:rsidRPr="000F4EE1">
        <w:rPr>
          <w:rFonts w:ascii="Doulos SIL" w:hAnsi="Doulos SIL"/>
        </w:rPr>
        <w:t xml:space="preserve"> </w:t>
      </w:r>
      <w:r w:rsidR="00F8174A" w:rsidRPr="000F4EE1">
        <w:rPr>
          <w:rFonts w:ascii="Doulos SIL" w:hAnsi="Doulos SIL"/>
          <w:sz w:val="26"/>
          <w:szCs w:val="26"/>
          <w:lang w:val="vi-VN"/>
        </w:rPr>
        <w:t>/</w:t>
      </w:r>
      <w:r w:rsidR="00F8174A" w:rsidRPr="000F4EE1">
        <w:rPr>
          <w:rFonts w:ascii="Doulos SIL" w:eastAsia="Times New Roman" w:hAnsi="Doulos SIL" w:cs="Times New Roman"/>
          <w:sz w:val="26"/>
          <w:szCs w:val="26"/>
        </w:rPr>
        <w:t>ˈ</w:t>
      </w:r>
      <w:proofErr w:type="spellStart"/>
      <w:r w:rsidR="00F8174A" w:rsidRPr="000F4EE1">
        <w:rPr>
          <w:rFonts w:ascii="Times New Roman" w:eastAsia="Times New Roman" w:hAnsi="Times New Roman" w:cs="Times New Roman"/>
          <w:sz w:val="26"/>
          <w:szCs w:val="26"/>
        </w:rPr>
        <w:t>ɪn.də.stri</w:t>
      </w:r>
      <w:proofErr w:type="spellEnd"/>
      <w:r w:rsidR="00F8174A" w:rsidRPr="000F4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74A" w:rsidRP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F8174A" w:rsidRPr="000F4EE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công nghiệp</w:t>
      </w:r>
      <w:r w:rsidR="000F4EE1" w:rsidRPr="000F4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683" w:rsidRPr="00D352A9" w:rsidRDefault="00FF2731" w:rsidP="00D352A9">
      <w:pPr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 xml:space="preserve">industrial (a) </w:t>
      </w:r>
      <w:r w:rsidR="00F8174A" w:rsidRPr="00F8174A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F8174A" w:rsidRPr="00F817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174A" w:rsidRPr="00F8174A">
        <w:rPr>
          <w:rFonts w:ascii="Times New Roman" w:hAnsi="Times New Roman" w:cs="Times New Roman"/>
          <w:sz w:val="26"/>
          <w:szCs w:val="26"/>
        </w:rPr>
        <w:t>ɪnˈdʌs.tri.əl</w:t>
      </w:r>
      <w:proofErr w:type="spellEnd"/>
      <w:r w:rsidR="00F8174A" w:rsidRPr="00F8174A">
        <w:rPr>
          <w:rFonts w:ascii="Times New Roman" w:hAnsi="Times New Roman" w:cs="Times New Roman"/>
          <w:sz w:val="26"/>
          <w:szCs w:val="26"/>
        </w:rPr>
        <w:t xml:space="preserve"> </w:t>
      </w:r>
      <w:r w:rsidR="00F8174A" w:rsidRPr="00F8174A">
        <w:rPr>
          <w:rFonts w:ascii="Times New Roman" w:hAnsi="Times New Roman" w:cs="Times New Roman"/>
          <w:sz w:val="26"/>
          <w:szCs w:val="26"/>
          <w:lang w:val="vi-VN"/>
        </w:rPr>
        <w:t xml:space="preserve"> /</w:t>
      </w:r>
      <w:r w:rsidR="00D352A9" w:rsidRPr="00D352A9"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thuộc về công nghiệp</w:t>
      </w:r>
      <w:r w:rsidR="00D352A9" w:rsidRPr="00D35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2731" w:rsidRPr="000F4EE1" w:rsidRDefault="00FF2731" w:rsidP="00D352A9">
      <w:pPr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>Industrialize (v)</w:t>
      </w:r>
      <w:r w:rsidR="005A31C5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F8174A" w:rsidRPr="00F8174A">
        <w:t xml:space="preserve"> </w:t>
      </w:r>
      <w:proofErr w:type="spellStart"/>
      <w:r w:rsidR="00F8174A" w:rsidRPr="00F8174A">
        <w:rPr>
          <w:rFonts w:ascii="Times New Roman" w:eastAsia="Times New Roman" w:hAnsi="Times New Roman" w:cs="Times New Roman"/>
          <w:sz w:val="24"/>
          <w:szCs w:val="24"/>
        </w:rPr>
        <w:t>ɪn</w:t>
      </w:r>
      <w:r w:rsidR="00F8174A" w:rsidRPr="00F8174A">
        <w:rPr>
          <w:rFonts w:ascii="Doulos SIL" w:eastAsia="Times New Roman" w:hAnsi="Doulos SIL" w:cs="Times New Roman"/>
          <w:sz w:val="24"/>
          <w:szCs w:val="24"/>
        </w:rPr>
        <w:t>ˈ</w:t>
      </w:r>
      <w:r w:rsidR="00F8174A" w:rsidRPr="00F8174A">
        <w:rPr>
          <w:rFonts w:ascii="Times New Roman" w:eastAsia="Times New Roman" w:hAnsi="Times New Roman" w:cs="Times New Roman"/>
          <w:sz w:val="24"/>
          <w:szCs w:val="24"/>
        </w:rPr>
        <w:t>dʌs.tri.ə.laɪz</w:t>
      </w:r>
      <w:proofErr w:type="spellEnd"/>
      <w:r w:rsidR="005A31C5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F8174A" w:rsidRPr="00F81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C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>công nghiệp hóa</w:t>
      </w:r>
    </w:p>
    <w:p w:rsidR="00D352A9" w:rsidRPr="00D352A9" w:rsidRDefault="00FF2731" w:rsidP="00D352A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F2731">
        <w:rPr>
          <w:rFonts w:ascii="Times New Roman" w:hAnsi="Times New Roman" w:cs="Times New Roman"/>
          <w:sz w:val="26"/>
          <w:szCs w:val="26"/>
          <w:lang w:val="vi-VN"/>
        </w:rPr>
        <w:t>Industrialization (n)</w:t>
      </w:r>
      <w:r w:rsidR="005A31C5" w:rsidRPr="005A31C5">
        <w:t xml:space="preserve"> </w:t>
      </w:r>
      <w:r w:rsidR="005A31C5">
        <w:rPr>
          <w:lang w:val="vi-VN"/>
        </w:rPr>
        <w:t>/</w:t>
      </w:r>
      <w:proofErr w:type="spellStart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ɪn</w:t>
      </w:r>
      <w:r w:rsidR="005A31C5" w:rsidRPr="005A31C5">
        <w:rPr>
          <w:rFonts w:ascii="Doulos SIL" w:eastAsia="Times New Roman" w:hAnsi="Doulos SIL" w:cs="Times New Roman"/>
          <w:sz w:val="24"/>
          <w:szCs w:val="24"/>
        </w:rPr>
        <w:t>ˌ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dʌs.tri.ə.l</w:t>
      </w:r>
      <w:proofErr w:type="spellEnd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C5" w:rsidRPr="005A3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 </w:t>
      </w:r>
      <w:proofErr w:type="spellStart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ɪ</w:t>
      </w:r>
      <w:r w:rsidR="005A31C5" w:rsidRPr="005A31C5">
        <w:rPr>
          <w:rFonts w:ascii="Doulos SIL" w:eastAsia="Times New Roman" w:hAnsi="Doulos SIL" w:cs="Times New Roman"/>
          <w:sz w:val="24"/>
          <w:szCs w:val="24"/>
        </w:rPr>
        <w:t>ˈ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>zeɪ.ʃ</w:t>
      </w:r>
      <w:proofErr w:type="spellEnd"/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C5" w:rsidRPr="005A31C5">
        <w:rPr>
          <w:rFonts w:ascii="Doulos SIL" w:eastAsia="Times New Roman" w:hAnsi="Doulos SIL" w:cs="Times New Roman"/>
          <w:color w:val="000000"/>
          <w:sz w:val="17"/>
          <w:szCs w:val="17"/>
        </w:rPr>
        <w:t xml:space="preserve">ə </w:t>
      </w:r>
      <w:r w:rsidR="005A31C5" w:rsidRPr="005A31C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A31C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/ </w:t>
      </w:r>
      <w:r w:rsidR="000F4EE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sự công nghiệp hóa</w:t>
      </w:r>
    </w:p>
    <w:p w:rsidR="00612321" w:rsidRDefault="00612321" w:rsidP="00006A5D">
      <w:pPr>
        <w:pStyle w:val="ListParagraph"/>
        <w:numPr>
          <w:ilvl w:val="0"/>
          <w:numId w:val="2"/>
        </w:numPr>
        <w:spacing w:line="360" w:lineRule="auto"/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612321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 xml:space="preserve">Practice speaking </w:t>
      </w:r>
    </w:p>
    <w:p w:rsidR="008B7A9A" w:rsidRPr="000F4EE1" w:rsidRDefault="00AE388D" w:rsidP="00006A5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</w:pPr>
      <w:r w:rsidRPr="000F4EE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  <w:t xml:space="preserve">Nga is talking to Maryam. They are waiting for </w:t>
      </w:r>
      <w:r w:rsidR="00803EDA" w:rsidRPr="000F4EE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  <w:lang w:val="vi-VN"/>
        </w:rPr>
        <w:t>Lan outside her school. Put the dialogue in the correct order and practice with your partner.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9"/>
        <w:gridCol w:w="4781"/>
      </w:tblGrid>
      <w:tr w:rsidR="008B7A9A" w:rsidTr="00075DAF">
        <w:trPr>
          <w:jc w:val="center"/>
        </w:trPr>
        <w:tc>
          <w:tcPr>
            <w:tcW w:w="4860" w:type="dxa"/>
            <w:shd w:val="clear" w:color="auto" w:fill="C6D9F1" w:themeFill="text2" w:themeFillTint="33"/>
            <w:vAlign w:val="center"/>
          </w:tcPr>
          <w:p w:rsidR="008B7A9A" w:rsidRDefault="008B7A9A" w:rsidP="00006A5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071" w:type="dxa"/>
            <w:shd w:val="clear" w:color="auto" w:fill="C6D9F1" w:themeFill="text2" w:themeFillTint="33"/>
            <w:vAlign w:val="center"/>
          </w:tcPr>
          <w:p w:rsidR="008B7A9A" w:rsidRDefault="008B7A9A" w:rsidP="00006A5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8C4A13" w:rsidRDefault="008B7A9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Hello. You must be Maryam.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The two cities are the same in some ways.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8C4A13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Do you live in the city, too?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Pleased to meet you, Nga. Are you one of Lan’s classmates?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No. Is it very different from Ha Noi?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That’s right. I am.</w:t>
            </w:r>
          </w:p>
        </w:tc>
      </w:tr>
      <w:tr w:rsidR="008B7A9A" w:rsidTr="00075DAF">
        <w:trPr>
          <w:jc w:val="center"/>
        </w:trPr>
        <w:tc>
          <w:tcPr>
            <w:tcW w:w="4860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Yes, I am. Are you enjoying  your stay in Viet Nam?</w:t>
            </w:r>
          </w:p>
        </w:tc>
        <w:tc>
          <w:tcPr>
            <w:tcW w:w="5071" w:type="dxa"/>
            <w:vAlign w:val="center"/>
          </w:tcPr>
          <w:p w:rsidR="008B7A9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Oh yes, very much. Vietnamese people are  very friendly and Ha Noi is a very interesting city.</w:t>
            </w:r>
          </w:p>
        </w:tc>
      </w:tr>
      <w:tr w:rsidR="00803EDA" w:rsidTr="00075DAF">
        <w:trPr>
          <w:jc w:val="center"/>
        </w:trPr>
        <w:tc>
          <w:tcPr>
            <w:tcW w:w="4860" w:type="dxa"/>
            <w:vAlign w:val="center"/>
          </w:tcPr>
          <w:p w:rsidR="00803EDA" w:rsidRPr="002F6B7D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Pleased to meet you. Let me introduce myself. I’m Nga.</w:t>
            </w:r>
          </w:p>
        </w:tc>
        <w:tc>
          <w:tcPr>
            <w:tcW w:w="5071" w:type="dxa"/>
            <w:vMerge w:val="restart"/>
            <w:vAlign w:val="center"/>
          </w:tcPr>
          <w:p w:rsidR="00803EDA" w:rsidRPr="002F6B7D" w:rsidRDefault="00803EDA" w:rsidP="00075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Yes. I live in Kuala Lumpur. Have you been there?</w:t>
            </w:r>
          </w:p>
        </w:tc>
      </w:tr>
      <w:tr w:rsidR="00803EDA" w:rsidTr="00075DAF">
        <w:trPr>
          <w:jc w:val="center"/>
        </w:trPr>
        <w:tc>
          <w:tcPr>
            <w:tcW w:w="4860" w:type="dxa"/>
            <w:vAlign w:val="center"/>
          </w:tcPr>
          <w:p w:rsidR="00803EDA" w:rsidRDefault="00803EDA" w:rsidP="00075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see. Oh! Here is Lan. Let’s go.</w:t>
            </w:r>
          </w:p>
        </w:tc>
        <w:tc>
          <w:tcPr>
            <w:tcW w:w="5071" w:type="dxa"/>
            <w:vMerge/>
            <w:vAlign w:val="center"/>
          </w:tcPr>
          <w:p w:rsidR="00803EDA" w:rsidRPr="00803EDA" w:rsidRDefault="00803EDA" w:rsidP="00006A5D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8B7A9A" w:rsidRDefault="008B7A9A" w:rsidP="00006A5D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:rsidR="00FA2790" w:rsidRDefault="00FA2790" w:rsidP="0079243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</w:pPr>
    </w:p>
    <w:p w:rsidR="00792430" w:rsidRPr="000F4EE1" w:rsidRDefault="0066134B" w:rsidP="00792430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</w:pPr>
      <w:r w:rsidRPr="000F4EE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  <w:lastRenderedPageBreak/>
        <w:t>2.</w:t>
      </w:r>
      <w:r w:rsidR="002E3D3D" w:rsidRPr="000F4EE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  <w:t xml:space="preserve"> Complete the </w:t>
      </w:r>
      <w:r w:rsidR="00792430" w:rsidRPr="000F4EE1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vi-VN"/>
        </w:rPr>
        <w:t>dialogue between Nam and Jane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____________________________________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That's right. I am.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: Pleased to meet you. Jane. Let me introduce myself. I'm Nam.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ne: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</w:t>
      </w: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. Are you one of Lan's classmates?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: Ye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s, I am.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I'm from Perth, a quiet small town in Australia.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The two cities are the same in some ways. Have you been there?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2E3D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No. </w:t>
      </w:r>
      <w:r w:rsidR="002E3D3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66134B" w:rsidRDefault="0066134B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Viet Nam is a beautiful country and has ancient temples and churches. The people here are very friendly, too.</w:t>
      </w:r>
    </w:p>
    <w:p w:rsidR="0066134B" w:rsidRPr="0066134B" w:rsidRDefault="00792430" w:rsidP="002E3D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66134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__________________________________</w:t>
      </w:r>
      <w:r w:rsidR="0066134B"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66134B" w:rsidRPr="0059136C" w:rsidRDefault="0066134B" w:rsidP="00FA279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Jane: I love "</w:t>
      </w:r>
      <w:proofErr w:type="spell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Áo</w:t>
      </w:r>
      <w:proofErr w:type="spell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", Vietnamese food and especially "</w:t>
      </w:r>
      <w:proofErr w:type="spellStart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nem</w:t>
      </w:r>
      <w:proofErr w:type="spellEnd"/>
      <w:r w:rsidRPr="0066134B">
        <w:rPr>
          <w:rFonts w:ascii="Times New Roman" w:eastAsia="Times New Roman" w:hAnsi="Times New Roman" w:cs="Times New Roman"/>
          <w:color w:val="000000"/>
          <w:sz w:val="26"/>
          <w:szCs w:val="26"/>
        </w:rPr>
        <w:t>".</w:t>
      </w:r>
    </w:p>
    <w:p w:rsidR="002E0E28" w:rsidRPr="00025512" w:rsidRDefault="00FA2790" w:rsidP="00FA2790">
      <w:pPr>
        <w:pStyle w:val="NoSpacing"/>
        <w:numPr>
          <w:ilvl w:val="0"/>
          <w:numId w:val="2"/>
        </w:numPr>
        <w:spacing w:line="360" w:lineRule="auto"/>
        <w:ind w:left="360" w:hanging="27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D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iscussion</w:t>
      </w:r>
      <w:proofErr w:type="spellEnd"/>
      <w:r w:rsidR="008035F2" w:rsidRPr="00D352A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 w:rsidR="00D352A9" w:rsidRPr="00D352A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“The country you love”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83"/>
        <w:gridCol w:w="1350"/>
        <w:gridCol w:w="1440"/>
        <w:gridCol w:w="1440"/>
        <w:gridCol w:w="1142"/>
      </w:tblGrid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3220DD" w:rsidRDefault="00772BC4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COUNTRY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Vietnam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Chinese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02551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Japanese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25512" w:rsidRDefault="00025512" w:rsidP="002E0E2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US</w:t>
            </w: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8035F2" w:rsidRDefault="008035F2" w:rsidP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What you have done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8035F2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Places you’ve vis</w:t>
            </w:r>
            <w:r w:rsidR="00027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8035F2" w:rsidRDefault="008035F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People you’ve met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2E0E28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28" w:rsidRPr="00075DAF" w:rsidRDefault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075D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Food you’ve tried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28" w:rsidRPr="002E0E28" w:rsidRDefault="002E0E2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8035F2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075DAF" w:rsidRDefault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075D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Things you’ve bought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8035F2" w:rsidRPr="002E0E28" w:rsidTr="008035F2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075DAF" w:rsidRDefault="008035F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075D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Tell how do you feel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F2" w:rsidRPr="002E0E28" w:rsidRDefault="008035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:rsidR="006C1AA1" w:rsidRDefault="00D352A9" w:rsidP="00006A5D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</w:pPr>
      <w:r w:rsidRPr="00D352A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  </w:t>
      </w:r>
    </w:p>
    <w:p w:rsidR="002E0E28" w:rsidRDefault="00FA2790" w:rsidP="00006A5D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After grouping, w</w:t>
      </w:r>
      <w:r w:rsidR="00D352A9" w:rsidRPr="00D352A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e discuss in group and present in f</w:t>
      </w:r>
      <w:r w:rsidR="00F65532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r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ont of </w:t>
      </w:r>
      <w:r w:rsidR="00D352A9" w:rsidRPr="00D352A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the whole class.</w:t>
      </w:r>
    </w:p>
    <w:p w:rsidR="00FA2790" w:rsidRDefault="00FA2790" w:rsidP="00FA2790">
      <w:pPr>
        <w:pStyle w:val="ListParagraph"/>
        <w:numPr>
          <w:ilvl w:val="0"/>
          <w:numId w:val="2"/>
        </w:numPr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FA279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A2790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Homework </w:t>
      </w:r>
    </w:p>
    <w:p w:rsidR="00264F98" w:rsidRPr="00264F98" w:rsidRDefault="00264F98" w:rsidP="00264F98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6"/>
          <w:szCs w:val="26"/>
        </w:rPr>
      </w:pPr>
      <w:r w:rsidRPr="00264F98">
        <w:rPr>
          <w:rFonts w:ascii="Times New Roman" w:hAnsi="Times New Roman" w:cs="Times New Roman"/>
          <w:bCs/>
          <w:sz w:val="26"/>
          <w:szCs w:val="26"/>
        </w:rPr>
        <w:t>Prepare for Listen/P.9 + Read P. 9</w:t>
      </w:r>
    </w:p>
    <w:p w:rsidR="00264F98" w:rsidRPr="00264F98" w:rsidRDefault="005E1A7B" w:rsidP="00264F98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Review vocabulary.</w:t>
      </w:r>
    </w:p>
    <w:p w:rsidR="00FA2790" w:rsidRPr="00264F98" w:rsidRDefault="00FA2790" w:rsidP="00FA2790">
      <w:pPr>
        <w:pStyle w:val="ListParagraph"/>
        <w:ind w:left="360"/>
        <w:rPr>
          <w:rFonts w:ascii="Times New Roman" w:hAnsi="Times New Roman" w:cs="Times New Roman"/>
          <w:color w:val="FF0000"/>
          <w:sz w:val="26"/>
          <w:szCs w:val="26"/>
        </w:rPr>
      </w:pPr>
    </w:p>
    <w:p w:rsidR="002E0E28" w:rsidRDefault="002E0E28" w:rsidP="00006A5D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:rsidR="002E0E28" w:rsidRDefault="00D352A9" w:rsidP="00D352A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______ THE END__________</w:t>
      </w:r>
    </w:p>
    <w:p w:rsidR="002E0E28" w:rsidRPr="00006A5D" w:rsidRDefault="002E0E28" w:rsidP="00006A5D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2E0E28" w:rsidRPr="00006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ulos SIL">
    <w:altName w:val="Sitka Small"/>
    <w:charset w:val="00"/>
    <w:family w:val="auto"/>
    <w:pitch w:val="variable"/>
    <w:sig w:usb0="00000001" w:usb1="1000001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3476"/>
    <w:multiLevelType w:val="hybridMultilevel"/>
    <w:tmpl w:val="402E960E"/>
    <w:lvl w:ilvl="0" w:tplc="1A64E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0F5"/>
    <w:multiLevelType w:val="hybridMultilevel"/>
    <w:tmpl w:val="609E1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23A2"/>
    <w:multiLevelType w:val="hybridMultilevel"/>
    <w:tmpl w:val="5158149E"/>
    <w:lvl w:ilvl="0" w:tplc="64801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FE5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48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3AE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C6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F0E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A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AC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67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813B0C"/>
    <w:multiLevelType w:val="hybridMultilevel"/>
    <w:tmpl w:val="27869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D7AA9"/>
    <w:multiLevelType w:val="hybridMultilevel"/>
    <w:tmpl w:val="671E4D10"/>
    <w:lvl w:ilvl="0" w:tplc="5F3262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E74EB"/>
    <w:multiLevelType w:val="hybridMultilevel"/>
    <w:tmpl w:val="3A9E3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D439C"/>
    <w:multiLevelType w:val="multilevel"/>
    <w:tmpl w:val="1866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47B11"/>
    <w:multiLevelType w:val="hybridMultilevel"/>
    <w:tmpl w:val="42A2BF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44717AB"/>
    <w:multiLevelType w:val="hybridMultilevel"/>
    <w:tmpl w:val="DF8470B0"/>
    <w:lvl w:ilvl="0" w:tplc="6960FA5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87E21"/>
    <w:multiLevelType w:val="hybridMultilevel"/>
    <w:tmpl w:val="32F0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0243C"/>
    <w:multiLevelType w:val="hybridMultilevel"/>
    <w:tmpl w:val="624680F4"/>
    <w:lvl w:ilvl="0" w:tplc="489260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DC"/>
    <w:rsid w:val="00006A5D"/>
    <w:rsid w:val="00025512"/>
    <w:rsid w:val="00027EB5"/>
    <w:rsid w:val="00075DAF"/>
    <w:rsid w:val="000F4EE1"/>
    <w:rsid w:val="00264F98"/>
    <w:rsid w:val="002E0E28"/>
    <w:rsid w:val="002E3D3D"/>
    <w:rsid w:val="00311572"/>
    <w:rsid w:val="003220DD"/>
    <w:rsid w:val="0059136C"/>
    <w:rsid w:val="005A31C5"/>
    <w:rsid w:val="005E1A7B"/>
    <w:rsid w:val="00612321"/>
    <w:rsid w:val="0066134B"/>
    <w:rsid w:val="00665738"/>
    <w:rsid w:val="006C1AA1"/>
    <w:rsid w:val="00772BC4"/>
    <w:rsid w:val="00792430"/>
    <w:rsid w:val="008035F2"/>
    <w:rsid w:val="00803EDA"/>
    <w:rsid w:val="008B7A9A"/>
    <w:rsid w:val="00A808DC"/>
    <w:rsid w:val="00AE388D"/>
    <w:rsid w:val="00AF163B"/>
    <w:rsid w:val="00AF3683"/>
    <w:rsid w:val="00BA21A5"/>
    <w:rsid w:val="00BA4263"/>
    <w:rsid w:val="00BF5544"/>
    <w:rsid w:val="00C83F19"/>
    <w:rsid w:val="00D352A9"/>
    <w:rsid w:val="00E962DA"/>
    <w:rsid w:val="00F65532"/>
    <w:rsid w:val="00F8174A"/>
    <w:rsid w:val="00FA2790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6C1D"/>
  <w15:docId w15:val="{4A7999D6-68E0-4FAD-AC5B-A98AF9B2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8DC"/>
    <w:pPr>
      <w:ind w:left="720"/>
      <w:contextualSpacing/>
    </w:pPr>
  </w:style>
  <w:style w:type="table" w:styleId="TableGrid">
    <w:name w:val="Table Grid"/>
    <w:basedOn w:val="TableNormal"/>
    <w:uiPriority w:val="39"/>
    <w:rsid w:val="008B7A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0E2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E0E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0E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5</cp:revision>
  <dcterms:created xsi:type="dcterms:W3CDTF">2021-08-21T10:29:00Z</dcterms:created>
  <dcterms:modified xsi:type="dcterms:W3CDTF">2021-09-04T05:40:00Z</dcterms:modified>
</cp:coreProperties>
</file>