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C7348" w14:textId="3E06A607" w:rsidR="003029F3" w:rsidRPr="003029F3" w:rsidRDefault="003029F3" w:rsidP="003029F3">
      <w:pPr>
        <w:spacing w:after="160" w:line="259" w:lineRule="auto"/>
        <w:rPr>
          <w:b/>
          <w:bCs/>
          <w:sz w:val="36"/>
          <w:szCs w:val="36"/>
        </w:rPr>
      </w:pPr>
      <w:r w:rsidRPr="003029F3">
        <w:rPr>
          <w:b/>
          <w:bCs/>
          <w:sz w:val="36"/>
          <w:szCs w:val="36"/>
        </w:rPr>
        <w:t xml:space="preserve">NỘI DUNG ÔN TẬP KIỂM TRA HK1 MÔN </w:t>
      </w:r>
      <w:r>
        <w:rPr>
          <w:b/>
          <w:bCs/>
          <w:sz w:val="36"/>
          <w:szCs w:val="36"/>
        </w:rPr>
        <w:t>LỊCH SỬ</w:t>
      </w:r>
      <w:r w:rsidRPr="003029F3">
        <w:rPr>
          <w:b/>
          <w:bCs/>
          <w:sz w:val="36"/>
          <w:szCs w:val="36"/>
        </w:rPr>
        <w:t xml:space="preserve"> K9</w:t>
      </w:r>
    </w:p>
    <w:p w14:paraId="7ADF4AFF" w14:textId="77777777" w:rsidR="003029F3" w:rsidRPr="003029F3" w:rsidRDefault="003029F3" w:rsidP="003029F3">
      <w:pPr>
        <w:spacing w:after="160" w:line="259" w:lineRule="auto"/>
        <w:rPr>
          <w:b/>
          <w:bCs/>
          <w:sz w:val="36"/>
          <w:szCs w:val="36"/>
        </w:rPr>
      </w:pPr>
      <w:r w:rsidRPr="003029F3">
        <w:rPr>
          <w:b/>
          <w:bCs/>
          <w:sz w:val="36"/>
          <w:szCs w:val="36"/>
        </w:rPr>
        <w:t xml:space="preserve">                                 Năm học 2021-2022</w:t>
      </w:r>
    </w:p>
    <w:p w14:paraId="2D4C13E3" w14:textId="77777777" w:rsidR="0073415C" w:rsidRDefault="0073415C" w:rsidP="0073415C">
      <w:pPr>
        <w:shd w:val="clear" w:color="auto" w:fill="FFFFFF" w:themeFill="background1"/>
        <w:spacing w:line="240" w:lineRule="auto"/>
        <w:jc w:val="both"/>
        <w:rPr>
          <w:rFonts w:eastAsia="Times New Roman"/>
          <w:b/>
          <w:bCs/>
        </w:rPr>
      </w:pPr>
    </w:p>
    <w:p w14:paraId="6B229F0C" w14:textId="75CBFA3E" w:rsidR="00D37498" w:rsidRPr="0073415C" w:rsidRDefault="00D37498" w:rsidP="0073415C">
      <w:pPr>
        <w:shd w:val="clear" w:color="auto" w:fill="FFFFFF" w:themeFill="background1"/>
        <w:spacing w:line="240" w:lineRule="auto"/>
        <w:jc w:val="both"/>
        <w:rPr>
          <w:rFonts w:eastAsia="Times New Roman"/>
          <w:b/>
          <w:bCs/>
        </w:rPr>
      </w:pPr>
      <w:r w:rsidRPr="0073415C">
        <w:rPr>
          <w:rFonts w:eastAsia="Times New Roman"/>
          <w:b/>
          <w:bCs/>
        </w:rPr>
        <w:t xml:space="preserve">CHỦ ĐỀ 1. LIÊN XÔ VÀ CÁC NƯỚC ĐÔNG ÂU TỪ SAU CHIẾN TRANH THẾ GIỚI THỨ HAI </w:t>
      </w:r>
    </w:p>
    <w:p w14:paraId="70E7D500" w14:textId="77777777" w:rsidR="00D37498" w:rsidRPr="0073415C" w:rsidRDefault="00D37498" w:rsidP="0073415C">
      <w:pPr>
        <w:spacing w:line="240" w:lineRule="auto"/>
        <w:jc w:val="both"/>
        <w:rPr>
          <w:rFonts w:eastAsia="Times New Roman"/>
        </w:rPr>
      </w:pPr>
      <w:r w:rsidRPr="0073415C">
        <w:rPr>
          <w:rFonts w:eastAsia="Times New Roman"/>
        </w:rPr>
        <w:t xml:space="preserve">A/ Liên Xô và các nước Đông Âu từ 1945 đến giữa những năm 70 của thế kỉ XX  </w:t>
      </w:r>
    </w:p>
    <w:p w14:paraId="67EF15BF" w14:textId="77777777" w:rsidR="00D37498" w:rsidRPr="0073415C" w:rsidRDefault="00D37498" w:rsidP="0073415C">
      <w:pPr>
        <w:spacing w:line="240" w:lineRule="auto"/>
        <w:jc w:val="both"/>
        <w:rPr>
          <w:rFonts w:eastAsia="Times New Roman"/>
        </w:rPr>
      </w:pPr>
      <w:r w:rsidRPr="0073415C">
        <w:rPr>
          <w:rFonts w:eastAsia="Times New Roman"/>
        </w:rPr>
        <w:t xml:space="preserve">B/ Liên Xô và các nước Đông Âu từ giữa những năm 70 đến đầu những năm 90 của thế kỉ XX.  </w:t>
      </w:r>
    </w:p>
    <w:p w14:paraId="38A8FA1B" w14:textId="77777777" w:rsidR="00D37498" w:rsidRPr="0073415C" w:rsidRDefault="00D37498" w:rsidP="0073415C">
      <w:pPr>
        <w:shd w:val="clear" w:color="auto" w:fill="FFFFFF" w:themeFill="background1"/>
        <w:spacing w:line="240" w:lineRule="auto"/>
        <w:jc w:val="both"/>
        <w:rPr>
          <w:rFonts w:eastAsia="Times New Roman"/>
          <w:b/>
          <w:bCs/>
        </w:rPr>
      </w:pPr>
      <w:r w:rsidRPr="0073415C">
        <w:rPr>
          <w:rFonts w:eastAsia="Times New Roman"/>
          <w:b/>
          <w:bCs/>
        </w:rPr>
        <w:t>CHỦ ĐỀ 2. CÁC NƯỚC Á, PHI, MĨ LA TINH TỪ NĂM 1945 ĐẾN NAY</w:t>
      </w:r>
    </w:p>
    <w:p w14:paraId="74E67428" w14:textId="77777777" w:rsidR="00D37498" w:rsidRPr="0073415C" w:rsidRDefault="00D37498" w:rsidP="0073415C">
      <w:pPr>
        <w:shd w:val="clear" w:color="auto" w:fill="FFFFFF" w:themeFill="background1"/>
        <w:spacing w:line="240" w:lineRule="auto"/>
        <w:jc w:val="both"/>
        <w:rPr>
          <w:rFonts w:eastAsia="Times New Roman"/>
          <w:b/>
          <w:bCs/>
        </w:rPr>
      </w:pPr>
      <w:r w:rsidRPr="0073415C">
        <w:rPr>
          <w:rFonts w:eastAsia="Times New Roman"/>
        </w:rPr>
        <w:t xml:space="preserve">A/Quá trình phát triển của phong trào giải phóng dân tộc và sự tan rã của hệ thống thuộc địa  </w:t>
      </w:r>
    </w:p>
    <w:p w14:paraId="0B3D97DB" w14:textId="77777777" w:rsidR="00D37498" w:rsidRPr="0073415C" w:rsidRDefault="00D37498" w:rsidP="0073415C">
      <w:pPr>
        <w:shd w:val="clear" w:color="auto" w:fill="FFFFFF" w:themeFill="background1"/>
        <w:spacing w:line="240" w:lineRule="auto"/>
        <w:jc w:val="both"/>
        <w:rPr>
          <w:rFonts w:eastAsia="Times New Roman"/>
          <w:b/>
          <w:bCs/>
        </w:rPr>
      </w:pPr>
      <w:r w:rsidRPr="0073415C">
        <w:rPr>
          <w:rFonts w:eastAsia="Times New Roman"/>
        </w:rPr>
        <w:t xml:space="preserve">B/ Các nước châu Á </w:t>
      </w:r>
    </w:p>
    <w:p w14:paraId="32C158B5" w14:textId="77777777" w:rsidR="00D37498" w:rsidRPr="0073415C" w:rsidRDefault="00D37498" w:rsidP="0073415C">
      <w:pPr>
        <w:shd w:val="clear" w:color="auto" w:fill="FFFFFF" w:themeFill="background1"/>
        <w:spacing w:line="240" w:lineRule="auto"/>
        <w:jc w:val="both"/>
        <w:rPr>
          <w:rFonts w:eastAsia="Times New Roman"/>
        </w:rPr>
      </w:pPr>
      <w:r w:rsidRPr="0073415C">
        <w:rPr>
          <w:rFonts w:eastAsia="Times New Roman"/>
        </w:rPr>
        <w:t xml:space="preserve">C/Các nước Đông Nam Á  </w:t>
      </w:r>
    </w:p>
    <w:p w14:paraId="5AD21598" w14:textId="77777777" w:rsidR="00D37498" w:rsidRPr="0073415C" w:rsidRDefault="00D37498" w:rsidP="0073415C">
      <w:pPr>
        <w:spacing w:line="240" w:lineRule="auto"/>
        <w:jc w:val="both"/>
        <w:rPr>
          <w:rFonts w:eastAsia="Times New Roman"/>
        </w:rPr>
      </w:pPr>
      <w:r w:rsidRPr="0073415C">
        <w:rPr>
          <w:rFonts w:eastAsia="Times New Roman"/>
        </w:rPr>
        <w:t>D/ Các nước châu Phi</w:t>
      </w:r>
    </w:p>
    <w:p w14:paraId="5002A2BF" w14:textId="489356BD" w:rsidR="00D37498" w:rsidRPr="0073415C" w:rsidRDefault="00D37498" w:rsidP="0073415C">
      <w:pPr>
        <w:spacing w:line="240" w:lineRule="auto"/>
        <w:jc w:val="both"/>
        <w:rPr>
          <w:rFonts w:eastAsia="Times New Roman"/>
        </w:rPr>
      </w:pPr>
      <w:r w:rsidRPr="0073415C">
        <w:rPr>
          <w:rFonts w:eastAsia="Times New Roman"/>
        </w:rPr>
        <w:t xml:space="preserve">E/Các nước Mĩ La Tinh  </w:t>
      </w:r>
    </w:p>
    <w:p w14:paraId="75A54E91" w14:textId="77777777" w:rsidR="00D37498" w:rsidRPr="0073415C" w:rsidRDefault="00D37498" w:rsidP="0073415C">
      <w:pPr>
        <w:shd w:val="clear" w:color="auto" w:fill="FFFFFF" w:themeFill="background1"/>
        <w:spacing w:line="240" w:lineRule="auto"/>
        <w:jc w:val="both"/>
        <w:rPr>
          <w:rFonts w:eastAsia="Times New Roman"/>
          <w:b/>
          <w:bCs/>
        </w:rPr>
      </w:pPr>
      <w:r w:rsidRPr="0073415C">
        <w:rPr>
          <w:rFonts w:eastAsia="Times New Roman"/>
          <w:b/>
          <w:bCs/>
        </w:rPr>
        <w:t>CHỦ ĐỀ 3. MĨ, NHẬT, TÂY ÂU TỪ NĂM 1945 ĐẾN NAY</w:t>
      </w:r>
    </w:p>
    <w:p w14:paraId="520804BD" w14:textId="77777777" w:rsidR="00002741" w:rsidRPr="0073415C" w:rsidRDefault="00002741" w:rsidP="0073415C">
      <w:pPr>
        <w:shd w:val="clear" w:color="auto" w:fill="FFFFFF" w:themeFill="background1"/>
        <w:spacing w:line="240" w:lineRule="auto"/>
        <w:jc w:val="both"/>
        <w:rPr>
          <w:rFonts w:eastAsia="Times New Roman"/>
          <w:b/>
          <w:bCs/>
        </w:rPr>
      </w:pPr>
      <w:r w:rsidRPr="0073415C">
        <w:rPr>
          <w:rFonts w:eastAsia="Times New Roman"/>
        </w:rPr>
        <w:t xml:space="preserve">A/Nước Mĩ  </w:t>
      </w:r>
    </w:p>
    <w:p w14:paraId="573859F3" w14:textId="77777777" w:rsidR="001067C5" w:rsidRPr="001067C5" w:rsidRDefault="001067C5" w:rsidP="0073415C">
      <w:pPr>
        <w:shd w:val="clear" w:color="auto" w:fill="FFFFFF"/>
        <w:spacing w:line="240" w:lineRule="auto"/>
        <w:jc w:val="both"/>
        <w:rPr>
          <w:rFonts w:eastAsia="Times New Roman"/>
          <w:b/>
          <w:bCs/>
        </w:rPr>
      </w:pPr>
      <w:r w:rsidRPr="001067C5">
        <w:rPr>
          <w:rFonts w:eastAsia="Times New Roman"/>
          <w:b/>
          <w:bCs/>
        </w:rPr>
        <w:t>Sau CTTG II, nền kinh tế Mĩ phát triển như thế nào? Phân tích nguyên nhân của sự phát triển đó ?</w:t>
      </w:r>
    </w:p>
    <w:p w14:paraId="27DFA063" w14:textId="77777777" w:rsidR="001067C5" w:rsidRPr="001067C5" w:rsidRDefault="001067C5" w:rsidP="0073415C">
      <w:pPr>
        <w:shd w:val="clear" w:color="auto" w:fill="FFFFFF"/>
        <w:spacing w:line="240" w:lineRule="auto"/>
        <w:jc w:val="both"/>
        <w:rPr>
          <w:rFonts w:eastAsia="Times New Roman"/>
        </w:rPr>
      </w:pPr>
      <w:r w:rsidRPr="001067C5">
        <w:rPr>
          <w:rFonts w:eastAsia="Times New Roman"/>
          <w:b/>
          <w:bCs/>
          <w:bdr w:val="none" w:sz="0" w:space="0" w:color="auto" w:frame="1"/>
        </w:rPr>
        <w:t>* Sự phát triển kinh tế Mĩ</w:t>
      </w:r>
    </w:p>
    <w:p w14:paraId="4918B907" w14:textId="77777777" w:rsidR="001067C5" w:rsidRPr="001067C5" w:rsidRDefault="001067C5" w:rsidP="0073415C">
      <w:pPr>
        <w:shd w:val="clear" w:color="auto" w:fill="FFFFFF"/>
        <w:spacing w:line="240" w:lineRule="auto"/>
        <w:jc w:val="both"/>
        <w:rPr>
          <w:rFonts w:eastAsia="Times New Roman"/>
        </w:rPr>
      </w:pPr>
      <w:r w:rsidRPr="001067C5">
        <w:rPr>
          <w:rFonts w:eastAsia="Times New Roman"/>
        </w:rPr>
        <w:t>- Sau CTTG2, kinh tế Mỹ phát triển mạnh, Mĩ trở thành trung tâm kinh tế, tài chính duy nhất thế giới.</w:t>
      </w:r>
    </w:p>
    <w:p w14:paraId="547F0AD2" w14:textId="77777777" w:rsidR="001067C5" w:rsidRPr="001067C5" w:rsidRDefault="001067C5" w:rsidP="0073415C">
      <w:pPr>
        <w:shd w:val="clear" w:color="auto" w:fill="FFFFFF"/>
        <w:spacing w:line="240" w:lineRule="auto"/>
        <w:jc w:val="both"/>
        <w:rPr>
          <w:rFonts w:eastAsia="Times New Roman"/>
        </w:rPr>
      </w:pPr>
      <w:r w:rsidRPr="001067C5">
        <w:rPr>
          <w:rFonts w:eastAsia="Times New Roman"/>
          <w:b/>
          <w:bCs/>
          <w:bdr w:val="none" w:sz="0" w:space="0" w:color="auto" w:frame="1"/>
        </w:rPr>
        <w:t>* Nguyên nhân:</w:t>
      </w:r>
    </w:p>
    <w:p w14:paraId="28CF0CDB" w14:textId="77777777" w:rsidR="001067C5" w:rsidRPr="001067C5" w:rsidRDefault="001067C5" w:rsidP="0073415C">
      <w:pPr>
        <w:shd w:val="clear" w:color="auto" w:fill="FFFFFF"/>
        <w:spacing w:line="240" w:lineRule="auto"/>
        <w:jc w:val="both"/>
        <w:rPr>
          <w:rFonts w:eastAsia="Times New Roman"/>
        </w:rPr>
      </w:pPr>
      <w:r w:rsidRPr="001067C5">
        <w:rPr>
          <w:rFonts w:eastAsia="Times New Roman"/>
        </w:rPr>
        <w:t>+ Tài nguyên thiên nhiên phong phú, nguồn nhân lực dồi dào, trình độ cao.</w:t>
      </w:r>
    </w:p>
    <w:p w14:paraId="2A2CFCFC" w14:textId="77777777" w:rsidR="001067C5" w:rsidRPr="001067C5" w:rsidRDefault="001067C5" w:rsidP="0073415C">
      <w:pPr>
        <w:shd w:val="clear" w:color="auto" w:fill="FFFFFF"/>
        <w:spacing w:line="240" w:lineRule="auto"/>
        <w:jc w:val="both"/>
        <w:rPr>
          <w:rFonts w:eastAsia="Times New Roman"/>
        </w:rPr>
      </w:pPr>
      <w:r w:rsidRPr="001067C5">
        <w:rPr>
          <w:rFonts w:eastAsia="Times New Roman"/>
        </w:rPr>
        <w:t>+ Buôn bán vũ kí cho hai bên để kiếm lời</w:t>
      </w:r>
    </w:p>
    <w:p w14:paraId="1AF217B5" w14:textId="77777777" w:rsidR="001067C5" w:rsidRPr="001067C5" w:rsidRDefault="001067C5" w:rsidP="0073415C">
      <w:pPr>
        <w:shd w:val="clear" w:color="auto" w:fill="FFFFFF"/>
        <w:spacing w:line="240" w:lineRule="auto"/>
        <w:jc w:val="both"/>
        <w:rPr>
          <w:rFonts w:eastAsia="Times New Roman"/>
        </w:rPr>
      </w:pPr>
      <w:r w:rsidRPr="001067C5">
        <w:rPr>
          <w:rFonts w:eastAsia="Times New Roman"/>
        </w:rPr>
        <w:t>+ Áp dụng thành tựu KH - KT vào sản xuất</w:t>
      </w:r>
    </w:p>
    <w:p w14:paraId="54842B28" w14:textId="77777777" w:rsidR="001067C5" w:rsidRPr="001067C5" w:rsidRDefault="001067C5" w:rsidP="0073415C">
      <w:pPr>
        <w:shd w:val="clear" w:color="auto" w:fill="FFFFFF"/>
        <w:spacing w:line="240" w:lineRule="auto"/>
        <w:jc w:val="both"/>
        <w:rPr>
          <w:rFonts w:eastAsia="Times New Roman"/>
        </w:rPr>
      </w:pPr>
      <w:r w:rsidRPr="001067C5">
        <w:rPr>
          <w:rFonts w:eastAsia="Times New Roman"/>
        </w:rPr>
        <w:t>+ Trình độ quản lý trong sản xuất và tập trung tư bản rất cao.</w:t>
      </w:r>
    </w:p>
    <w:p w14:paraId="6D788468" w14:textId="77777777" w:rsidR="001067C5" w:rsidRPr="001067C5" w:rsidRDefault="001067C5" w:rsidP="0073415C">
      <w:pPr>
        <w:shd w:val="clear" w:color="auto" w:fill="FFFFFF"/>
        <w:spacing w:line="240" w:lineRule="auto"/>
        <w:jc w:val="both"/>
        <w:rPr>
          <w:rFonts w:eastAsia="Times New Roman"/>
        </w:rPr>
      </w:pPr>
      <w:r w:rsidRPr="001067C5">
        <w:rPr>
          <w:rFonts w:eastAsia="Times New Roman"/>
        </w:rPr>
        <w:t>+ Vai trò điều tiết của nhà nước</w:t>
      </w:r>
    </w:p>
    <w:p w14:paraId="437C72AE" w14:textId="77777777" w:rsidR="001067C5" w:rsidRPr="001067C5" w:rsidRDefault="001067C5" w:rsidP="0073415C">
      <w:pPr>
        <w:shd w:val="clear" w:color="auto" w:fill="FFFFFF"/>
        <w:spacing w:line="240" w:lineRule="auto"/>
        <w:jc w:val="both"/>
        <w:rPr>
          <w:rFonts w:eastAsia="Times New Roman"/>
        </w:rPr>
      </w:pPr>
      <w:r w:rsidRPr="001067C5">
        <w:rPr>
          <w:rFonts w:eastAsia="Times New Roman"/>
        </w:rPr>
        <w:t>+ Nguyên nhân khác: chính sách thu hút các nhà khoa học, người lao động có trình độ cao đến với Mĩ, điều kiện quốc tế thuận lợi...</w:t>
      </w:r>
    </w:p>
    <w:p w14:paraId="18486271" w14:textId="7C675E75" w:rsidR="001067C5" w:rsidRPr="001067C5" w:rsidRDefault="001067C5" w:rsidP="0073415C">
      <w:pPr>
        <w:widowControl w:val="0"/>
        <w:autoSpaceDE w:val="0"/>
        <w:autoSpaceDN w:val="0"/>
        <w:adjustRightInd w:val="0"/>
        <w:spacing w:line="240" w:lineRule="auto"/>
        <w:jc w:val="both"/>
        <w:rPr>
          <w:rFonts w:eastAsia="Times New Roman"/>
          <w:b/>
          <w:bCs/>
        </w:rPr>
      </w:pPr>
      <w:r w:rsidRPr="001067C5">
        <w:rPr>
          <w:rFonts w:eastAsia="Times New Roman"/>
          <w:b/>
          <w:bCs/>
        </w:rPr>
        <w:t>Phân tích được Mĩ giàu và mạnh qua minh chứng cụ thể bằng số liệu</w:t>
      </w:r>
    </w:p>
    <w:p w14:paraId="2BF54BBD" w14:textId="578B00DC" w:rsidR="001067C5" w:rsidRPr="001067C5" w:rsidRDefault="001067C5" w:rsidP="0073415C">
      <w:pPr>
        <w:shd w:val="clear" w:color="auto" w:fill="FFFFFF"/>
        <w:spacing w:line="240" w:lineRule="auto"/>
        <w:jc w:val="both"/>
        <w:rPr>
          <w:rFonts w:eastAsia="Times New Roman"/>
        </w:rPr>
      </w:pPr>
      <w:r w:rsidRPr="001067C5">
        <w:rPr>
          <w:rFonts w:eastAsia="Times New Roman"/>
        </w:rPr>
        <w:t>Công nghiệp chiếm 56,5% tổng sản lượng công nghiệp thế giới; nông nghiệp bằng hai lần 5 nước Anh, Pháp, CHLB Đức, Italia, Nhật cộng lại; nắm 50% số lượng tàu bè đi lại trên biển, ¾ dự trữ vàng thế giới, chiếm 40% tổng sản phẩm kinh tế thế giới</w:t>
      </w:r>
      <w:r w:rsidRPr="0073415C">
        <w:rPr>
          <w:rFonts w:eastAsia="Times New Roman"/>
        </w:rPr>
        <w:t>…</w:t>
      </w:r>
    </w:p>
    <w:p w14:paraId="5773676D" w14:textId="14921AB6" w:rsidR="00D37498" w:rsidRPr="0073415C" w:rsidRDefault="00B73D79" w:rsidP="0073415C">
      <w:pPr>
        <w:spacing w:line="240" w:lineRule="auto"/>
        <w:jc w:val="both"/>
        <w:rPr>
          <w:rFonts w:eastAsia="Times New Roman"/>
          <w:b/>
          <w:bCs/>
        </w:rPr>
      </w:pPr>
      <w:r w:rsidRPr="0073415C">
        <w:rPr>
          <w:rFonts w:eastAsia="Times New Roman"/>
          <w:b/>
          <w:bCs/>
          <w:lang w:bidi="en-US"/>
        </w:rPr>
        <w:t>Quan hệ giữa Mĩ và Việt Nam hiện nay</w:t>
      </w:r>
    </w:p>
    <w:p w14:paraId="7284C614" w14:textId="77777777" w:rsidR="00B73D79" w:rsidRPr="0073415C" w:rsidRDefault="00B73D79" w:rsidP="0073415C">
      <w:pPr>
        <w:shd w:val="clear" w:color="auto" w:fill="FFFFFF" w:themeFill="background1"/>
        <w:spacing w:line="240" w:lineRule="auto"/>
        <w:jc w:val="both"/>
        <w:rPr>
          <w:rFonts w:eastAsia="Times New Roman"/>
        </w:rPr>
      </w:pPr>
      <w:r w:rsidRPr="0073415C">
        <w:rPr>
          <w:rFonts w:eastAsia="Times New Roman"/>
        </w:rPr>
        <w:t xml:space="preserve">B/Nhật Bản   </w:t>
      </w:r>
    </w:p>
    <w:p w14:paraId="1D37CA72" w14:textId="5B5F77DB" w:rsidR="00D37498" w:rsidRPr="0073415C" w:rsidRDefault="00B73D79" w:rsidP="0073415C">
      <w:pPr>
        <w:spacing w:line="240" w:lineRule="auto"/>
        <w:jc w:val="both"/>
        <w:rPr>
          <w:rFonts w:eastAsia="Times New Roman"/>
          <w:b/>
          <w:bCs/>
          <w:lang w:bidi="en-US"/>
        </w:rPr>
      </w:pPr>
      <w:r w:rsidRPr="0073415C">
        <w:rPr>
          <w:rFonts w:eastAsia="Times New Roman"/>
          <w:b/>
          <w:bCs/>
          <w:lang w:bidi="en-US"/>
        </w:rPr>
        <w:t>Tình hình nước Nhật sau chiến tranh thế giới thứ hai</w:t>
      </w:r>
    </w:p>
    <w:p w14:paraId="30280F03" w14:textId="77777777" w:rsidR="00B73D79" w:rsidRPr="00B73D79" w:rsidRDefault="00B73D79" w:rsidP="0073415C">
      <w:pPr>
        <w:shd w:val="clear" w:color="auto" w:fill="FFFFFF"/>
        <w:spacing w:line="240" w:lineRule="auto"/>
        <w:ind w:left="48" w:right="48"/>
        <w:jc w:val="both"/>
        <w:rPr>
          <w:rFonts w:eastAsia="Times New Roman"/>
          <w:color w:val="000000"/>
        </w:rPr>
      </w:pPr>
      <w:r w:rsidRPr="00B73D79">
        <w:rPr>
          <w:rFonts w:eastAsia="Times New Roman"/>
          <w:color w:val="000000"/>
        </w:rPr>
        <w:t>- Từ năm 1952 – 1960, kinh tế Nhật Bản phát triển nhanh.</w:t>
      </w:r>
    </w:p>
    <w:p w14:paraId="0BD4AC3A" w14:textId="77777777" w:rsidR="00B73D79" w:rsidRPr="00B73D79" w:rsidRDefault="00B73D79" w:rsidP="0073415C">
      <w:pPr>
        <w:shd w:val="clear" w:color="auto" w:fill="FFFFFF"/>
        <w:spacing w:line="240" w:lineRule="auto"/>
        <w:ind w:left="48" w:right="48"/>
        <w:jc w:val="both"/>
        <w:rPr>
          <w:rFonts w:eastAsia="Times New Roman"/>
          <w:color w:val="000000"/>
        </w:rPr>
      </w:pPr>
      <w:r w:rsidRPr="00B73D79">
        <w:rPr>
          <w:rFonts w:eastAsia="Times New Roman"/>
          <w:color w:val="000000"/>
        </w:rPr>
        <w:t>- Từ 1960 – 1973, đây được coi là giai đoạn phát triển “thần kì” của kinh tế Nhật Bản:</w:t>
      </w:r>
    </w:p>
    <w:p w14:paraId="78DFE124" w14:textId="77777777" w:rsidR="00B73D79" w:rsidRPr="00B73D79" w:rsidRDefault="00B73D79" w:rsidP="0073415C">
      <w:pPr>
        <w:shd w:val="clear" w:color="auto" w:fill="FFFFFF"/>
        <w:spacing w:line="240" w:lineRule="auto"/>
        <w:ind w:left="48" w:right="48"/>
        <w:jc w:val="both"/>
        <w:rPr>
          <w:rFonts w:eastAsia="Times New Roman"/>
          <w:color w:val="000000"/>
        </w:rPr>
      </w:pPr>
      <w:r w:rsidRPr="00B73D79">
        <w:rPr>
          <w:rFonts w:eastAsia="Times New Roman"/>
          <w:color w:val="000000"/>
        </w:rPr>
        <w:t>- Từ đầu những năm 70 của thế kỉ XX, Nhật Bản trở thành 1 trong 3 trung tâm kinh tế - tài chính hàng đầu thế giới.</w:t>
      </w:r>
    </w:p>
    <w:p w14:paraId="6B8683BA" w14:textId="490FF4DE" w:rsidR="00B73D79" w:rsidRPr="0073415C" w:rsidRDefault="00B73D79" w:rsidP="0073415C">
      <w:pPr>
        <w:widowControl w:val="0"/>
        <w:autoSpaceDE w:val="0"/>
        <w:autoSpaceDN w:val="0"/>
        <w:spacing w:line="240" w:lineRule="auto"/>
        <w:jc w:val="both"/>
        <w:rPr>
          <w:rFonts w:eastAsia="Times New Roman"/>
          <w:b/>
          <w:bCs/>
          <w:color w:val="000000"/>
        </w:rPr>
      </w:pPr>
      <w:r w:rsidRPr="0073415C">
        <w:rPr>
          <w:rFonts w:eastAsia="Times New Roman"/>
          <w:b/>
          <w:bCs/>
          <w:color w:val="000000"/>
        </w:rPr>
        <w:lastRenderedPageBreak/>
        <w:t>Nguyên nhân thúc đẩy sự phát triển kinh tế của Nhật Bản</w:t>
      </w:r>
    </w:p>
    <w:p w14:paraId="0B621471" w14:textId="77777777" w:rsidR="00B73D79" w:rsidRPr="00B73D79" w:rsidRDefault="00B73D79" w:rsidP="0073415C">
      <w:pPr>
        <w:shd w:val="clear" w:color="auto" w:fill="FFFFFF"/>
        <w:spacing w:line="240" w:lineRule="auto"/>
        <w:ind w:left="48" w:right="48"/>
        <w:jc w:val="both"/>
        <w:rPr>
          <w:rFonts w:eastAsia="Times New Roman"/>
          <w:color w:val="000000"/>
        </w:rPr>
      </w:pPr>
      <w:bookmarkStart w:id="0" w:name="_Hlk90674434"/>
      <w:r w:rsidRPr="00B73D79">
        <w:rPr>
          <w:rFonts w:eastAsia="Times New Roman"/>
          <w:color w:val="000000"/>
        </w:rPr>
        <w:t>1 - Con người là vốn quý nhất, là nhân tố quyết định hàng đầu.</w:t>
      </w:r>
    </w:p>
    <w:bookmarkEnd w:id="0"/>
    <w:p w14:paraId="4CB6F8A9" w14:textId="77777777" w:rsidR="00B73D79" w:rsidRPr="00B73D79" w:rsidRDefault="00B73D79" w:rsidP="0073415C">
      <w:pPr>
        <w:shd w:val="clear" w:color="auto" w:fill="FFFFFF"/>
        <w:spacing w:line="240" w:lineRule="auto"/>
        <w:ind w:left="48" w:right="48"/>
        <w:jc w:val="both"/>
        <w:rPr>
          <w:rFonts w:eastAsia="Times New Roman"/>
          <w:color w:val="000000"/>
        </w:rPr>
      </w:pPr>
      <w:r w:rsidRPr="00B73D79">
        <w:rPr>
          <w:rFonts w:eastAsia="Times New Roman"/>
          <w:color w:val="000000"/>
        </w:rPr>
        <w:t>2 - Vai trò lãnh đạo, quản lý của nhà nước Nhật.</w:t>
      </w:r>
    </w:p>
    <w:p w14:paraId="226E3B6C" w14:textId="77777777" w:rsidR="00B73D79" w:rsidRPr="00B73D79" w:rsidRDefault="00B73D79" w:rsidP="0073415C">
      <w:pPr>
        <w:shd w:val="clear" w:color="auto" w:fill="FFFFFF"/>
        <w:spacing w:line="240" w:lineRule="auto"/>
        <w:ind w:left="48" w:right="48"/>
        <w:jc w:val="both"/>
        <w:rPr>
          <w:rFonts w:eastAsia="Times New Roman"/>
          <w:color w:val="000000"/>
        </w:rPr>
      </w:pPr>
      <w:r w:rsidRPr="00B73D79">
        <w:rPr>
          <w:rFonts w:eastAsia="Times New Roman"/>
          <w:color w:val="000000"/>
        </w:rPr>
        <w:t>3 - Các công ty Nhật năng động, có tầm nhìn xa, quản lý tốt và cạnh tranh cao.</w:t>
      </w:r>
    </w:p>
    <w:p w14:paraId="79EA5168" w14:textId="77777777" w:rsidR="00B73D79" w:rsidRPr="00B73D79" w:rsidRDefault="00B73D79" w:rsidP="0073415C">
      <w:pPr>
        <w:shd w:val="clear" w:color="auto" w:fill="FFFFFF"/>
        <w:spacing w:line="240" w:lineRule="auto"/>
        <w:ind w:left="48" w:right="48"/>
        <w:jc w:val="both"/>
        <w:rPr>
          <w:rFonts w:eastAsia="Times New Roman"/>
          <w:color w:val="000000"/>
        </w:rPr>
      </w:pPr>
      <w:r w:rsidRPr="00B73D79">
        <w:rPr>
          <w:rFonts w:eastAsia="Times New Roman"/>
          <w:color w:val="000000"/>
        </w:rPr>
        <w:t>4 - Áp dụng thành công những thành tựu khoa học kỹ thuật vào sản xuất.</w:t>
      </w:r>
    </w:p>
    <w:p w14:paraId="2D42054F" w14:textId="77777777" w:rsidR="00B73D79" w:rsidRPr="00B73D79" w:rsidRDefault="00B73D79" w:rsidP="0073415C">
      <w:pPr>
        <w:shd w:val="clear" w:color="auto" w:fill="FFFFFF"/>
        <w:spacing w:line="240" w:lineRule="auto"/>
        <w:ind w:left="48" w:right="48"/>
        <w:jc w:val="both"/>
        <w:rPr>
          <w:rFonts w:eastAsia="Times New Roman"/>
          <w:color w:val="000000"/>
        </w:rPr>
      </w:pPr>
      <w:r w:rsidRPr="00B73D79">
        <w:rPr>
          <w:rFonts w:eastAsia="Times New Roman"/>
          <w:color w:val="000000"/>
        </w:rPr>
        <w:t>5 - Chi phí quốc phòng thấp (dưới 1%) nên có điều kiện tập trung đầu tư vốn cho kinh tế.</w:t>
      </w:r>
    </w:p>
    <w:p w14:paraId="58D26B5C" w14:textId="77777777" w:rsidR="00B73D79" w:rsidRPr="00B73D79" w:rsidRDefault="00B73D79" w:rsidP="0073415C">
      <w:pPr>
        <w:shd w:val="clear" w:color="auto" w:fill="FFFFFF"/>
        <w:spacing w:line="240" w:lineRule="auto"/>
        <w:ind w:left="48" w:right="48"/>
        <w:jc w:val="both"/>
        <w:rPr>
          <w:rFonts w:eastAsia="Times New Roman"/>
          <w:color w:val="000000"/>
        </w:rPr>
      </w:pPr>
      <w:r w:rsidRPr="00B73D79">
        <w:rPr>
          <w:rFonts w:eastAsia="Times New Roman"/>
          <w:color w:val="000000"/>
        </w:rPr>
        <w:t>6 - Tận dụng tốt yếu tố bên ngoài để phát triển (viện trợ Mỹ, chiến tranh Triều Tiên, Việt Nam…).</w:t>
      </w:r>
    </w:p>
    <w:p w14:paraId="565880DF" w14:textId="77777777" w:rsidR="00FD1295" w:rsidRPr="0073415C" w:rsidRDefault="00FD1295" w:rsidP="0073415C">
      <w:pPr>
        <w:widowControl w:val="0"/>
        <w:tabs>
          <w:tab w:val="left" w:pos="2620"/>
        </w:tabs>
        <w:autoSpaceDE w:val="0"/>
        <w:autoSpaceDN w:val="0"/>
        <w:spacing w:line="240" w:lineRule="auto"/>
        <w:jc w:val="both"/>
        <w:rPr>
          <w:rFonts w:eastAsia="Times New Roman"/>
          <w:b/>
          <w:bCs/>
          <w:lang w:bidi="en-US"/>
        </w:rPr>
      </w:pPr>
      <w:r w:rsidRPr="0073415C">
        <w:rPr>
          <w:rFonts w:eastAsia="Times New Roman"/>
          <w:b/>
          <w:bCs/>
          <w:lang w:bidi="en-US"/>
        </w:rPr>
        <w:t>Làm rõ và nhận định nguyên nhân chủ yếu giúp Nhật phát triển mạnh từ những năm 70 của thế kỉ XX</w:t>
      </w:r>
    </w:p>
    <w:p w14:paraId="20E7C39B" w14:textId="2A1B1F47" w:rsidR="00FD1295" w:rsidRPr="0073415C" w:rsidRDefault="00FD1295" w:rsidP="0073415C">
      <w:pPr>
        <w:shd w:val="clear" w:color="auto" w:fill="FFFFFF"/>
        <w:spacing w:line="240" w:lineRule="auto"/>
        <w:ind w:right="48"/>
        <w:jc w:val="both"/>
        <w:rPr>
          <w:rFonts w:eastAsia="Times New Roman"/>
          <w:color w:val="000000"/>
        </w:rPr>
      </w:pPr>
      <w:r w:rsidRPr="0073415C">
        <w:rPr>
          <w:rFonts w:eastAsia="Times New Roman"/>
          <w:color w:val="000000"/>
        </w:rPr>
        <w:t>Con người là vốn quý nhất, là nhân tố quyết định hàng đầu.</w:t>
      </w:r>
    </w:p>
    <w:p w14:paraId="6D8BA222" w14:textId="45A762E4" w:rsidR="00C82337" w:rsidRPr="0073415C" w:rsidRDefault="00C82337" w:rsidP="0073415C">
      <w:pPr>
        <w:shd w:val="clear" w:color="auto" w:fill="FFFFFF"/>
        <w:spacing w:line="240" w:lineRule="auto"/>
        <w:ind w:right="48"/>
        <w:jc w:val="both"/>
        <w:rPr>
          <w:rFonts w:eastAsia="Times New Roman"/>
          <w:color w:val="000000"/>
        </w:rPr>
      </w:pPr>
      <w:r w:rsidRPr="0073415C">
        <w:rPr>
          <w:color w:val="222222"/>
          <w:shd w:val="clear" w:color="auto" w:fill="FFFFFF"/>
        </w:rPr>
        <w:t>Nếu như đối với sự phát triển kinh tế của Mĩ thì Khoa học – kĩ thuật là nguyên nhân quan trọng nhất vì Mĩ là quốc gia đi đầu trong cuộc cách mạng Khooa học – kĩ thuật lần 2, đạt nhiều thành tựu nổi bật. Tuy nhiên, đối với Nhật Bản lại khác, một đất nước thất bại trong cuộc chiến tranhh thế giới thứ hai nên phải gánh chịu hậu quả nặng nề; tài nguyên thiên nhiên lại nghèo nàn, cơ cấu kinh tế chưa cân đối và sự canh tranh quyết liệt của các nước tư bản. Chính vì thế, sức manh của con người Nhật Bản đóng vai trò quan trọng nhất dẫn tới sự phát triển thần kì của đất nước này ở giai đoạn 1960 – 1973</w:t>
      </w:r>
    </w:p>
    <w:p w14:paraId="342D8E4E" w14:textId="77777777" w:rsidR="00407CA0" w:rsidRPr="0073415C" w:rsidRDefault="00407CA0" w:rsidP="0073415C">
      <w:pPr>
        <w:shd w:val="clear" w:color="auto" w:fill="FFFFFF" w:themeFill="background1"/>
        <w:spacing w:line="240" w:lineRule="auto"/>
        <w:jc w:val="both"/>
        <w:rPr>
          <w:rFonts w:eastAsia="Times New Roman"/>
          <w:b/>
          <w:bCs/>
        </w:rPr>
      </w:pPr>
      <w:r w:rsidRPr="0073415C">
        <w:rPr>
          <w:rFonts w:eastAsia="Times New Roman"/>
          <w:b/>
          <w:bCs/>
        </w:rPr>
        <w:t xml:space="preserve">C/ Các nước Tây Âu   </w:t>
      </w:r>
    </w:p>
    <w:p w14:paraId="0431B2AE" w14:textId="56BC6F3F" w:rsidR="00B73D79" w:rsidRPr="0073415C" w:rsidRDefault="00407CA0" w:rsidP="0073415C">
      <w:pPr>
        <w:widowControl w:val="0"/>
        <w:autoSpaceDE w:val="0"/>
        <w:autoSpaceDN w:val="0"/>
        <w:spacing w:line="240" w:lineRule="auto"/>
        <w:jc w:val="both"/>
        <w:rPr>
          <w:b/>
          <w:bCs/>
        </w:rPr>
      </w:pPr>
      <w:r w:rsidRPr="0073415C">
        <w:rPr>
          <w:b/>
          <w:bCs/>
        </w:rPr>
        <w:t>Nguyên nhân nào dẫn đến sự liên kết khu vực các nước Tây Âu?</w:t>
      </w:r>
    </w:p>
    <w:p w14:paraId="64991633" w14:textId="77777777" w:rsidR="006F01C0" w:rsidRPr="006F01C0" w:rsidRDefault="006F01C0" w:rsidP="0073415C">
      <w:pPr>
        <w:shd w:val="clear" w:color="auto" w:fill="FFFFFF"/>
        <w:spacing w:line="240" w:lineRule="auto"/>
        <w:ind w:left="48" w:right="48"/>
        <w:jc w:val="both"/>
        <w:rPr>
          <w:rFonts w:eastAsia="Times New Roman"/>
          <w:color w:val="000000"/>
        </w:rPr>
      </w:pPr>
      <w:r w:rsidRPr="006F01C0">
        <w:rPr>
          <w:rFonts w:eastAsia="Times New Roman"/>
          <w:color w:val="000000"/>
        </w:rPr>
        <w:t>-Thứ nhất: nhu cầu liên kết, hợp tác, giúp đỡ lẫn nhau để cùng nhau phát triển.</w:t>
      </w:r>
    </w:p>
    <w:p w14:paraId="5FF589A1" w14:textId="77777777" w:rsidR="006F01C0" w:rsidRPr="006F01C0" w:rsidRDefault="006F01C0" w:rsidP="0073415C">
      <w:pPr>
        <w:shd w:val="clear" w:color="auto" w:fill="FFFFFF"/>
        <w:spacing w:line="240" w:lineRule="auto"/>
        <w:ind w:left="48" w:right="48"/>
        <w:jc w:val="both"/>
        <w:rPr>
          <w:rFonts w:eastAsia="Times New Roman"/>
          <w:color w:val="000000"/>
        </w:rPr>
      </w:pPr>
      <w:r w:rsidRPr="006F01C0">
        <w:rPr>
          <w:rFonts w:eastAsia="Times New Roman"/>
          <w:color w:val="000000"/>
        </w:rPr>
        <w:t>-Thứ hai: nhu cầu thành lập 1 tổ chức liên kết khu vực để hạn chế ảnh hưởng của Mĩ vào khu vực.</w:t>
      </w:r>
    </w:p>
    <w:p w14:paraId="69ADBCED" w14:textId="4935CF53" w:rsidR="006F01C0" w:rsidRPr="0073415C" w:rsidRDefault="006F01C0" w:rsidP="0073415C">
      <w:pPr>
        <w:shd w:val="clear" w:color="auto" w:fill="FFFFFF"/>
        <w:spacing w:line="240" w:lineRule="auto"/>
        <w:ind w:left="48" w:right="48"/>
        <w:jc w:val="both"/>
        <w:rPr>
          <w:rFonts w:eastAsia="Times New Roman"/>
          <w:color w:val="000000"/>
        </w:rPr>
      </w:pPr>
      <w:r w:rsidRPr="006F01C0">
        <w:rPr>
          <w:rFonts w:eastAsia="Times New Roman"/>
          <w:color w:val="000000"/>
        </w:rPr>
        <w:t>-Thứ ba: tác động của cuộc cách mạng khoa học – kĩ thuật và xu thế hội nhập, liên kết khu vực trên thế giới.</w:t>
      </w:r>
    </w:p>
    <w:p w14:paraId="6F8D6277" w14:textId="77777777" w:rsidR="006F01C0" w:rsidRPr="0073415C" w:rsidRDefault="006F01C0" w:rsidP="0073415C">
      <w:pPr>
        <w:spacing w:line="240" w:lineRule="auto"/>
        <w:jc w:val="both"/>
        <w:rPr>
          <w:b/>
        </w:rPr>
      </w:pPr>
      <w:r w:rsidRPr="0073415C">
        <w:rPr>
          <w:b/>
        </w:rPr>
        <w:t xml:space="preserve">Quá trình diễn tiến để trở thành Liên minh châu Âu </w:t>
      </w:r>
    </w:p>
    <w:p w14:paraId="6BCB2F17" w14:textId="77777777" w:rsidR="006F01C0" w:rsidRPr="006F01C0" w:rsidRDefault="006F01C0" w:rsidP="0073415C">
      <w:pPr>
        <w:shd w:val="clear" w:color="auto" w:fill="FFFFFF"/>
        <w:spacing w:line="240" w:lineRule="auto"/>
        <w:ind w:left="48" w:right="48"/>
        <w:jc w:val="both"/>
        <w:rPr>
          <w:rFonts w:eastAsia="Times New Roman"/>
          <w:color w:val="000000"/>
        </w:rPr>
      </w:pPr>
      <w:r w:rsidRPr="006F01C0">
        <w:rPr>
          <w:rFonts w:eastAsia="Times New Roman"/>
          <w:color w:val="000000"/>
        </w:rPr>
        <w:t>- Ngày 18/04/1951, 6 nước Tây Âu (Pháp, Tây Đức, Italia, Bỉ, Hà Lan, Lucxămbua thành lập “Cộng đồng than - thép châu Âu” (ECSC).</w:t>
      </w:r>
    </w:p>
    <w:p w14:paraId="6CDA63EA" w14:textId="77777777" w:rsidR="006F01C0" w:rsidRPr="006F01C0" w:rsidRDefault="006F01C0" w:rsidP="0073415C">
      <w:pPr>
        <w:shd w:val="clear" w:color="auto" w:fill="FFFFFF"/>
        <w:spacing w:line="240" w:lineRule="auto"/>
        <w:ind w:left="48" w:right="48"/>
        <w:jc w:val="both"/>
        <w:rPr>
          <w:rFonts w:eastAsia="Times New Roman"/>
          <w:color w:val="000000"/>
        </w:rPr>
      </w:pPr>
      <w:r w:rsidRPr="006F01C0">
        <w:rPr>
          <w:rFonts w:eastAsia="Times New Roman"/>
          <w:color w:val="000000"/>
        </w:rPr>
        <w:t>- Ngày 25/03/1957, sáu nước này ký Hiệp ước Roma thành lập “Cộng đồng năng lượng nguyên tử châu Âu” (EURATOM) và “Cộng đồng kinh tế châu Âu” (EEC).</w:t>
      </w:r>
    </w:p>
    <w:p w14:paraId="1137EAD7" w14:textId="77777777" w:rsidR="006F01C0" w:rsidRPr="006F01C0" w:rsidRDefault="006F01C0" w:rsidP="0073415C">
      <w:pPr>
        <w:shd w:val="clear" w:color="auto" w:fill="FFFFFF"/>
        <w:spacing w:line="240" w:lineRule="auto"/>
        <w:ind w:left="48" w:right="48"/>
        <w:jc w:val="both"/>
        <w:rPr>
          <w:rFonts w:eastAsia="Times New Roman"/>
          <w:color w:val="000000"/>
        </w:rPr>
      </w:pPr>
      <w:r w:rsidRPr="006F01C0">
        <w:rPr>
          <w:rFonts w:eastAsia="Times New Roman"/>
          <w:color w:val="000000"/>
        </w:rPr>
        <w:t>- Ngày 1/7/1967, ba tổ chức trên hợp nhất thành “Cộng đồng châu Âu” (EC).</w:t>
      </w:r>
    </w:p>
    <w:p w14:paraId="29390410" w14:textId="77777777" w:rsidR="006F01C0" w:rsidRPr="006F01C0" w:rsidRDefault="006F01C0" w:rsidP="0073415C">
      <w:pPr>
        <w:shd w:val="clear" w:color="auto" w:fill="FFFFFF"/>
        <w:spacing w:line="240" w:lineRule="auto"/>
        <w:ind w:left="48" w:right="48"/>
        <w:jc w:val="both"/>
        <w:rPr>
          <w:rFonts w:eastAsia="Times New Roman"/>
          <w:color w:val="000000"/>
        </w:rPr>
      </w:pPr>
      <w:r w:rsidRPr="006F01C0">
        <w:rPr>
          <w:rFonts w:eastAsia="Times New Roman"/>
          <w:color w:val="000000"/>
        </w:rPr>
        <w:t>- 7/12/1991, Hiệp ước Maxtrich được ký kết, cộng đồng châu Âu đổi tên thành Liên minh châu Âu (có hiệu lực từ ngày 1/1/1993.</w:t>
      </w:r>
    </w:p>
    <w:p w14:paraId="0B5D9802" w14:textId="77777777" w:rsidR="006F01C0" w:rsidRPr="006F01C0" w:rsidRDefault="006F01C0" w:rsidP="0073415C">
      <w:pPr>
        <w:shd w:val="clear" w:color="auto" w:fill="FFFFFF"/>
        <w:spacing w:line="240" w:lineRule="auto"/>
        <w:ind w:left="48" w:right="48"/>
        <w:jc w:val="both"/>
        <w:rPr>
          <w:rFonts w:eastAsia="Times New Roman"/>
          <w:color w:val="000000"/>
        </w:rPr>
      </w:pPr>
      <w:r w:rsidRPr="006F01C0">
        <w:rPr>
          <w:rFonts w:eastAsia="Times New Roman"/>
          <w:color w:val="000000"/>
        </w:rPr>
        <w:t>- Quá trình mở rộng thành viên ngày càng được đẩy mạnh:</w:t>
      </w:r>
    </w:p>
    <w:p w14:paraId="209D2F10" w14:textId="77777777" w:rsidR="006F01C0" w:rsidRPr="006F01C0" w:rsidRDefault="006F01C0" w:rsidP="0073415C">
      <w:pPr>
        <w:shd w:val="clear" w:color="auto" w:fill="FFFFFF"/>
        <w:spacing w:line="240" w:lineRule="auto"/>
        <w:ind w:left="48" w:right="48"/>
        <w:jc w:val="both"/>
        <w:rPr>
          <w:rFonts w:eastAsia="Times New Roman"/>
          <w:color w:val="000000"/>
        </w:rPr>
      </w:pPr>
      <w:r w:rsidRPr="006F01C0">
        <w:rPr>
          <w:rFonts w:eastAsia="Times New Roman"/>
          <w:color w:val="000000"/>
        </w:rPr>
        <w:t>+ Đến năm 2007, EU có sự tham gia của 27 nước thành viên.</w:t>
      </w:r>
    </w:p>
    <w:p w14:paraId="305F8D54" w14:textId="13FB125B" w:rsidR="006F01C0" w:rsidRPr="0073415C" w:rsidRDefault="006F01C0" w:rsidP="0073415C">
      <w:pPr>
        <w:shd w:val="clear" w:color="auto" w:fill="FFFFFF"/>
        <w:spacing w:line="240" w:lineRule="auto"/>
        <w:ind w:left="48" w:right="48"/>
        <w:jc w:val="both"/>
        <w:rPr>
          <w:rFonts w:eastAsia="Times New Roman"/>
          <w:color w:val="000000"/>
        </w:rPr>
      </w:pPr>
      <w:r w:rsidRPr="0073415C">
        <w:rPr>
          <w:rFonts w:eastAsia="Times New Roman"/>
          <w:color w:val="000000"/>
        </w:rPr>
        <w:t>+ 2016, sau cuộc trưng cầu dân ý, nước Anh tác khỏi Liên minh châu Âu</w:t>
      </w:r>
    </w:p>
    <w:p w14:paraId="13820E51" w14:textId="77777777" w:rsidR="00246ACA" w:rsidRPr="0073415C" w:rsidRDefault="00246ACA" w:rsidP="0073415C">
      <w:pPr>
        <w:shd w:val="clear" w:color="auto" w:fill="FFFFFF" w:themeFill="background1"/>
        <w:spacing w:line="240" w:lineRule="auto"/>
        <w:jc w:val="both"/>
        <w:rPr>
          <w:rFonts w:eastAsia="Times New Roman"/>
          <w:b/>
          <w:bCs/>
        </w:rPr>
      </w:pPr>
      <w:r w:rsidRPr="0073415C">
        <w:rPr>
          <w:rFonts w:eastAsia="Times New Roman"/>
          <w:b/>
          <w:bCs/>
        </w:rPr>
        <w:t>CHỦ ĐỀ 4. QUAN HỆ QUỐC TẾ TỪ NĂM 1945 ĐẾN NAY</w:t>
      </w:r>
    </w:p>
    <w:p w14:paraId="2CEA611D" w14:textId="705602E3" w:rsidR="008D4B16" w:rsidRPr="0073415C" w:rsidRDefault="008D4B16" w:rsidP="0073415C">
      <w:pPr>
        <w:shd w:val="clear" w:color="auto" w:fill="FFFFFF" w:themeFill="background1"/>
        <w:spacing w:line="240" w:lineRule="auto"/>
        <w:jc w:val="both"/>
        <w:rPr>
          <w:rFonts w:eastAsia="Times New Roman"/>
          <w:b/>
          <w:bCs/>
        </w:rPr>
      </w:pPr>
      <w:r w:rsidRPr="0073415C">
        <w:rPr>
          <w:rFonts w:eastAsia="Times New Roman"/>
          <w:b/>
          <w:bCs/>
        </w:rPr>
        <w:t xml:space="preserve">Trật tự thế giới mới sau chiến tranh    </w:t>
      </w:r>
    </w:p>
    <w:p w14:paraId="2664746F" w14:textId="77777777" w:rsidR="008D4B16" w:rsidRPr="008D4B16" w:rsidRDefault="008D4B16" w:rsidP="0073415C">
      <w:pPr>
        <w:shd w:val="clear" w:color="auto" w:fill="FFFFFF"/>
        <w:spacing w:line="240" w:lineRule="auto"/>
        <w:jc w:val="both"/>
        <w:outlineLvl w:val="2"/>
        <w:rPr>
          <w:rFonts w:eastAsia="Times New Roman"/>
          <w:b/>
          <w:color w:val="1A1A1A"/>
        </w:rPr>
      </w:pPr>
      <w:r w:rsidRPr="008D4B16">
        <w:rPr>
          <w:rFonts w:eastAsia="Times New Roman"/>
          <w:b/>
          <w:color w:val="1A1A1A"/>
        </w:rPr>
        <w:t>Trình bày các xu thế phát triển của thế giới hiện nay. Qua đó, hãy nêu rõ thế nào là những thời cơ và những thách thức đối với các dân tộc.</w:t>
      </w:r>
    </w:p>
    <w:p w14:paraId="76D385C9" w14:textId="77777777" w:rsidR="008D4B16" w:rsidRPr="008D4B16" w:rsidRDefault="008D4B16" w:rsidP="0073415C">
      <w:pPr>
        <w:shd w:val="clear" w:color="auto" w:fill="FFFFFF"/>
        <w:spacing w:line="240" w:lineRule="auto"/>
        <w:jc w:val="both"/>
        <w:rPr>
          <w:rFonts w:eastAsia="Times New Roman"/>
          <w:color w:val="222222"/>
        </w:rPr>
      </w:pPr>
      <w:r w:rsidRPr="008D4B16">
        <w:rPr>
          <w:rFonts w:eastAsia="Times New Roman"/>
          <w:color w:val="222222"/>
        </w:rPr>
        <w:t>Xu thế phát triển của thế giới hiện nay:</w:t>
      </w:r>
    </w:p>
    <w:p w14:paraId="2BC06A74" w14:textId="77777777" w:rsidR="008D4B16" w:rsidRPr="008D4B16" w:rsidRDefault="008D4B16" w:rsidP="0073415C">
      <w:pPr>
        <w:numPr>
          <w:ilvl w:val="0"/>
          <w:numId w:val="2"/>
        </w:numPr>
        <w:shd w:val="clear" w:color="auto" w:fill="FFFFFF"/>
        <w:spacing w:line="240" w:lineRule="auto"/>
        <w:jc w:val="both"/>
        <w:rPr>
          <w:rFonts w:eastAsia="Times New Roman"/>
          <w:color w:val="222222"/>
        </w:rPr>
      </w:pPr>
      <w:r w:rsidRPr="008D4B16">
        <w:rPr>
          <w:rFonts w:eastAsia="Times New Roman"/>
          <w:color w:val="222222"/>
        </w:rPr>
        <w:t>Các quốc gia điều chỉnh chiến lược phát triển lấy kinh tế làm trọng điểm</w:t>
      </w:r>
    </w:p>
    <w:p w14:paraId="0FC0B67D" w14:textId="77777777" w:rsidR="008D4B16" w:rsidRPr="008D4B16" w:rsidRDefault="008D4B16" w:rsidP="0073415C">
      <w:pPr>
        <w:numPr>
          <w:ilvl w:val="0"/>
          <w:numId w:val="2"/>
        </w:numPr>
        <w:shd w:val="clear" w:color="auto" w:fill="FFFFFF"/>
        <w:spacing w:line="240" w:lineRule="auto"/>
        <w:jc w:val="both"/>
        <w:rPr>
          <w:rFonts w:eastAsia="Times New Roman"/>
          <w:color w:val="222222"/>
        </w:rPr>
      </w:pPr>
      <w:r w:rsidRPr="008D4B16">
        <w:rPr>
          <w:rFonts w:eastAsia="Times New Roman"/>
          <w:color w:val="222222"/>
        </w:rPr>
        <w:lastRenderedPageBreak/>
        <w:t>Các nước lớn điều chỉnh chiến lược theo hướng đối thoại, thỏa hiệp nhằm xác lập vị thế trong trật tự thế giới mới</w:t>
      </w:r>
    </w:p>
    <w:p w14:paraId="6F25A4C9" w14:textId="77777777" w:rsidR="008D4B16" w:rsidRPr="008D4B16" w:rsidRDefault="008D4B16" w:rsidP="0073415C">
      <w:pPr>
        <w:numPr>
          <w:ilvl w:val="0"/>
          <w:numId w:val="2"/>
        </w:numPr>
        <w:shd w:val="clear" w:color="auto" w:fill="FFFFFF"/>
        <w:spacing w:line="240" w:lineRule="auto"/>
        <w:jc w:val="both"/>
        <w:rPr>
          <w:rFonts w:eastAsia="Times New Roman"/>
          <w:color w:val="222222"/>
        </w:rPr>
      </w:pPr>
      <w:r w:rsidRPr="008D4B16">
        <w:rPr>
          <w:rFonts w:eastAsia="Times New Roman"/>
          <w:color w:val="222222"/>
        </w:rPr>
        <w:t>Sau chiến tranh lạnh hòa bình được củng cố nhưng vẫn còn nội chiến, xung đột, chủ nghĩa khủng bố, li khai khó giải quyết</w:t>
      </w:r>
    </w:p>
    <w:p w14:paraId="122FA8E3" w14:textId="77777777" w:rsidR="008D4B16" w:rsidRPr="008D4B16" w:rsidRDefault="008D4B16" w:rsidP="0073415C">
      <w:pPr>
        <w:numPr>
          <w:ilvl w:val="0"/>
          <w:numId w:val="2"/>
        </w:numPr>
        <w:shd w:val="clear" w:color="auto" w:fill="FFFFFF"/>
        <w:spacing w:line="240" w:lineRule="auto"/>
        <w:jc w:val="both"/>
        <w:rPr>
          <w:rFonts w:eastAsia="Times New Roman"/>
          <w:color w:val="222222"/>
        </w:rPr>
      </w:pPr>
      <w:r w:rsidRPr="008D4B16">
        <w:rPr>
          <w:rFonts w:eastAsia="Times New Roman"/>
          <w:color w:val="222222"/>
        </w:rPr>
        <w:t>Từ thập kỷ 80 của TK X X xu thế toàn cầu hóa diễn ra ngày càng mạnh mẽ, vừa là cơ hội vừa là thách thức đối với các quốc gia dân tộc.</w:t>
      </w:r>
    </w:p>
    <w:p w14:paraId="496EB54D" w14:textId="77777777" w:rsidR="008D4B16" w:rsidRPr="008D4B16" w:rsidRDefault="008D4B16" w:rsidP="0073415C">
      <w:pPr>
        <w:shd w:val="clear" w:color="auto" w:fill="FFFFFF"/>
        <w:spacing w:line="240" w:lineRule="auto"/>
        <w:jc w:val="both"/>
        <w:rPr>
          <w:rFonts w:eastAsia="Times New Roman"/>
          <w:color w:val="222222"/>
        </w:rPr>
      </w:pPr>
      <w:r w:rsidRPr="008D4B16">
        <w:rPr>
          <w:rFonts w:eastAsia="Times New Roman"/>
          <w:color w:val="222222"/>
        </w:rPr>
        <w:t>Thời cơ với các quốc gia dân tộc:</w:t>
      </w:r>
    </w:p>
    <w:p w14:paraId="372E2496" w14:textId="77777777" w:rsidR="008D4B16" w:rsidRPr="008D4B16" w:rsidRDefault="008D4B16" w:rsidP="0073415C">
      <w:pPr>
        <w:numPr>
          <w:ilvl w:val="0"/>
          <w:numId w:val="3"/>
        </w:numPr>
        <w:shd w:val="clear" w:color="auto" w:fill="FFFFFF"/>
        <w:spacing w:line="240" w:lineRule="auto"/>
        <w:jc w:val="both"/>
        <w:rPr>
          <w:rFonts w:eastAsia="Times New Roman"/>
          <w:color w:val="222222"/>
        </w:rPr>
      </w:pPr>
      <w:r w:rsidRPr="008D4B16">
        <w:rPr>
          <w:rFonts w:eastAsia="Times New Roman"/>
          <w:color w:val="222222"/>
        </w:rPr>
        <w:t>Kinh tế: Tiếp thu khoa học kĩ thuật, mở rộng thương mại, nâng cao mức sống, thu hẹp khoảng cảnh phát triển.</w:t>
      </w:r>
    </w:p>
    <w:p w14:paraId="003E71A0" w14:textId="77777777" w:rsidR="008D4B16" w:rsidRPr="008D4B16" w:rsidRDefault="008D4B16" w:rsidP="0073415C">
      <w:pPr>
        <w:numPr>
          <w:ilvl w:val="0"/>
          <w:numId w:val="3"/>
        </w:numPr>
        <w:shd w:val="clear" w:color="auto" w:fill="FFFFFF"/>
        <w:spacing w:line="240" w:lineRule="auto"/>
        <w:jc w:val="both"/>
        <w:rPr>
          <w:rFonts w:eastAsia="Times New Roman"/>
          <w:color w:val="222222"/>
        </w:rPr>
      </w:pPr>
      <w:r w:rsidRPr="008D4B16">
        <w:rPr>
          <w:rFonts w:eastAsia="Times New Roman"/>
          <w:color w:val="222222"/>
        </w:rPr>
        <w:t>Văn hóa: Giao lưu, quảng bá giáo dục, văn hóa, khoa học kĩ thuật.</w:t>
      </w:r>
    </w:p>
    <w:p w14:paraId="7699C683" w14:textId="77777777" w:rsidR="008D4B16" w:rsidRPr="008D4B16" w:rsidRDefault="008D4B16" w:rsidP="0073415C">
      <w:pPr>
        <w:numPr>
          <w:ilvl w:val="0"/>
          <w:numId w:val="3"/>
        </w:numPr>
        <w:shd w:val="clear" w:color="auto" w:fill="FFFFFF"/>
        <w:spacing w:line="240" w:lineRule="auto"/>
        <w:jc w:val="both"/>
        <w:rPr>
          <w:rFonts w:eastAsia="Times New Roman"/>
          <w:color w:val="222222"/>
        </w:rPr>
      </w:pPr>
      <w:r w:rsidRPr="008D4B16">
        <w:rPr>
          <w:rFonts w:eastAsia="Times New Roman"/>
          <w:color w:val="222222"/>
        </w:rPr>
        <w:t>Chính trị: Nâng cao vị thế trên trường quốc tế.</w:t>
      </w:r>
    </w:p>
    <w:p w14:paraId="0461830F" w14:textId="77777777" w:rsidR="008D4B16" w:rsidRPr="008D4B16" w:rsidRDefault="008D4B16" w:rsidP="0073415C">
      <w:pPr>
        <w:shd w:val="clear" w:color="auto" w:fill="FFFFFF"/>
        <w:spacing w:line="240" w:lineRule="auto"/>
        <w:jc w:val="both"/>
        <w:rPr>
          <w:rFonts w:eastAsia="Times New Roman"/>
          <w:color w:val="222222"/>
        </w:rPr>
      </w:pPr>
      <w:r w:rsidRPr="008D4B16">
        <w:rPr>
          <w:rFonts w:eastAsia="Times New Roman"/>
          <w:color w:val="222222"/>
        </w:rPr>
        <w:t>Thách thức với các quốc gia dân tộc:</w:t>
      </w:r>
    </w:p>
    <w:p w14:paraId="2BED94DE" w14:textId="77777777" w:rsidR="008D4B16" w:rsidRPr="008D4B16" w:rsidRDefault="008D4B16" w:rsidP="0073415C">
      <w:pPr>
        <w:numPr>
          <w:ilvl w:val="0"/>
          <w:numId w:val="4"/>
        </w:numPr>
        <w:shd w:val="clear" w:color="auto" w:fill="FFFFFF"/>
        <w:spacing w:line="240" w:lineRule="auto"/>
        <w:jc w:val="both"/>
        <w:rPr>
          <w:rFonts w:eastAsia="Times New Roman"/>
          <w:color w:val="222222"/>
        </w:rPr>
      </w:pPr>
      <w:r w:rsidRPr="008D4B16">
        <w:rPr>
          <w:rFonts w:eastAsia="Times New Roman"/>
          <w:color w:val="222222"/>
        </w:rPr>
        <w:t>Kinh tế: nguy cơ tụt hậu, bị cạnh tranh quyết liệt.</w:t>
      </w:r>
    </w:p>
    <w:p w14:paraId="5474C7E3" w14:textId="77777777" w:rsidR="008D4B16" w:rsidRPr="008D4B16" w:rsidRDefault="008D4B16" w:rsidP="0073415C">
      <w:pPr>
        <w:numPr>
          <w:ilvl w:val="0"/>
          <w:numId w:val="4"/>
        </w:numPr>
        <w:shd w:val="clear" w:color="auto" w:fill="FFFFFF"/>
        <w:spacing w:line="240" w:lineRule="auto"/>
        <w:jc w:val="both"/>
        <w:rPr>
          <w:rFonts w:eastAsia="Times New Roman"/>
          <w:color w:val="222222"/>
        </w:rPr>
      </w:pPr>
      <w:r w:rsidRPr="008D4B16">
        <w:rPr>
          <w:rFonts w:eastAsia="Times New Roman"/>
          <w:color w:val="222222"/>
        </w:rPr>
        <w:t>Văn hóa: Dễ bị “hòa tan” đánh mất bản sắc văn hóa dân tộc.</w:t>
      </w:r>
    </w:p>
    <w:p w14:paraId="1F2534FF" w14:textId="77777777" w:rsidR="008D4B16" w:rsidRPr="008D4B16" w:rsidRDefault="008D4B16" w:rsidP="0073415C">
      <w:pPr>
        <w:numPr>
          <w:ilvl w:val="0"/>
          <w:numId w:val="4"/>
        </w:numPr>
        <w:shd w:val="clear" w:color="auto" w:fill="FFFFFF"/>
        <w:spacing w:line="240" w:lineRule="auto"/>
        <w:jc w:val="both"/>
        <w:rPr>
          <w:rFonts w:eastAsia="Times New Roman"/>
          <w:color w:val="222222"/>
        </w:rPr>
      </w:pPr>
      <w:r w:rsidRPr="008D4B16">
        <w:rPr>
          <w:rFonts w:eastAsia="Times New Roman"/>
          <w:color w:val="222222"/>
        </w:rPr>
        <w:t>Chính trị: Đối mặt với những vấn đề mang tính khu vực và thế giới.</w:t>
      </w:r>
    </w:p>
    <w:p w14:paraId="572EC480" w14:textId="0E9CF2FD" w:rsidR="00F22080" w:rsidRPr="0073415C" w:rsidRDefault="00F22080" w:rsidP="0073415C">
      <w:pPr>
        <w:shd w:val="clear" w:color="auto" w:fill="FFFFFF" w:themeFill="background1"/>
        <w:spacing w:line="240" w:lineRule="auto"/>
        <w:ind w:left="360"/>
        <w:jc w:val="both"/>
        <w:rPr>
          <w:rFonts w:eastAsia="Times New Roman"/>
          <w:b/>
          <w:bCs/>
        </w:rPr>
      </w:pPr>
      <w:r w:rsidRPr="0073415C">
        <w:rPr>
          <w:rFonts w:eastAsia="Times New Roman"/>
          <w:b/>
          <w:bCs/>
        </w:rPr>
        <w:t>CHỦ ĐỀ 5. CUỘC CÁCH MẠNG KHOA HỌC–KĨ THUẬT</w:t>
      </w:r>
    </w:p>
    <w:p w14:paraId="6E02E4F3" w14:textId="1CE71B4F" w:rsidR="00F22080" w:rsidRPr="0073415C" w:rsidRDefault="00F22080" w:rsidP="0073415C">
      <w:pPr>
        <w:shd w:val="clear" w:color="auto" w:fill="FFFFFF" w:themeFill="background1"/>
        <w:spacing w:line="240" w:lineRule="auto"/>
        <w:jc w:val="both"/>
        <w:rPr>
          <w:rFonts w:eastAsia="Times New Roman"/>
        </w:rPr>
      </w:pPr>
      <w:r w:rsidRPr="00F22080">
        <w:rPr>
          <w:rFonts w:eastAsia="Times New Roman"/>
        </w:rPr>
        <w:t xml:space="preserve">Những thành tựu chủ yếu và ý nghĩa lịch sử của cách mạng khoa học – kỹ thuật sau Chiến tranh thế giới thứ hai   </w:t>
      </w:r>
    </w:p>
    <w:p w14:paraId="083E2201" w14:textId="211666D5" w:rsidR="00501084" w:rsidRPr="00501084" w:rsidRDefault="00501084" w:rsidP="0073415C">
      <w:pPr>
        <w:widowControl w:val="0"/>
        <w:autoSpaceDE w:val="0"/>
        <w:autoSpaceDN w:val="0"/>
        <w:spacing w:line="240" w:lineRule="auto"/>
        <w:jc w:val="both"/>
        <w:rPr>
          <w:rFonts w:eastAsia="Calibri"/>
          <w:b/>
          <w:bdr w:val="none" w:sz="0" w:space="0" w:color="auto" w:frame="1"/>
          <w:lang w:eastAsia="zh-CN" w:bidi="hi-IN"/>
        </w:rPr>
      </w:pPr>
      <w:r w:rsidRPr="00501084">
        <w:rPr>
          <w:rFonts w:eastAsia="Calibri"/>
          <w:b/>
          <w:bdr w:val="none" w:sz="0" w:space="0" w:color="auto" w:frame="1"/>
          <w:lang w:bidi="en-US"/>
        </w:rPr>
        <w:t>Nội dung cách mạng KHKT</w:t>
      </w:r>
    </w:p>
    <w:p w14:paraId="690F5880" w14:textId="77777777" w:rsidR="0086578D" w:rsidRPr="0073415C" w:rsidRDefault="0086578D" w:rsidP="0073415C">
      <w:pPr>
        <w:shd w:val="clear" w:color="auto" w:fill="FFFFFF" w:themeFill="background1"/>
        <w:spacing w:line="240" w:lineRule="auto"/>
        <w:jc w:val="both"/>
        <w:rPr>
          <w:rFonts w:eastAsia="Times New Roman"/>
          <w:b/>
          <w:bCs/>
        </w:rPr>
      </w:pPr>
    </w:p>
    <w:p w14:paraId="1D3088EA" w14:textId="77777777" w:rsidR="002D3B1E" w:rsidRPr="002D3B1E" w:rsidRDefault="002D3B1E" w:rsidP="0073415C">
      <w:pPr>
        <w:shd w:val="clear" w:color="auto" w:fill="FFFFFF"/>
        <w:spacing w:line="240" w:lineRule="auto"/>
        <w:jc w:val="both"/>
        <w:rPr>
          <w:rFonts w:eastAsia="Times New Roman"/>
        </w:rPr>
      </w:pPr>
      <w:r w:rsidRPr="002D3B1E">
        <w:rPr>
          <w:rFonts w:eastAsia="Times New Roman"/>
          <w:b/>
          <w:bCs/>
        </w:rPr>
        <w:t>Bảng thành tựu chủ yếu của cuộc cách mạng khoa học - kĩ thuật hiện đại</w:t>
      </w:r>
    </w:p>
    <w:p w14:paraId="6A014D13" w14:textId="77777777" w:rsidR="002D3B1E" w:rsidRPr="002D3B1E" w:rsidRDefault="002D3B1E" w:rsidP="0073415C">
      <w:pPr>
        <w:shd w:val="clear" w:color="auto" w:fill="FFFFFF"/>
        <w:spacing w:line="240" w:lineRule="auto"/>
        <w:jc w:val="both"/>
        <w:rPr>
          <w:rFonts w:eastAsia="Times New Roman"/>
        </w:rPr>
      </w:pPr>
      <w:r w:rsidRPr="002D3B1E">
        <w:rPr>
          <w:rFonts w:eastAsia="Times New Roman"/>
          <w:b/>
          <w:bCs/>
        </w:rPr>
        <w:t>                              (từ những năm 40 của Thế kỉ XX đến nay)</w:t>
      </w:r>
    </w:p>
    <w:tbl>
      <w:tblPr>
        <w:tblW w:w="10072"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19"/>
        <w:gridCol w:w="6653"/>
      </w:tblGrid>
      <w:tr w:rsidR="002D3B1E" w:rsidRPr="002D3B1E" w14:paraId="67D44239" w14:textId="77777777" w:rsidTr="0086578D">
        <w:trPr>
          <w:trHeight w:val="453"/>
        </w:trPr>
        <w:tc>
          <w:tcPr>
            <w:tcW w:w="34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F6CA76" w14:textId="77777777" w:rsidR="002D3B1E" w:rsidRPr="002D3B1E" w:rsidRDefault="002D3B1E" w:rsidP="0073415C">
            <w:pPr>
              <w:spacing w:line="240" w:lineRule="auto"/>
              <w:jc w:val="both"/>
              <w:rPr>
                <w:rFonts w:eastAsia="Times New Roman"/>
              </w:rPr>
            </w:pPr>
            <w:r w:rsidRPr="002D3B1E">
              <w:rPr>
                <w:rFonts w:eastAsia="Times New Roman"/>
                <w:b/>
                <w:bCs/>
              </w:rPr>
              <w:t>Lĩnh vực</w:t>
            </w:r>
          </w:p>
        </w:tc>
        <w:tc>
          <w:tcPr>
            <w:tcW w:w="66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C1F4AB" w14:textId="77777777" w:rsidR="002D3B1E" w:rsidRPr="002D3B1E" w:rsidRDefault="002D3B1E" w:rsidP="0073415C">
            <w:pPr>
              <w:spacing w:line="240" w:lineRule="auto"/>
              <w:jc w:val="both"/>
              <w:rPr>
                <w:rFonts w:eastAsia="Times New Roman"/>
              </w:rPr>
            </w:pPr>
            <w:r w:rsidRPr="002D3B1E">
              <w:rPr>
                <w:rFonts w:eastAsia="Times New Roman"/>
                <w:b/>
                <w:bCs/>
              </w:rPr>
              <w:t>Thành tựu chủ yếu</w:t>
            </w:r>
          </w:p>
        </w:tc>
      </w:tr>
      <w:tr w:rsidR="002D3B1E" w:rsidRPr="002D3B1E" w14:paraId="790A0D6E" w14:textId="77777777" w:rsidTr="0086578D">
        <w:trPr>
          <w:trHeight w:val="735"/>
        </w:trPr>
        <w:tc>
          <w:tcPr>
            <w:tcW w:w="34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FD7985" w14:textId="77777777" w:rsidR="002D3B1E" w:rsidRPr="002D3B1E" w:rsidRDefault="002D3B1E" w:rsidP="0073415C">
            <w:pPr>
              <w:spacing w:line="240" w:lineRule="auto"/>
              <w:jc w:val="both"/>
              <w:rPr>
                <w:rFonts w:eastAsia="Times New Roman"/>
              </w:rPr>
            </w:pPr>
            <w:r w:rsidRPr="002D3B1E">
              <w:rPr>
                <w:rFonts w:eastAsia="Times New Roman"/>
              </w:rPr>
              <w:t>Khoa học cơ bản</w:t>
            </w:r>
          </w:p>
        </w:tc>
        <w:tc>
          <w:tcPr>
            <w:tcW w:w="66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2BC3FA" w14:textId="30D11131" w:rsidR="002D3B1E" w:rsidRPr="002D3B1E" w:rsidRDefault="002D3B1E" w:rsidP="0073415C">
            <w:pPr>
              <w:spacing w:line="240" w:lineRule="auto"/>
              <w:jc w:val="both"/>
              <w:rPr>
                <w:rFonts w:eastAsia="Times New Roman"/>
              </w:rPr>
            </w:pPr>
            <w:r w:rsidRPr="002D3B1E">
              <w:rPr>
                <w:rFonts w:eastAsia="Times New Roman"/>
              </w:rPr>
              <w:t>Toán học, Vật lí, Hóa học, Sinh học.</w:t>
            </w:r>
          </w:p>
        </w:tc>
      </w:tr>
      <w:tr w:rsidR="002D3B1E" w:rsidRPr="002D3B1E" w14:paraId="3C5162EF" w14:textId="77777777" w:rsidTr="0086578D">
        <w:trPr>
          <w:trHeight w:val="495"/>
        </w:trPr>
        <w:tc>
          <w:tcPr>
            <w:tcW w:w="34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B23D55" w14:textId="77777777" w:rsidR="002D3B1E" w:rsidRPr="002D3B1E" w:rsidRDefault="002D3B1E" w:rsidP="0073415C">
            <w:pPr>
              <w:spacing w:line="240" w:lineRule="auto"/>
              <w:jc w:val="both"/>
              <w:rPr>
                <w:rFonts w:eastAsia="Times New Roman"/>
              </w:rPr>
            </w:pPr>
            <w:r w:rsidRPr="002D3B1E">
              <w:rPr>
                <w:rFonts w:eastAsia="Times New Roman"/>
              </w:rPr>
              <w:t>Công cụ sản xuất</w:t>
            </w:r>
          </w:p>
        </w:tc>
        <w:tc>
          <w:tcPr>
            <w:tcW w:w="66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E7AFD4" w14:textId="77777777" w:rsidR="002D3B1E" w:rsidRPr="002D3B1E" w:rsidRDefault="002D3B1E" w:rsidP="0073415C">
            <w:pPr>
              <w:spacing w:line="240" w:lineRule="auto"/>
              <w:jc w:val="both"/>
              <w:rPr>
                <w:rFonts w:eastAsia="Times New Roman"/>
              </w:rPr>
            </w:pPr>
            <w:r w:rsidRPr="002D3B1E">
              <w:rPr>
                <w:rFonts w:eastAsia="Times New Roman"/>
              </w:rPr>
              <w:t>Máy tính, máy tự động, hệ thống máy tự động, rô bốt</w:t>
            </w:r>
          </w:p>
        </w:tc>
      </w:tr>
      <w:tr w:rsidR="002D3B1E" w:rsidRPr="002D3B1E" w14:paraId="1B055579" w14:textId="77777777" w:rsidTr="0086578D">
        <w:trPr>
          <w:trHeight w:val="660"/>
        </w:trPr>
        <w:tc>
          <w:tcPr>
            <w:tcW w:w="34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4D3BAD" w14:textId="77777777" w:rsidR="002D3B1E" w:rsidRPr="002D3B1E" w:rsidRDefault="002D3B1E" w:rsidP="0073415C">
            <w:pPr>
              <w:spacing w:line="240" w:lineRule="auto"/>
              <w:jc w:val="both"/>
              <w:rPr>
                <w:rFonts w:eastAsia="Times New Roman"/>
              </w:rPr>
            </w:pPr>
            <w:r w:rsidRPr="002D3B1E">
              <w:rPr>
                <w:rFonts w:eastAsia="Times New Roman"/>
              </w:rPr>
              <w:t>Năng lượng mới</w:t>
            </w:r>
          </w:p>
        </w:tc>
        <w:tc>
          <w:tcPr>
            <w:tcW w:w="66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F70EF3" w14:textId="77777777" w:rsidR="002D3B1E" w:rsidRPr="002D3B1E" w:rsidRDefault="002D3B1E" w:rsidP="0073415C">
            <w:pPr>
              <w:spacing w:line="240" w:lineRule="auto"/>
              <w:jc w:val="both"/>
              <w:rPr>
                <w:rFonts w:eastAsia="Times New Roman"/>
              </w:rPr>
            </w:pPr>
            <w:r w:rsidRPr="002D3B1E">
              <w:rPr>
                <w:rFonts w:eastAsia="Times New Roman"/>
              </w:rPr>
              <w:t>Năng lượng nguyên tử, năng lượng mặt trời, năng lượng thủy triều, năng lượng gió...</w:t>
            </w:r>
          </w:p>
        </w:tc>
      </w:tr>
      <w:tr w:rsidR="002D3B1E" w:rsidRPr="002D3B1E" w14:paraId="6DEE019D" w14:textId="77777777" w:rsidTr="0086578D">
        <w:trPr>
          <w:trHeight w:val="465"/>
        </w:trPr>
        <w:tc>
          <w:tcPr>
            <w:tcW w:w="34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CCA97" w14:textId="77777777" w:rsidR="002D3B1E" w:rsidRPr="002D3B1E" w:rsidRDefault="002D3B1E" w:rsidP="0073415C">
            <w:pPr>
              <w:spacing w:line="240" w:lineRule="auto"/>
              <w:jc w:val="both"/>
              <w:rPr>
                <w:rFonts w:eastAsia="Times New Roman"/>
              </w:rPr>
            </w:pPr>
            <w:r w:rsidRPr="002D3B1E">
              <w:rPr>
                <w:rFonts w:eastAsia="Times New Roman"/>
              </w:rPr>
              <w:t>Vật liệu mới</w:t>
            </w:r>
          </w:p>
        </w:tc>
        <w:tc>
          <w:tcPr>
            <w:tcW w:w="66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E4CF36" w14:textId="77777777" w:rsidR="002D3B1E" w:rsidRPr="002D3B1E" w:rsidRDefault="002D3B1E" w:rsidP="0073415C">
            <w:pPr>
              <w:spacing w:line="240" w:lineRule="auto"/>
              <w:jc w:val="both"/>
              <w:rPr>
                <w:rFonts w:eastAsia="Times New Roman"/>
              </w:rPr>
            </w:pPr>
            <w:r w:rsidRPr="002D3B1E">
              <w:rPr>
                <w:rFonts w:eastAsia="Times New Roman"/>
              </w:rPr>
              <w:t>Polime (chất dẻo)</w:t>
            </w:r>
          </w:p>
        </w:tc>
      </w:tr>
      <w:tr w:rsidR="002D3B1E" w:rsidRPr="002D3B1E" w14:paraId="13238B79" w14:textId="77777777" w:rsidTr="0086578D">
        <w:trPr>
          <w:trHeight w:val="495"/>
        </w:trPr>
        <w:tc>
          <w:tcPr>
            <w:tcW w:w="34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C0CA50" w14:textId="77777777" w:rsidR="002D3B1E" w:rsidRPr="002D3B1E" w:rsidRDefault="002D3B1E" w:rsidP="0073415C">
            <w:pPr>
              <w:spacing w:line="240" w:lineRule="auto"/>
              <w:jc w:val="both"/>
              <w:rPr>
                <w:rFonts w:eastAsia="Times New Roman"/>
              </w:rPr>
            </w:pPr>
            <w:r w:rsidRPr="002D3B1E">
              <w:rPr>
                <w:rFonts w:eastAsia="Times New Roman"/>
                <w:i/>
                <w:iCs/>
              </w:rPr>
              <w:t>"Cách mạng xanh"</w:t>
            </w:r>
          </w:p>
        </w:tc>
        <w:tc>
          <w:tcPr>
            <w:tcW w:w="66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1E36A8" w14:textId="77777777" w:rsidR="002D3B1E" w:rsidRPr="002D3B1E" w:rsidRDefault="002D3B1E" w:rsidP="0073415C">
            <w:pPr>
              <w:spacing w:line="240" w:lineRule="auto"/>
              <w:jc w:val="both"/>
              <w:rPr>
                <w:rFonts w:eastAsia="Times New Roman"/>
              </w:rPr>
            </w:pPr>
            <w:r w:rsidRPr="002D3B1E">
              <w:rPr>
                <w:rFonts w:eastAsia="Times New Roman"/>
              </w:rPr>
              <w:t>Tìm ra được phương hướng khắc phục nạn thiếu lương thực, thực phẩm</w:t>
            </w:r>
          </w:p>
        </w:tc>
      </w:tr>
      <w:tr w:rsidR="002D3B1E" w:rsidRPr="002D3B1E" w14:paraId="086C7739" w14:textId="77777777" w:rsidTr="0086578D">
        <w:trPr>
          <w:trHeight w:val="750"/>
        </w:trPr>
        <w:tc>
          <w:tcPr>
            <w:tcW w:w="34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AA5C86" w14:textId="77777777" w:rsidR="002D3B1E" w:rsidRPr="002D3B1E" w:rsidRDefault="002D3B1E" w:rsidP="0073415C">
            <w:pPr>
              <w:spacing w:line="240" w:lineRule="auto"/>
              <w:jc w:val="both"/>
              <w:rPr>
                <w:rFonts w:eastAsia="Times New Roman"/>
              </w:rPr>
            </w:pPr>
            <w:r w:rsidRPr="002D3B1E">
              <w:rPr>
                <w:rFonts w:eastAsia="Times New Roman"/>
              </w:rPr>
              <w:t>Giao thông vận tải và thông tin liên lạc</w:t>
            </w:r>
          </w:p>
        </w:tc>
        <w:tc>
          <w:tcPr>
            <w:tcW w:w="66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AC6A08" w14:textId="640C3581" w:rsidR="002D3B1E" w:rsidRPr="002D3B1E" w:rsidRDefault="002D3B1E" w:rsidP="0073415C">
            <w:pPr>
              <w:spacing w:line="240" w:lineRule="auto"/>
              <w:jc w:val="both"/>
              <w:rPr>
                <w:rFonts w:eastAsia="Times New Roman"/>
              </w:rPr>
            </w:pPr>
            <w:r w:rsidRPr="002D3B1E">
              <w:rPr>
                <w:rFonts w:eastAsia="Times New Roman"/>
              </w:rPr>
              <w:t>Máy bay siêu âm khổng lồ, tàu hỏa tốc độ cao, hệ thống vệ tinh nhân tạo và phát sóng truyền hình hiện đại</w:t>
            </w:r>
          </w:p>
        </w:tc>
      </w:tr>
      <w:tr w:rsidR="002D3B1E" w:rsidRPr="002D3B1E" w14:paraId="5FA3DDA9" w14:textId="77777777" w:rsidTr="0086578D">
        <w:trPr>
          <w:trHeight w:val="540"/>
        </w:trPr>
        <w:tc>
          <w:tcPr>
            <w:tcW w:w="34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266FAB" w14:textId="77777777" w:rsidR="002D3B1E" w:rsidRPr="002D3B1E" w:rsidRDefault="002D3B1E" w:rsidP="0073415C">
            <w:pPr>
              <w:spacing w:line="240" w:lineRule="auto"/>
              <w:jc w:val="both"/>
              <w:rPr>
                <w:rFonts w:eastAsia="Times New Roman"/>
              </w:rPr>
            </w:pPr>
            <w:r w:rsidRPr="002D3B1E">
              <w:rPr>
                <w:rFonts w:eastAsia="Times New Roman"/>
              </w:rPr>
              <w:t>Chinh phục vũ trụ</w:t>
            </w:r>
          </w:p>
        </w:tc>
        <w:tc>
          <w:tcPr>
            <w:tcW w:w="665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96C22C" w14:textId="77777777" w:rsidR="002D3B1E" w:rsidRPr="002D3B1E" w:rsidRDefault="002D3B1E" w:rsidP="0073415C">
            <w:pPr>
              <w:spacing w:line="240" w:lineRule="auto"/>
              <w:jc w:val="both"/>
              <w:rPr>
                <w:rFonts w:eastAsia="Times New Roman"/>
              </w:rPr>
            </w:pPr>
            <w:r w:rsidRPr="002D3B1E">
              <w:rPr>
                <w:rFonts w:eastAsia="Times New Roman"/>
              </w:rPr>
              <w:t>Tàu vũ trụ, tàu con thoi, con người đặt chân lên Mặt trăng</w:t>
            </w:r>
          </w:p>
        </w:tc>
      </w:tr>
    </w:tbl>
    <w:p w14:paraId="0BC2375F" w14:textId="3386F768" w:rsidR="00FF23AC" w:rsidRPr="0073415C" w:rsidRDefault="00501084" w:rsidP="0073415C">
      <w:pPr>
        <w:widowControl w:val="0"/>
        <w:autoSpaceDE w:val="0"/>
        <w:autoSpaceDN w:val="0"/>
        <w:spacing w:line="240" w:lineRule="auto"/>
        <w:jc w:val="both"/>
        <w:rPr>
          <w:rFonts w:eastAsia="Times New Roman"/>
          <w:b/>
          <w:lang w:bidi="en-US"/>
        </w:rPr>
      </w:pPr>
      <w:r w:rsidRPr="0073415C">
        <w:rPr>
          <w:rFonts w:eastAsia="Times New Roman"/>
          <w:b/>
          <w:lang w:bidi="en-US"/>
        </w:rPr>
        <w:t>Tác động của cuộc cách mạng khoa học- kĩ thuật</w:t>
      </w:r>
    </w:p>
    <w:p w14:paraId="70A75451" w14:textId="77777777" w:rsidR="00501084" w:rsidRPr="0073415C" w:rsidRDefault="00501084" w:rsidP="0073415C">
      <w:pPr>
        <w:pStyle w:val="ThngthngWeb"/>
        <w:shd w:val="clear" w:color="auto" w:fill="FFFFFF"/>
        <w:spacing w:before="0" w:beforeAutospacing="0" w:after="0" w:afterAutospacing="0"/>
        <w:jc w:val="both"/>
        <w:rPr>
          <w:sz w:val="26"/>
          <w:szCs w:val="26"/>
        </w:rPr>
      </w:pPr>
      <w:r w:rsidRPr="0073415C">
        <w:rPr>
          <w:sz w:val="26"/>
          <w:szCs w:val="26"/>
        </w:rPr>
        <w:t>* Tích cực:</w:t>
      </w:r>
    </w:p>
    <w:p w14:paraId="5E5A8AA1" w14:textId="31AF0373" w:rsidR="00501084" w:rsidRPr="0073415C" w:rsidRDefault="00501084" w:rsidP="0073415C">
      <w:pPr>
        <w:pStyle w:val="ThngthngWeb"/>
        <w:shd w:val="clear" w:color="auto" w:fill="FFFFFF"/>
        <w:spacing w:before="0" w:beforeAutospacing="0" w:after="0" w:afterAutospacing="0"/>
        <w:jc w:val="both"/>
        <w:rPr>
          <w:sz w:val="26"/>
          <w:szCs w:val="26"/>
        </w:rPr>
      </w:pPr>
      <w:r w:rsidRPr="0073415C">
        <w:rPr>
          <w:sz w:val="26"/>
          <w:szCs w:val="26"/>
        </w:rPr>
        <w:t xml:space="preserve">- </w:t>
      </w:r>
      <w:r w:rsidRPr="0073415C">
        <w:rPr>
          <w:sz w:val="26"/>
          <w:szCs w:val="26"/>
        </w:rPr>
        <w:t>N</w:t>
      </w:r>
      <w:r w:rsidRPr="0073415C">
        <w:rPr>
          <w:sz w:val="26"/>
          <w:szCs w:val="26"/>
        </w:rPr>
        <w:t>âng cao đời sống vật chất và tinh thần của con người.</w:t>
      </w:r>
    </w:p>
    <w:p w14:paraId="52852F35" w14:textId="77777777" w:rsidR="00501084" w:rsidRPr="0073415C" w:rsidRDefault="00501084" w:rsidP="0073415C">
      <w:pPr>
        <w:pStyle w:val="ThngthngWeb"/>
        <w:shd w:val="clear" w:color="auto" w:fill="FFFFFF"/>
        <w:spacing w:before="0" w:beforeAutospacing="0" w:after="0" w:afterAutospacing="0"/>
        <w:jc w:val="both"/>
        <w:rPr>
          <w:sz w:val="26"/>
          <w:szCs w:val="26"/>
        </w:rPr>
      </w:pPr>
      <w:r w:rsidRPr="0073415C">
        <w:rPr>
          <w:sz w:val="26"/>
          <w:szCs w:val="26"/>
        </w:rPr>
        <w:t>- Cho phép con người thực hiện những bước nhảy vọt chưa từng thấy về năng suất lao động.</w:t>
      </w:r>
    </w:p>
    <w:p w14:paraId="5A70F399" w14:textId="5C8FB74D" w:rsidR="00501084" w:rsidRPr="0073415C" w:rsidRDefault="00501084" w:rsidP="0073415C">
      <w:pPr>
        <w:pStyle w:val="ThngthngWeb"/>
        <w:shd w:val="clear" w:color="auto" w:fill="FFFFFF"/>
        <w:spacing w:before="0" w:beforeAutospacing="0" w:after="0" w:afterAutospacing="0"/>
        <w:jc w:val="both"/>
        <w:rPr>
          <w:sz w:val="26"/>
          <w:szCs w:val="26"/>
        </w:rPr>
      </w:pPr>
      <w:r w:rsidRPr="0073415C">
        <w:rPr>
          <w:sz w:val="26"/>
          <w:szCs w:val="26"/>
        </w:rPr>
        <w:lastRenderedPageBreak/>
        <w:t xml:space="preserve">- Thay đổi cơ cấu dân cư lao động </w:t>
      </w:r>
    </w:p>
    <w:p w14:paraId="3A3E0B46" w14:textId="77777777" w:rsidR="00501084" w:rsidRPr="0073415C" w:rsidRDefault="00501084" w:rsidP="0073415C">
      <w:pPr>
        <w:pStyle w:val="ThngthngWeb"/>
        <w:shd w:val="clear" w:color="auto" w:fill="FFFFFF"/>
        <w:spacing w:before="0" w:beforeAutospacing="0" w:after="0" w:afterAutospacing="0"/>
        <w:jc w:val="both"/>
        <w:rPr>
          <w:sz w:val="26"/>
          <w:szCs w:val="26"/>
        </w:rPr>
      </w:pPr>
      <w:r w:rsidRPr="0073415C">
        <w:rPr>
          <w:sz w:val="26"/>
          <w:szCs w:val="26"/>
        </w:rPr>
        <w:t>- Đưa loài người sang nền văn minh thứ ba, nền văn minh sau thời kì công nghiệp hoá.</w:t>
      </w:r>
    </w:p>
    <w:p w14:paraId="283A3C44" w14:textId="4731CCEF" w:rsidR="00501084" w:rsidRPr="0073415C" w:rsidRDefault="00501084" w:rsidP="0073415C">
      <w:pPr>
        <w:pStyle w:val="ThngthngWeb"/>
        <w:shd w:val="clear" w:color="auto" w:fill="FFFFFF"/>
        <w:spacing w:before="0" w:beforeAutospacing="0" w:after="0" w:afterAutospacing="0"/>
        <w:jc w:val="both"/>
        <w:rPr>
          <w:sz w:val="26"/>
          <w:szCs w:val="26"/>
        </w:rPr>
      </w:pPr>
      <w:r w:rsidRPr="0073415C">
        <w:rPr>
          <w:sz w:val="26"/>
          <w:szCs w:val="26"/>
        </w:rPr>
        <w:t>- Làm cho sự giao lưu kinh tế, văn hóa, khoa học kĩ thuật... ngày càng được quốc tế hoá cao.</w:t>
      </w:r>
    </w:p>
    <w:p w14:paraId="31EB133E" w14:textId="29A3B007" w:rsidR="00501084" w:rsidRPr="0073415C" w:rsidRDefault="00501084" w:rsidP="0073415C">
      <w:pPr>
        <w:pStyle w:val="ThngthngWeb"/>
        <w:shd w:val="clear" w:color="auto" w:fill="FFFFFF"/>
        <w:spacing w:before="0" w:beforeAutospacing="0" w:after="0" w:afterAutospacing="0"/>
        <w:jc w:val="both"/>
        <w:rPr>
          <w:sz w:val="26"/>
          <w:szCs w:val="26"/>
        </w:rPr>
      </w:pPr>
      <w:r w:rsidRPr="0073415C">
        <w:rPr>
          <w:rStyle w:val="Manh"/>
          <w:sz w:val="26"/>
          <w:szCs w:val="26"/>
        </w:rPr>
        <w:t xml:space="preserve"> </w:t>
      </w:r>
      <w:r w:rsidRPr="0073415C">
        <w:rPr>
          <w:sz w:val="26"/>
          <w:szCs w:val="26"/>
        </w:rPr>
        <w:t>* Tiêu cực:</w:t>
      </w:r>
    </w:p>
    <w:p w14:paraId="224E0ED0" w14:textId="77777777" w:rsidR="00501084" w:rsidRPr="0073415C" w:rsidRDefault="00501084" w:rsidP="0073415C">
      <w:pPr>
        <w:pStyle w:val="ThngthngWeb"/>
        <w:shd w:val="clear" w:color="auto" w:fill="FFFFFF"/>
        <w:spacing w:before="0" w:beforeAutospacing="0" w:after="0" w:afterAutospacing="0"/>
        <w:jc w:val="both"/>
        <w:rPr>
          <w:sz w:val="26"/>
          <w:szCs w:val="26"/>
        </w:rPr>
      </w:pPr>
      <w:r w:rsidRPr="0073415C">
        <w:rPr>
          <w:sz w:val="26"/>
          <w:szCs w:val="26"/>
        </w:rPr>
        <w:t>- Chế tạo các loại vũ khí và các phương tiện quân sự có sức tàn phá và hủy diệt sự sống hàng loạt.</w:t>
      </w:r>
    </w:p>
    <w:p w14:paraId="279AFA83" w14:textId="77777777" w:rsidR="00501084" w:rsidRPr="0073415C" w:rsidRDefault="00501084" w:rsidP="0073415C">
      <w:pPr>
        <w:pStyle w:val="ThngthngWeb"/>
        <w:shd w:val="clear" w:color="auto" w:fill="FFFFFF"/>
        <w:spacing w:before="0" w:beforeAutospacing="0" w:after="0" w:afterAutospacing="0"/>
        <w:jc w:val="both"/>
        <w:rPr>
          <w:sz w:val="26"/>
          <w:szCs w:val="26"/>
        </w:rPr>
      </w:pPr>
      <w:r w:rsidRPr="0073415C">
        <w:rPr>
          <w:sz w:val="26"/>
          <w:szCs w:val="26"/>
        </w:rPr>
        <w:t>- Nạn ô nhiễm môi trường (ô nhiễm khí quyển, đại dương, sông hồ...).</w:t>
      </w:r>
    </w:p>
    <w:p w14:paraId="7F8928DC" w14:textId="77777777" w:rsidR="00501084" w:rsidRPr="0073415C" w:rsidRDefault="00501084" w:rsidP="0073415C">
      <w:pPr>
        <w:pStyle w:val="ThngthngWeb"/>
        <w:shd w:val="clear" w:color="auto" w:fill="FFFFFF"/>
        <w:spacing w:before="0" w:beforeAutospacing="0" w:after="0" w:afterAutospacing="0"/>
        <w:jc w:val="both"/>
        <w:rPr>
          <w:sz w:val="26"/>
          <w:szCs w:val="26"/>
        </w:rPr>
      </w:pPr>
      <w:r w:rsidRPr="0073415C">
        <w:rPr>
          <w:sz w:val="26"/>
          <w:szCs w:val="26"/>
        </w:rPr>
        <w:t>- Nhiễm phóng xạ nguyên tử, tai nạn lao động, tai nạn giao thông gắn liền với kĩ thuật mới, dịch bệnh và tệ nạn xã hội...</w:t>
      </w:r>
    </w:p>
    <w:p w14:paraId="5BCE266C" w14:textId="77777777" w:rsidR="00501084" w:rsidRPr="00FF23AC" w:rsidRDefault="00501084" w:rsidP="0073415C">
      <w:pPr>
        <w:widowControl w:val="0"/>
        <w:autoSpaceDE w:val="0"/>
        <w:autoSpaceDN w:val="0"/>
        <w:spacing w:line="240" w:lineRule="auto"/>
        <w:jc w:val="both"/>
        <w:rPr>
          <w:rFonts w:eastAsia="Times New Roman"/>
          <w:b/>
          <w:lang w:bidi="en-US"/>
        </w:rPr>
      </w:pPr>
    </w:p>
    <w:p w14:paraId="6CD88F80" w14:textId="0843F2E9" w:rsidR="00F22080" w:rsidRPr="00F22080" w:rsidRDefault="00F22080" w:rsidP="0073415C">
      <w:pPr>
        <w:shd w:val="clear" w:color="auto" w:fill="FFFFFF" w:themeFill="background1"/>
        <w:spacing w:line="240" w:lineRule="auto"/>
        <w:jc w:val="both"/>
        <w:rPr>
          <w:rFonts w:eastAsia="Times New Roman"/>
          <w:b/>
          <w:bCs/>
        </w:rPr>
      </w:pPr>
    </w:p>
    <w:p w14:paraId="36228CA2" w14:textId="75BB3BF9" w:rsidR="00F22080" w:rsidRPr="0073415C" w:rsidRDefault="00F22080" w:rsidP="0073415C">
      <w:pPr>
        <w:shd w:val="clear" w:color="auto" w:fill="FFFFFF" w:themeFill="background1"/>
        <w:spacing w:line="240" w:lineRule="auto"/>
        <w:ind w:left="360"/>
        <w:jc w:val="both"/>
        <w:rPr>
          <w:rFonts w:eastAsia="Times New Roman"/>
          <w:b/>
          <w:bCs/>
        </w:rPr>
      </w:pPr>
    </w:p>
    <w:p w14:paraId="21FBD6F2" w14:textId="77777777" w:rsidR="00246ACA" w:rsidRPr="006F01C0" w:rsidRDefault="00246ACA" w:rsidP="0073415C">
      <w:pPr>
        <w:shd w:val="clear" w:color="auto" w:fill="FFFFFF"/>
        <w:spacing w:line="240" w:lineRule="auto"/>
        <w:ind w:left="48" w:right="48"/>
        <w:jc w:val="both"/>
        <w:rPr>
          <w:rFonts w:eastAsia="Times New Roman"/>
          <w:color w:val="000000"/>
        </w:rPr>
      </w:pPr>
    </w:p>
    <w:p w14:paraId="160495B7" w14:textId="77777777" w:rsidR="006F01C0" w:rsidRPr="0073415C" w:rsidRDefault="006F01C0" w:rsidP="0073415C">
      <w:pPr>
        <w:widowControl w:val="0"/>
        <w:autoSpaceDE w:val="0"/>
        <w:autoSpaceDN w:val="0"/>
        <w:spacing w:line="240" w:lineRule="auto"/>
        <w:jc w:val="both"/>
        <w:rPr>
          <w:rFonts w:eastAsia="Times New Roman"/>
          <w:b/>
          <w:bCs/>
          <w:lang w:bidi="en-US"/>
        </w:rPr>
      </w:pPr>
    </w:p>
    <w:p w14:paraId="58742664" w14:textId="77777777" w:rsidR="00B73D79" w:rsidRPr="0073415C" w:rsidRDefault="00B73D79" w:rsidP="0073415C">
      <w:pPr>
        <w:spacing w:line="240" w:lineRule="auto"/>
        <w:jc w:val="both"/>
        <w:rPr>
          <w:rFonts w:eastAsia="Times New Roman"/>
          <w:b/>
          <w:bCs/>
        </w:rPr>
      </w:pPr>
    </w:p>
    <w:p w14:paraId="7BF15393" w14:textId="77777777" w:rsidR="00D37498" w:rsidRPr="0073415C" w:rsidRDefault="00D37498" w:rsidP="0073415C">
      <w:pPr>
        <w:spacing w:line="240" w:lineRule="auto"/>
        <w:jc w:val="both"/>
        <w:rPr>
          <w:rFonts w:eastAsia="Times New Roman"/>
        </w:rPr>
      </w:pPr>
    </w:p>
    <w:sectPr w:rsidR="00D37498" w:rsidRPr="00734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E5DDD"/>
    <w:multiLevelType w:val="hybridMultilevel"/>
    <w:tmpl w:val="768EB4AC"/>
    <w:lvl w:ilvl="0" w:tplc="4D5E61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FB58E8"/>
    <w:multiLevelType w:val="multilevel"/>
    <w:tmpl w:val="F782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071741"/>
    <w:multiLevelType w:val="multilevel"/>
    <w:tmpl w:val="785C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D47E41"/>
    <w:multiLevelType w:val="multilevel"/>
    <w:tmpl w:val="B128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98"/>
    <w:rsid w:val="00002741"/>
    <w:rsid w:val="001067C5"/>
    <w:rsid w:val="0022578C"/>
    <w:rsid w:val="00246ACA"/>
    <w:rsid w:val="002D3B1E"/>
    <w:rsid w:val="003029F3"/>
    <w:rsid w:val="00407CA0"/>
    <w:rsid w:val="00501084"/>
    <w:rsid w:val="006F01C0"/>
    <w:rsid w:val="0073415C"/>
    <w:rsid w:val="00746918"/>
    <w:rsid w:val="0081146F"/>
    <w:rsid w:val="0086578D"/>
    <w:rsid w:val="008D4B16"/>
    <w:rsid w:val="00A21DCE"/>
    <w:rsid w:val="00B73D79"/>
    <w:rsid w:val="00C82337"/>
    <w:rsid w:val="00D37498"/>
    <w:rsid w:val="00F22080"/>
    <w:rsid w:val="00FD1295"/>
    <w:rsid w:val="00FE1CB4"/>
    <w:rsid w:val="00FF2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C7735"/>
  <w15:chartTrackingRefBased/>
  <w15:docId w15:val="{09728052-1C8B-4694-8236-1C115398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37498"/>
    <w:pPr>
      <w:spacing w:after="0" w:line="360" w:lineRule="auto"/>
    </w:pPr>
    <w:rPr>
      <w:rFonts w:ascii="Times New Roman" w:hAnsi="Times New Roman" w:cs="Times New Roman"/>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FD1295"/>
    <w:pPr>
      <w:ind w:left="720"/>
      <w:contextualSpacing/>
    </w:pPr>
  </w:style>
  <w:style w:type="paragraph" w:styleId="ThngthngWeb">
    <w:name w:val="Normal (Web)"/>
    <w:basedOn w:val="Binhthng"/>
    <w:uiPriority w:val="99"/>
    <w:semiHidden/>
    <w:unhideWhenUsed/>
    <w:rsid w:val="00501084"/>
    <w:pPr>
      <w:spacing w:before="100" w:beforeAutospacing="1" w:after="100" w:afterAutospacing="1" w:line="240" w:lineRule="auto"/>
    </w:pPr>
    <w:rPr>
      <w:rFonts w:eastAsia="Times New Roman"/>
      <w:sz w:val="24"/>
      <w:szCs w:val="24"/>
    </w:rPr>
  </w:style>
  <w:style w:type="character" w:styleId="Manh">
    <w:name w:val="Strong"/>
    <w:basedOn w:val="Phngmcinhcuaoanvn"/>
    <w:uiPriority w:val="22"/>
    <w:qFormat/>
    <w:rsid w:val="005010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83226">
      <w:bodyDiv w:val="1"/>
      <w:marLeft w:val="0"/>
      <w:marRight w:val="0"/>
      <w:marTop w:val="0"/>
      <w:marBottom w:val="0"/>
      <w:divBdr>
        <w:top w:val="none" w:sz="0" w:space="0" w:color="auto"/>
        <w:left w:val="none" w:sz="0" w:space="0" w:color="auto"/>
        <w:bottom w:val="none" w:sz="0" w:space="0" w:color="auto"/>
        <w:right w:val="none" w:sz="0" w:space="0" w:color="auto"/>
      </w:divBdr>
    </w:div>
    <w:div w:id="9231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1060</Words>
  <Characters>6044</Characters>
  <Application>Microsoft Office Word</Application>
  <DocSecurity>0</DocSecurity>
  <Lines>50</Lines>
  <Paragraphs>14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Hoa</dc:creator>
  <cp:keywords/>
  <dc:description/>
  <cp:lastModifiedBy>Le Hoa</cp:lastModifiedBy>
  <cp:revision>34</cp:revision>
  <dcterms:created xsi:type="dcterms:W3CDTF">2021-12-17T15:18:00Z</dcterms:created>
  <dcterms:modified xsi:type="dcterms:W3CDTF">2021-12-17T16:33:00Z</dcterms:modified>
</cp:coreProperties>
</file>