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07" w:type="dxa"/>
        <w:tblInd w:w="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80"/>
        <w:gridCol w:w="1271"/>
        <w:gridCol w:w="4012"/>
        <w:gridCol w:w="364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restart"/>
            <w:tcBorders>
              <w:top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b w:val="0"/>
                <w:bCs/>
                <w:i w:val="0"/>
                <w:color w:val="auto"/>
                <w:sz w:val="26"/>
                <w:szCs w:val="26"/>
                <w:u w:val="none"/>
                <w:lang w:val="en-US"/>
              </w:rPr>
            </w:pPr>
            <w:r>
              <w:rPr>
                <w:rFonts w:hint="default" w:ascii="Times New Roman" w:hAnsi="Times New Roman" w:eastAsia="VNI-Times" w:cs="Times New Roman"/>
                <w:b w:val="0"/>
                <w:bCs/>
                <w:i w:val="0"/>
                <w:color w:val="auto"/>
                <w:kern w:val="0"/>
                <w:sz w:val="26"/>
                <w:szCs w:val="26"/>
                <w:u w:val="none"/>
                <w:lang w:val="en-US" w:eastAsia="zh-CN" w:bidi="ar"/>
              </w:rPr>
              <w:t>21</w:t>
            </w:r>
          </w:p>
        </w:tc>
        <w:tc>
          <w:tcPr>
            <w:tcW w:w="1271" w:type="dxa"/>
            <w:tcBorders>
              <w:top w:val="single" w:color="000000" w:sz="8" w:space="0"/>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p>
        </w:tc>
        <w:tc>
          <w:tcPr>
            <w:tcW w:w="4012" w:type="dxa"/>
            <w:tcBorders>
              <w:top w:val="single" w:color="000000" w:sz="8" w:space="0"/>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38" w:leftChars="99"/>
              <w:jc w:val="both"/>
              <w:textAlignment w:val="bottom"/>
              <w:rPr>
                <w:rFonts w:hint="default" w:ascii="Times New Roman" w:hAnsi="Times New Roman" w:eastAsia="VNI-Times" w:cs="Times New Roman"/>
                <w:b w:val="0"/>
                <w:bCs/>
                <w:i w:val="0"/>
                <w:color w:val="auto"/>
                <w:sz w:val="26"/>
                <w:szCs w:val="26"/>
                <w:u w:val="none"/>
              </w:rPr>
            </w:pPr>
            <w:r>
              <w:rPr>
                <w:rFonts w:hint="default" w:ascii="Times New Roman" w:hAnsi="Times New Roman" w:cs="Times New Roman"/>
                <w:b w:val="0"/>
                <w:bCs/>
                <w:color w:val="auto"/>
                <w:sz w:val="26"/>
                <w:szCs w:val="26"/>
                <w:lang w:eastAsia="zh-CN" w:bidi="ar"/>
              </w:rPr>
              <w:t>Ti</w:t>
            </w:r>
            <w:r>
              <w:rPr>
                <w:rFonts w:hint="default" w:ascii="Times New Roman" w:hAnsi="Times New Roman" w:cs="Times New Roman"/>
                <w:b w:val="0"/>
                <w:bCs/>
                <w:color w:val="auto"/>
                <w:sz w:val="26"/>
                <w:szCs w:val="26"/>
                <w:lang w:val="en-US" w:eastAsia="zh-CN" w:bidi="ar"/>
              </w:rPr>
              <w:t>ế</w:t>
            </w:r>
            <w:r>
              <w:rPr>
                <w:rFonts w:hint="default" w:ascii="Times New Roman" w:hAnsi="Times New Roman" w:cs="Times New Roman"/>
                <w:b w:val="0"/>
                <w:bCs/>
                <w:color w:val="auto"/>
                <w:sz w:val="26"/>
                <w:szCs w:val="26"/>
                <w:lang w:eastAsia="zh-CN" w:bidi="ar"/>
              </w:rPr>
              <w:t>ng nói của văn nghệ</w:t>
            </w:r>
          </w:p>
        </w:tc>
        <w:tc>
          <w:tcPr>
            <w:tcW w:w="3644" w:type="dxa"/>
            <w:tcBorders>
              <w:top w:val="single" w:color="000000" w:sz="8" w:space="0"/>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40" w:leftChars="100" w:firstLine="0" w:firstLineChars="0"/>
              <w:jc w:val="both"/>
              <w:rPr>
                <w:rFonts w:hint="default" w:ascii="Times New Roman" w:hAnsi="Times New Roman" w:eastAsia="VNI-Times" w:cs="Times New Roman"/>
                <w:b w:val="0"/>
                <w:bCs/>
                <w:i w:val="0"/>
                <w:color w:val="auto"/>
                <w:sz w:val="26"/>
                <w:szCs w:val="26"/>
                <w:u w:val="none"/>
                <w:lang w:val="en-US"/>
              </w:rPr>
            </w:pPr>
            <w:r>
              <w:rPr>
                <w:rFonts w:hint="default" w:ascii="Times New Roman" w:hAnsi="Times New Roman" w:eastAsia="VNI-Times" w:cs="Times New Roman"/>
                <w:b w:val="0"/>
                <w:bCs/>
                <w:i w:val="0"/>
                <w:color w:val="auto"/>
                <w:sz w:val="26"/>
                <w:szCs w:val="26"/>
                <w:u w:val="none"/>
                <w:lang w:val="en-US"/>
              </w:rPr>
              <w:t>Khuyến khích HS tự đọc</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b w:val="0"/>
                <w:bCs/>
                <w:i w:val="0"/>
                <w:color w:val="auto"/>
                <w:sz w:val="26"/>
                <w:szCs w:val="26"/>
                <w:u w:val="none"/>
                <w:lang w:val="en-US"/>
              </w:rPr>
            </w:pPr>
          </w:p>
        </w:tc>
        <w:tc>
          <w:tcPr>
            <w:tcW w:w="1271" w:type="dxa"/>
            <w:tcBorders>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r>
              <w:rPr>
                <w:rFonts w:hint="default" w:ascii="Times New Roman" w:hAnsi="Times New Roman" w:eastAsia="VNI-Times" w:cs="Times New Roman"/>
                <w:b w:val="0"/>
                <w:bCs/>
                <w:i w:val="0"/>
                <w:color w:val="auto"/>
                <w:kern w:val="0"/>
                <w:sz w:val="26"/>
                <w:szCs w:val="26"/>
                <w:u w:val="none"/>
                <w:lang w:val="en-US" w:eastAsia="zh-CN" w:bidi="ar"/>
              </w:rPr>
              <w:t>101</w:t>
            </w:r>
          </w:p>
        </w:tc>
        <w:tc>
          <w:tcPr>
            <w:tcW w:w="4012"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38" w:leftChars="99"/>
              <w:jc w:val="both"/>
              <w:textAlignment w:val="bottom"/>
              <w:rPr>
                <w:rFonts w:hint="default" w:ascii="Times New Roman" w:hAnsi="Times New Roman" w:eastAsia="VNI-Times" w:cs="Times New Roman"/>
                <w:b w:val="0"/>
                <w:bCs/>
                <w:i w:val="0"/>
                <w:color w:val="auto"/>
                <w:kern w:val="0"/>
                <w:sz w:val="26"/>
                <w:szCs w:val="26"/>
                <w:u w:val="none"/>
                <w:lang w:val="en-US" w:eastAsia="zh-CN" w:bidi="ar"/>
              </w:rPr>
            </w:pPr>
            <w:r>
              <w:rPr>
                <w:rFonts w:hint="default" w:ascii="Times New Roman" w:hAnsi="Times New Roman" w:cs="Times New Roman"/>
                <w:b w:val="0"/>
                <w:bCs/>
                <w:color w:val="auto"/>
                <w:sz w:val="26"/>
                <w:szCs w:val="26"/>
                <w:lang w:val="en-US" w:eastAsia="zh-CN" w:bidi="ar"/>
              </w:rPr>
              <w:t>Khởi ngữ</w:t>
            </w:r>
          </w:p>
        </w:tc>
        <w:tc>
          <w:tcPr>
            <w:tcW w:w="3644"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40" w:leftChars="100" w:firstLine="0" w:firstLineChars="0"/>
              <w:jc w:val="both"/>
              <w:rPr>
                <w:rFonts w:hint="default" w:ascii="Times New Roman" w:hAnsi="Times New Roman" w:eastAsia="VNI-Times" w:cs="Times New Roman"/>
                <w:b w:val="0"/>
                <w:bCs/>
                <w:i w:val="0"/>
                <w:color w:val="auto"/>
                <w:sz w:val="26"/>
                <w:szCs w:val="26"/>
                <w:u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right w:val="single" w:color="000000" w:sz="8" w:space="0"/>
              <w:tl2br w:val="nil"/>
              <w:tr2bl w:val="nil"/>
            </w:tcBorders>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p>
        </w:tc>
        <w:tc>
          <w:tcPr>
            <w:tcW w:w="1271" w:type="dxa"/>
            <w:tcBorders>
              <w:left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r>
              <w:rPr>
                <w:rFonts w:hint="default" w:ascii="Times New Roman" w:hAnsi="Times New Roman" w:eastAsia="VNI-Times" w:cs="Times New Roman"/>
                <w:b w:val="0"/>
                <w:bCs/>
                <w:i w:val="0"/>
                <w:color w:val="auto"/>
                <w:kern w:val="0"/>
                <w:sz w:val="26"/>
                <w:szCs w:val="26"/>
                <w:u w:val="none"/>
                <w:lang w:val="en-US" w:eastAsia="zh-CN" w:bidi="ar"/>
              </w:rPr>
              <w:t>102</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r>
              <w:rPr>
                <w:rFonts w:hint="default" w:ascii="Times New Roman" w:hAnsi="Times New Roman" w:eastAsia="VNI-Times" w:cs="Times New Roman"/>
                <w:b w:val="0"/>
                <w:bCs/>
                <w:i w:val="0"/>
                <w:color w:val="auto"/>
                <w:kern w:val="0"/>
                <w:sz w:val="26"/>
                <w:szCs w:val="26"/>
                <w:u w:val="none"/>
                <w:lang w:val="en-US" w:eastAsia="zh-CN" w:bidi="ar"/>
              </w:rPr>
              <w:t>103</w:t>
            </w:r>
          </w:p>
        </w:tc>
        <w:tc>
          <w:tcPr>
            <w:tcW w:w="4012"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38" w:leftChars="99"/>
              <w:jc w:val="both"/>
              <w:textAlignment w:val="bottom"/>
              <w:rPr>
                <w:rFonts w:hint="default" w:ascii="Times New Roman" w:hAnsi="Times New Roman" w:cs="Times New Roman"/>
                <w:b w:val="0"/>
                <w:bCs/>
                <w:color w:val="auto"/>
                <w:sz w:val="26"/>
                <w:szCs w:val="26"/>
                <w:lang w:val="en-US" w:eastAsia="zh-CN" w:bidi="ar"/>
              </w:rPr>
            </w:pPr>
            <w:r>
              <w:rPr>
                <w:rFonts w:hint="default" w:ascii="Times New Roman" w:hAnsi="Times New Roman" w:cs="Times New Roman"/>
                <w:b w:val="0"/>
                <w:bCs/>
                <w:color w:val="auto"/>
                <w:sz w:val="26"/>
                <w:szCs w:val="26"/>
                <w:lang w:val="en-US" w:eastAsia="zh-CN" w:bidi="ar"/>
              </w:rPr>
              <w:t>Phép phân tích và tổng hợp</w:t>
            </w:r>
          </w:p>
          <w:p>
            <w:pPr>
              <w:keepNext w:val="0"/>
              <w:keepLines w:val="0"/>
              <w:pageBreakBefore w:val="0"/>
              <w:widowControl/>
              <w:kinsoku/>
              <w:wordWrap/>
              <w:overflowPunct/>
              <w:topLinePunct w:val="0"/>
              <w:autoSpaceDE/>
              <w:autoSpaceDN/>
              <w:bidi w:val="0"/>
              <w:adjustRightInd/>
              <w:snapToGrid/>
              <w:spacing w:line="240" w:lineRule="auto"/>
              <w:ind w:left="238" w:leftChars="99"/>
              <w:jc w:val="both"/>
              <w:textAlignment w:val="bottom"/>
              <w:rPr>
                <w:rFonts w:hint="default" w:ascii="Times New Roman" w:hAnsi="Times New Roman" w:cs="Times New Roman"/>
                <w:b w:val="0"/>
                <w:bCs/>
                <w:color w:val="auto"/>
                <w:sz w:val="26"/>
                <w:szCs w:val="26"/>
                <w:lang w:val="en-US" w:eastAsia="zh-CN" w:bidi="ar"/>
              </w:rPr>
            </w:pPr>
            <w:r>
              <w:rPr>
                <w:rFonts w:hint="default" w:ascii="Times New Roman" w:hAnsi="Times New Roman" w:cs="Times New Roman"/>
                <w:b w:val="0"/>
                <w:bCs/>
                <w:color w:val="auto"/>
                <w:sz w:val="26"/>
                <w:szCs w:val="26"/>
                <w:lang w:eastAsia="zh-CN" w:bidi="ar"/>
              </w:rPr>
              <w:t>Luy</w:t>
            </w:r>
            <w:r>
              <w:rPr>
                <w:rFonts w:hint="default" w:ascii="Times New Roman" w:hAnsi="Times New Roman" w:cs="Times New Roman"/>
                <w:b w:val="0"/>
                <w:bCs/>
                <w:color w:val="auto"/>
                <w:sz w:val="26"/>
                <w:szCs w:val="26"/>
                <w:lang w:val="en-US" w:eastAsia="zh-CN" w:bidi="ar"/>
              </w:rPr>
              <w:t>ệ</w:t>
            </w:r>
            <w:r>
              <w:rPr>
                <w:rFonts w:hint="default" w:ascii="Times New Roman" w:hAnsi="Times New Roman" w:cs="Times New Roman"/>
                <w:b w:val="0"/>
                <w:bCs/>
                <w:color w:val="auto"/>
                <w:sz w:val="26"/>
                <w:szCs w:val="26"/>
                <w:lang w:eastAsia="zh-CN" w:bidi="ar"/>
              </w:rPr>
              <w:t xml:space="preserve">n tập </w:t>
            </w:r>
            <w:r>
              <w:rPr>
                <w:rFonts w:hint="default" w:ascii="Times New Roman" w:hAnsi="Times New Roman" w:cs="Times New Roman"/>
                <w:b w:val="0"/>
                <w:bCs/>
                <w:color w:val="auto"/>
                <w:sz w:val="26"/>
                <w:szCs w:val="26"/>
                <w:lang w:val="en-US" w:eastAsia="zh-CN" w:bidi="ar"/>
              </w:rPr>
              <w:t>phép phân tích và tổng hợp</w:t>
            </w:r>
          </w:p>
        </w:tc>
        <w:tc>
          <w:tcPr>
            <w:tcW w:w="3644" w:type="dxa"/>
            <w:tcBorders>
              <w:left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240" w:leftChars="100" w:right="175" w:rightChars="73" w:firstLine="0" w:firstLineChars="0"/>
              <w:jc w:val="both"/>
              <w:rPr>
                <w:rFonts w:hint="default" w:ascii="Times New Roman" w:hAnsi="Times New Roman" w:eastAsia="VNI-Times" w:cs="Times New Roman"/>
                <w:b w:val="0"/>
                <w:bCs/>
                <w:i w:val="0"/>
                <w:color w:val="auto"/>
                <w:sz w:val="26"/>
                <w:szCs w:val="26"/>
                <w:u w:val="none"/>
              </w:rPr>
            </w:pPr>
            <w:r>
              <w:rPr>
                <w:rFonts w:hint="default" w:ascii="Times New Roman" w:hAnsi="Times New Roman" w:eastAsia="SimSun" w:cs="Times New Roman"/>
                <w:b w:val="0"/>
                <w:bCs/>
                <w:color w:val="auto"/>
                <w:kern w:val="0"/>
                <w:sz w:val="26"/>
                <w:szCs w:val="26"/>
                <w:lang w:val="en-US" w:eastAsia="zh-CN" w:bidi="ar"/>
              </w:rPr>
              <w:t>Tích hợp thành một bài: tập trung vào phần I, Bài Phép phân tích và tổng hợp; bài tập 1, 4, Bài Luyện tập phân tích và tổng hợp.</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17" w:hRule="atLeast"/>
        </w:trPr>
        <w:tc>
          <w:tcPr>
            <w:tcW w:w="780" w:type="dxa"/>
            <w:vMerge w:val="continue"/>
            <w:tcBorders>
              <w:bottom w:val="single" w:color="000000" w:sz="8" w:space="0"/>
              <w:right w:val="single" w:color="000000" w:sz="8" w:space="0"/>
              <w:tl2br w:val="nil"/>
              <w:tr2bl w:val="nil"/>
            </w:tcBorders>
            <w:noWrap/>
            <w:tcMar>
              <w:top w:w="10" w:type="dxa"/>
              <w:left w:w="10" w:type="dxa"/>
              <w:right w:w="10"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VNI-Times" w:cs="Times New Roman"/>
                <w:b w:val="0"/>
                <w:bCs/>
                <w:i w:val="0"/>
                <w:color w:val="auto"/>
                <w:sz w:val="26"/>
                <w:szCs w:val="26"/>
                <w:u w:val="none"/>
              </w:rPr>
            </w:pPr>
          </w:p>
        </w:tc>
        <w:tc>
          <w:tcPr>
            <w:tcW w:w="1271"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bottom"/>
              <w:rPr>
                <w:rFonts w:hint="default" w:ascii="Times New Roman" w:hAnsi="Times New Roman" w:eastAsia="VNI-Times" w:cs="Times New Roman"/>
                <w:b w:val="0"/>
                <w:bCs/>
                <w:i w:val="0"/>
                <w:color w:val="auto"/>
                <w:kern w:val="0"/>
                <w:sz w:val="26"/>
                <w:szCs w:val="26"/>
                <w:u w:val="none"/>
                <w:lang w:val="en-US" w:eastAsia="zh-CN" w:bidi="ar"/>
              </w:rPr>
            </w:pPr>
            <w:r>
              <w:rPr>
                <w:rFonts w:hint="default" w:ascii="Times New Roman" w:hAnsi="Times New Roman" w:eastAsia="VNI-Times" w:cs="Times New Roman"/>
                <w:b w:val="0"/>
                <w:bCs/>
                <w:i w:val="0"/>
                <w:color w:val="auto"/>
                <w:kern w:val="0"/>
                <w:sz w:val="26"/>
                <w:szCs w:val="26"/>
                <w:u w:val="none"/>
                <w:lang w:val="en-US" w:eastAsia="zh-CN" w:bidi="ar"/>
              </w:rPr>
              <w:t>104-105</w:t>
            </w:r>
          </w:p>
        </w:tc>
        <w:tc>
          <w:tcPr>
            <w:tcW w:w="4012"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38" w:leftChars="99"/>
              <w:jc w:val="both"/>
              <w:textAlignment w:val="bottom"/>
              <w:rPr>
                <w:rFonts w:hint="default" w:ascii="Times New Roman" w:hAnsi="Times New Roman" w:eastAsia="VNI-Times" w:cs="Times New Roman"/>
                <w:b w:val="0"/>
                <w:bCs/>
                <w:i w:val="0"/>
                <w:color w:val="auto"/>
                <w:sz w:val="26"/>
                <w:szCs w:val="26"/>
                <w:u w:val="none"/>
                <w:lang w:val="en-US" w:eastAsia="en-US" w:bidi="ar-SA"/>
              </w:rPr>
            </w:pPr>
            <w:r>
              <w:rPr>
                <w:rFonts w:hint="default" w:ascii="Times New Roman" w:hAnsi="Times New Roman" w:eastAsia="VNI-Times" w:cs="Times New Roman"/>
                <w:b w:val="0"/>
                <w:bCs/>
                <w:i w:val="0"/>
                <w:color w:val="auto"/>
                <w:sz w:val="26"/>
                <w:szCs w:val="26"/>
                <w:u w:val="none"/>
                <w:lang w:val="en-US" w:eastAsia="en-US" w:bidi="ar-SA"/>
              </w:rPr>
              <w:t>Luyện tập NLXH</w:t>
            </w:r>
          </w:p>
        </w:tc>
        <w:tc>
          <w:tcPr>
            <w:tcW w:w="3644" w:type="dxa"/>
            <w:tcBorders>
              <w:left w:val="single" w:color="000000" w:sz="8" w:space="0"/>
              <w:bottom w:val="single" w:color="000000" w:sz="8" w:space="0"/>
              <w:right w:val="single" w:color="000000" w:sz="8" w:space="0"/>
              <w:tl2br w:val="nil"/>
              <w:tr2bl w:val="nil"/>
            </w:tcBorders>
            <w:noWrap/>
            <w:tcMar>
              <w:top w:w="10" w:type="dxa"/>
              <w:left w:w="10" w:type="dxa"/>
              <w:right w:w="10" w:type="dxa"/>
            </w:tcMar>
            <w:vAlign w:val="top"/>
          </w:tcPr>
          <w:p>
            <w:pPr>
              <w:keepNext w:val="0"/>
              <w:keepLines w:val="0"/>
              <w:pageBreakBefore w:val="0"/>
              <w:widowControl/>
              <w:kinsoku/>
              <w:wordWrap/>
              <w:overflowPunct/>
              <w:topLinePunct w:val="0"/>
              <w:autoSpaceDE/>
              <w:autoSpaceDN/>
              <w:bidi w:val="0"/>
              <w:adjustRightInd/>
              <w:snapToGrid/>
              <w:spacing w:line="240" w:lineRule="auto"/>
              <w:ind w:left="240" w:leftChars="100" w:firstLine="0" w:firstLineChars="0"/>
              <w:jc w:val="both"/>
              <w:rPr>
                <w:rFonts w:hint="default" w:ascii="Times New Roman" w:hAnsi="Times New Roman" w:eastAsia="VNI-Times" w:cs="Times New Roman"/>
                <w:b w:val="0"/>
                <w:bCs/>
                <w:i w:val="0"/>
                <w:color w:val="auto"/>
                <w:sz w:val="26"/>
                <w:szCs w:val="26"/>
                <w:u w:val="none"/>
              </w:rPr>
            </w:pPr>
          </w:p>
        </w:tc>
      </w:tr>
    </w:tbl>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val="0"/>
          <w:bCs/>
          <w:sz w:val="26"/>
          <w:szCs w:val="26"/>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TIẾT 101:</w:t>
      </w:r>
    </w:p>
    <w:p>
      <w:pPr>
        <w:keepNext w:val="0"/>
        <w:keepLines w:val="0"/>
        <w:pageBreakBefore w:val="0"/>
        <w:widowControl/>
        <w:kinsoku/>
        <w:wordWrap/>
        <w:overflowPunct/>
        <w:topLinePunct w:val="0"/>
        <w:autoSpaceDE/>
        <w:autoSpaceDN/>
        <w:bidi w:val="0"/>
        <w:adjustRightInd/>
        <w:snapToGrid/>
        <w:spacing w:before="120" w:after="120" w:line="240" w:lineRule="auto"/>
        <w:ind w:left="2160" w:leftChars="0"/>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 TIẾNG NÓI CỦA VĂN NGHỆ (HS TỰ ĐỌC)</w:t>
      </w:r>
    </w:p>
    <w:p>
      <w:pPr>
        <w:keepNext w:val="0"/>
        <w:keepLines w:val="0"/>
        <w:pageBreakBefore w:val="0"/>
        <w:widowControl/>
        <w:kinsoku/>
        <w:wordWrap/>
        <w:overflowPunct/>
        <w:topLinePunct w:val="0"/>
        <w:autoSpaceDE/>
        <w:autoSpaceDN/>
        <w:bidi w:val="0"/>
        <w:adjustRightInd/>
        <w:snapToGrid/>
        <w:spacing w:before="120" w:after="120" w:line="240" w:lineRule="auto"/>
        <w:ind w:left="2160" w:leftChars="0"/>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 KHỞI NGỮ</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I. Đặc điểm và công dụng của khởi ngữ trong câu.</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 Ví dụ: SGK/7</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a) Còn </w:t>
      </w:r>
      <w:r>
        <w:rPr>
          <w:rFonts w:hint="default" w:ascii="Times New Roman" w:hAnsi="Times New Roman" w:cs="Times New Roman"/>
          <w:b w:val="0"/>
          <w:bCs/>
          <w:color w:val="FF0000"/>
          <w:sz w:val="26"/>
          <w:szCs w:val="26"/>
          <w:lang w:val="en-US"/>
        </w:rPr>
        <w:t>anh</w:t>
      </w:r>
      <w:r>
        <w:rPr>
          <w:rFonts w:hint="default" w:ascii="Times New Roman" w:hAnsi="Times New Roman" w:cs="Times New Roman"/>
          <w:b w:val="0"/>
          <w:bCs/>
          <w:sz w:val="26"/>
          <w:szCs w:val="26"/>
          <w:lang w:val="en-US"/>
        </w:rPr>
        <w:t>, anh không ghìm nổi xúc động.</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b) </w:t>
      </w:r>
      <w:r>
        <w:rPr>
          <w:rFonts w:hint="default" w:ascii="Times New Roman" w:hAnsi="Times New Roman" w:cs="Times New Roman"/>
          <w:b w:val="0"/>
          <w:bCs/>
          <w:color w:val="FF0000"/>
          <w:sz w:val="26"/>
          <w:szCs w:val="26"/>
          <w:lang w:val="en-US"/>
        </w:rPr>
        <w:t>Giàu</w:t>
      </w:r>
      <w:r>
        <w:rPr>
          <w:rFonts w:hint="default" w:ascii="Times New Roman" w:hAnsi="Times New Roman" w:cs="Times New Roman"/>
          <w:b w:val="0"/>
          <w:bCs/>
          <w:sz w:val="26"/>
          <w:szCs w:val="26"/>
          <w:lang w:val="en-US"/>
        </w:rPr>
        <w:t>, tôi cũng giàu rồi.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c) Về </w:t>
      </w:r>
      <w:r>
        <w:rPr>
          <w:rFonts w:hint="default" w:ascii="Times New Roman" w:hAnsi="Times New Roman" w:cs="Times New Roman"/>
          <w:b w:val="0"/>
          <w:bCs/>
          <w:color w:val="FF0000"/>
          <w:sz w:val="26"/>
          <w:szCs w:val="26"/>
          <w:lang w:val="en-US"/>
        </w:rPr>
        <w:t>các thể văn bản trong lĩnh vực văn nghệ</w:t>
      </w:r>
      <w:r>
        <w:rPr>
          <w:rFonts w:hint="default" w:ascii="Times New Roman" w:hAnsi="Times New Roman" w:cs="Times New Roman"/>
          <w:b w:val="0"/>
          <w:bCs/>
          <w:sz w:val="26"/>
          <w:szCs w:val="26"/>
          <w:lang w:val="en-US"/>
        </w:rPr>
        <w:t>, chúng ta có thể tin ở tiếng ta, không sợ nó thiếu giàu và đẹp.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 --&gt; đứng trước CN, nêu lên đề tài được nói trong câu.</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==&gt; Khởi ngữ.</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 Ghi nhớ: SGK/8.</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II. Luyện tập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1.  Khởi ngữ:</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a. Điều này.</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b. Đối với chúng mình.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c. Một mình.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d. Làm khí tượng.</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e. Đối với cháu.</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2.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a. Làm bài thì anh ấy làm cẩn thận lắm.</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b. Hiểu, thì tôi hiểu rồi, nhưng giải thì tôi chưa giải được.</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p>
    <w:p>
      <w:pPr>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br w:type="page"/>
      </w: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TIẾT 102: PHÉP PHÂN TÍCH VÀ TỔNG HỢP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I. Tìm hiểu lập luận phân tích và tổng hợp.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 Văn bản “Trang phục”(SGK/9)</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Vấn đề bàn luận: vấn đề văn hóa trong trang phục, vấn đề các quy tắc ngầm của văn hóa buộc mọi người phải tuân theo.</w:t>
      </w:r>
    </w:p>
    <w:p>
      <w:pPr>
        <w:keepNext w:val="0"/>
        <w:keepLines w:val="0"/>
        <w:pageBreakBefore w:val="0"/>
        <w:widowControl/>
        <w:numPr>
          <w:ilvl w:val="0"/>
          <w:numId w:val="1"/>
        </w:numPr>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Phép phân tích.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 xml:space="preserve"> (1) Ăn mặc phải phù hợp với hoàn cảnh chung và thích hợp với từng công việc, từng hoàn cảnh cụ thể.</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Cô gái một mình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Anh thanh niên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Đi đám cưới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Đi dự đám tang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 xml:space="preserve">(2) Ăn mặc phải phù hợp với đạo đức, giản dị, hoà mình với cộng đồng.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Dù mặc đẹp đến đâu ... không phù hợp ... làm mình tự xấu đi mà thôi.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cái đẹp … đi với cái giản dị, nhất là phù hợp với môi trường.</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2. Phép tổng hợp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"Thế mới biết trang phục hợp văn hóa, hợp đạo đức, hợp môi trường mới là trang phục đẹp"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==&gt; Câu nói có tác dụng thâu tóm, tổng hợp lại các ý đã trình bày, phân tích.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II. Luyện tập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1. Phân tích luận điểm "Học vấn không chỉ là đọc sách, nhưng đọc sách vẫn là con đường quan trọng của học vấn".</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nhất: học vấn là thành quả của nhân loại được lưu giữ và truyền lại cho đời sau.</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hai: ai muốn phát triển học thuật cũng phải bắt đầu từ kho tàng quý báu được lưu giữ trong sách. Nếu không mọi sự bắt đầu sẽ là con số không, thậm chí là lạc hậu, giật lùi.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ba: đọc sách là hưởng thụ thành quả vể tri thức và kinh nghiệm hàng nghì năm của nhân loại, đó là tiền đề cho sự phát triển học thuật của mỗi người.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2. Tác giả đã phân tích những lí do phải chọn sách để đọc như thế nào?</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nhất: lĩnh vực học vấn nào cũng có sách chất đầy thư viện, do đó phải biết chọn sách mà đọc.</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hai: phải chọn những cuốn sách cơ bản đích thực để đọc, không nên đọc những cuốn sách vô thưởng vô phạt.</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-Thứ ba: đọc sách cũng như đánh trận, cần phải đánh vào thành trì kiên cố, đánh bại quân địch tinh nhuệ, chiếm cứ mặt trận xung yếu, tức là phải đọc cái cơ bản nhất, cần thiết nhất cho công việc và cuộc sống của mình.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3. Tầm quan trọng của cách đọc sách được tác giả phân tích như thế nào?</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Gợi ý: Các ý trong lập luận phân tích của tác giả:</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-Đọc sách thì mới có điểm xuất phát cao;</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-Muốn tiếp cận tri thức một cách nhanh nhất thì phải đọc sách.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-Đọc sách mà không chọn lọc thì đọc không xuể, kém hiệu quả.</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-Đọc ít mà kĩ mới có hiệu quảhơn đọc nhiều mà qua loa.</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4. Nhận xét về tác dụng của phép phân tích trong lập luận của tác giả.</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Rất cần thiết trong lập luận vì có qua sự phân tích lợi – hại, đúng – sai thì kết luận rút ra mới có sức thuyết phục.</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TIẾT 103: LUYỆN TẬP PHÉP PHÂN TÍCH VÀ TỔNG HỢP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1/11.</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a) Phép lập luận phân tích: Cái hay thể hiện ở trình tự phân tích của đoạn văn: “hay cả hồn lẫn xác - hay cả bài”.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Cái hay ở các điệu xanh: Ao xanh, xanh bờ, xanh sóng, xanh tre, xanh bèo, xen với màu vàng của lá cây.</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Cái hay ở những cử động: thuyền lâu lâu mới nhích, sóng gợn tí, lá đưa vèo, tầng mây lơ lửng, ngõ trúc quanh co, chiếc cần buông, con cá động.</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Cái hay ở các vần thơ: Vần hiểm hóc, kết hợp với từ, với nghĩa, chữ.</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Cái hay ở các chữ không non ép, kết hợp thoải mái, đúng chỗ, cho thấy một nghệ sĩ cao tay, đặc biệt là các câu 3, 4.</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color w:val="FF0000"/>
          <w:sz w:val="26"/>
          <w:szCs w:val="26"/>
          <w:lang w:val="en-US"/>
        </w:rPr>
      </w:pPr>
      <w:r>
        <w:rPr>
          <w:rFonts w:hint="default" w:ascii="Times New Roman" w:hAnsi="Times New Roman" w:cs="Times New Roman"/>
          <w:b w:val="0"/>
          <w:bCs/>
          <w:color w:val="FF0000"/>
          <w:sz w:val="26"/>
          <w:szCs w:val="26"/>
          <w:lang w:val="en-US"/>
        </w:rPr>
        <w:t>b) Phép lập luận phân tích: “mấu chốt của sự thành đạt”.</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xml:space="preserve">Gồm hai đoạn: </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Đoạn 1: nêu quan niệm mấu chốt của sự thành đạt gồm: nguyên nhân khách quan (do gặp thời, do hoàn cảnh bức bách, do có tài trời ban…) và nguyên nhân chủ quan (con người).</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Đoạn 2: Phân tích từng quan niệm, kết luận.</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Phân tích từng quan niệm đúng - sai; cơ hội gặp may; hoàn cảnh khó khăn, không cố gắng, không tận dụng sẽ qua.Chứng minh trong bài tập: có điều kiện thuận lợi nhưng mải chơi, ăn diện, kết quả học tập thấp.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Tài năng: Chỉ là khả năng tiềm tàng, không phát hiện hoặc bồi dưỡng thì cũng sẽ thui chột.</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Kết lại: Mấu chốt của sự thành đạt ở bản thân mỗi nguời thể hiện ở sự kiên trì phấn đấu, học tập không mệt mỏi, trau dồi đạo đức tốt đẹp.</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4. Viết đoạn văn tổng hợp những điều đã phân tích trong bài Bàn về đọc sách.</w:t>
      </w:r>
    </w:p>
    <w:p>
      <w:pPr>
        <w:keepNext w:val="0"/>
        <w:keepLines w:val="0"/>
        <w:pageBreakBefore w:val="0"/>
        <w:widowControl/>
        <w:kinsoku/>
        <w:wordWrap/>
        <w:overflowPunct/>
        <w:topLinePunct w:val="0"/>
        <w:autoSpaceDE/>
        <w:autoSpaceDN/>
        <w:bidi w:val="0"/>
        <w:adjustRightInd/>
        <w:snapToGrid/>
        <w:spacing w:before="120" w:after="120" w:line="240" w:lineRule="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Gợi ý: Một trong những con đường tiếp thu tri thức khoa học - con đường ngắn nhất là đọc sách. Muốn đọc sách có hiệu quả phải chọn những cuốn sách quan trọng mà đọc kỹ. Không chỉ đọc sách chuyên sâu mà còn đọc mở rộng những liên quan để hỗ trợ cho việc nghiên cứu chuyên sâu.</w:t>
      </w:r>
    </w:p>
    <w:p>
      <w:pPr>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br w:type="page"/>
      </w:r>
    </w:p>
    <w:p>
      <w:pPr>
        <w:keepNext w:val="0"/>
        <w:keepLines w:val="0"/>
        <w:pageBreakBefore w:val="0"/>
        <w:widowControl/>
        <w:kinsoku/>
        <w:wordWrap/>
        <w:overflowPunct/>
        <w:topLinePunct w:val="0"/>
        <w:autoSpaceDE/>
        <w:autoSpaceDN/>
        <w:bidi w:val="0"/>
        <w:adjustRightInd/>
        <w:snapToGrid/>
        <w:spacing w:before="120" w:after="120" w:line="240" w:lineRule="auto"/>
        <w:jc w:val="center"/>
        <w:rPr>
          <w:rFonts w:hint="default" w:ascii="Times New Roman" w:hAnsi="Times New Roman" w:cs="Times New Roman"/>
          <w:b/>
          <w:bCs w:val="0"/>
          <w:color w:val="FF0000"/>
          <w:sz w:val="26"/>
          <w:szCs w:val="26"/>
          <w:lang w:val="en-US"/>
        </w:rPr>
      </w:pPr>
      <w:r>
        <w:rPr>
          <w:rFonts w:hint="default" w:ascii="Times New Roman" w:hAnsi="Times New Roman" w:cs="Times New Roman"/>
          <w:b/>
          <w:bCs w:val="0"/>
          <w:color w:val="FF0000"/>
          <w:sz w:val="26"/>
          <w:szCs w:val="26"/>
          <w:lang w:val="en-US"/>
        </w:rPr>
        <w:t>TIẾT 104-105: LUYỆN TẬP TẠO LẬP VĂN BẢN NGHỊ LUẬN XÃ HỘI</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720" w:firstLineChars="0"/>
        <w:rPr>
          <w:rFonts w:hint="default" w:ascii="Times New Roman" w:hAnsi="Times New Roman" w:eastAsia="Arial" w:cs="Times New Roman"/>
          <w:b/>
          <w:bCs w:val="0"/>
          <w:i w:val="0"/>
          <w:iCs w:val="0"/>
          <w:caps w:val="0"/>
          <w:color w:val="auto"/>
          <w:spacing w:val="0"/>
          <w:sz w:val="26"/>
          <w:szCs w:val="26"/>
          <w:u w:val="none"/>
          <w:shd w:val="clear" w:fill="FFFFFF"/>
          <w:lang w:val="en-US"/>
        </w:rPr>
      </w:pPr>
      <w:r>
        <w:rPr>
          <w:rFonts w:hint="default" w:ascii="Times New Roman" w:hAnsi="Times New Roman" w:cs="Times New Roman"/>
          <w:b/>
          <w:bCs w:val="0"/>
          <w:i w:val="0"/>
          <w:iCs w:val="0"/>
          <w:caps w:val="0"/>
          <w:color w:val="auto"/>
          <w:spacing w:val="0"/>
          <w:sz w:val="26"/>
          <w:szCs w:val="26"/>
          <w:u w:val="none"/>
          <w:shd w:val="clear" w:fill="FFFFFF"/>
          <w:lang w:val="en-US"/>
        </w:rPr>
        <w:t>Đề</w:t>
      </w:r>
      <w:r>
        <w:rPr>
          <w:rFonts w:hint="default" w:ascii="Times New Roman" w:hAnsi="Times New Roman" w:cs="Times New Roman"/>
          <w:b/>
          <w:bCs w:val="0"/>
          <w:i w:val="0"/>
          <w:iCs w:val="0"/>
          <w:caps w:val="0"/>
          <w:color w:val="auto"/>
          <w:spacing w:val="0"/>
          <w:sz w:val="26"/>
          <w:szCs w:val="26"/>
          <w:u w:val="none"/>
          <w:shd w:val="clear" w:fill="FFFFFF"/>
        </w:rPr>
        <w:t xml:space="preserve">: </w:t>
      </w:r>
      <w:r>
        <w:rPr>
          <w:rFonts w:hint="default" w:ascii="Times New Roman" w:hAnsi="Times New Roman" w:cs="Times New Roman"/>
          <w:b/>
          <w:bCs w:val="0"/>
          <w:i w:val="0"/>
          <w:iCs w:val="0"/>
          <w:caps w:val="0"/>
          <w:color w:val="auto"/>
          <w:spacing w:val="0"/>
          <w:sz w:val="26"/>
          <w:szCs w:val="26"/>
          <w:u w:val="none"/>
          <w:shd w:val="clear" w:fill="FFFFFF"/>
          <w:lang w:val="en-US"/>
        </w:rPr>
        <w:t>“</w:t>
      </w:r>
      <w:r>
        <w:rPr>
          <w:rFonts w:hint="default" w:ascii="Times New Roman" w:hAnsi="Times New Roman" w:cs="Times New Roman"/>
          <w:b/>
          <w:bCs w:val="0"/>
          <w:i w:val="0"/>
          <w:iCs w:val="0"/>
          <w:caps w:val="0"/>
          <w:color w:val="auto"/>
          <w:spacing w:val="0"/>
          <w:sz w:val="26"/>
          <w:szCs w:val="26"/>
          <w:u w:val="none"/>
          <w:shd w:val="clear" w:fill="FFFFFF"/>
        </w:rPr>
        <w:t xml:space="preserve">Duy chỉ có gia đình, </w:t>
      </w:r>
      <w:r>
        <w:rPr>
          <w:rStyle w:val="8"/>
          <w:rFonts w:hint="default" w:ascii="Times New Roman" w:hAnsi="Times New Roman" w:eastAsia="Arial" w:cs="Times New Roman"/>
          <w:b/>
          <w:bCs w:val="0"/>
          <w:i w:val="0"/>
          <w:iCs w:val="0"/>
          <w:color w:val="auto"/>
          <w:spacing w:val="0"/>
          <w:sz w:val="26"/>
          <w:szCs w:val="26"/>
          <w:u w:val="none"/>
          <w:shd w:val="clear" w:fill="FFFFFF"/>
        </w:rPr>
        <w:t>người ta mới tìm được chốn nương thân để chống lại tai ương của số phận</w:t>
      </w:r>
      <w:r>
        <w:rPr>
          <w:rStyle w:val="8"/>
          <w:rFonts w:hint="default" w:ascii="Times New Roman" w:hAnsi="Times New Roman" w:eastAsia="Arial" w:cs="Times New Roman"/>
          <w:b/>
          <w:bCs w:val="0"/>
          <w:i w:val="0"/>
          <w:iCs w:val="0"/>
          <w:color w:val="auto"/>
          <w:spacing w:val="0"/>
          <w:sz w:val="26"/>
          <w:szCs w:val="26"/>
          <w:u w:val="none"/>
          <w:shd w:val="clear" w:fill="FFFFFF"/>
          <w:lang w:val="en-US"/>
        </w:rPr>
        <w:t>.” (</w:t>
      </w:r>
      <w:r>
        <w:rPr>
          <w:rFonts w:hint="default" w:ascii="Times New Roman" w:hAnsi="Times New Roman" w:eastAsia="Arial" w:cs="Times New Roman"/>
          <w:b/>
          <w:bCs w:val="0"/>
          <w:i w:val="0"/>
          <w:iCs w:val="0"/>
          <w:caps w:val="0"/>
          <w:color w:val="auto"/>
          <w:spacing w:val="0"/>
          <w:sz w:val="26"/>
          <w:szCs w:val="26"/>
          <w:u w:val="none"/>
          <w:shd w:val="clear" w:fill="FFFFFF"/>
        </w:rPr>
        <w:t>Euripides</w:t>
      </w:r>
      <w:r>
        <w:rPr>
          <w:rFonts w:hint="default" w:ascii="Times New Roman" w:hAnsi="Times New Roman" w:eastAsia="Arial" w:cs="Times New Roman"/>
          <w:b/>
          <w:bCs w:val="0"/>
          <w:i w:val="0"/>
          <w:iCs w:val="0"/>
          <w:caps w:val="0"/>
          <w:color w:val="auto"/>
          <w:spacing w:val="0"/>
          <w:sz w:val="26"/>
          <w:szCs w:val="26"/>
          <w:u w:val="none"/>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720" w:firstLineChars="0"/>
        <w:rPr>
          <w:rFonts w:hint="default" w:ascii="Times New Roman" w:hAnsi="Times New Roman" w:cs="Times New Roman"/>
          <w:sz w:val="26"/>
          <w:szCs w:val="26"/>
          <w:lang w:val="en-US"/>
        </w:rPr>
      </w:pPr>
      <w:r>
        <w:rPr>
          <w:rStyle w:val="8"/>
          <w:rFonts w:hint="default" w:ascii="Times New Roman" w:hAnsi="Times New Roman" w:eastAsia="Arial" w:cs="Times New Roman"/>
          <w:b/>
          <w:bCs/>
          <w:i w:val="0"/>
          <w:iCs w:val="0"/>
          <w:color w:val="333333"/>
          <w:spacing w:val="0"/>
          <w:sz w:val="26"/>
          <w:szCs w:val="26"/>
          <w:u w:val="none"/>
          <w:shd w:val="clear" w:fill="FFFFFF"/>
          <w:lang w:val="en-US"/>
        </w:rPr>
        <w:t>Viết VBNL trình bày suy nghĩ của em về ý kiến trên.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center"/>
        <w:rPr>
          <w:rStyle w:val="8"/>
          <w:rFonts w:hint="default" w:ascii="Times New Roman" w:hAnsi="Times New Roman" w:eastAsia="Arial" w:cs="Times New Roman"/>
          <w:b w:val="0"/>
          <w:bCs/>
          <w:i w:val="0"/>
          <w:iCs w:val="0"/>
          <w:caps w:val="0"/>
          <w:color w:val="FF0000"/>
          <w:spacing w:val="0"/>
          <w:sz w:val="26"/>
          <w:szCs w:val="26"/>
          <w:u w:val="none"/>
          <w:shd w:val="clear" w:fill="FFFFFF"/>
          <w:lang w:val="en-US"/>
        </w:rPr>
      </w:pPr>
      <w:r>
        <w:rPr>
          <w:rStyle w:val="8"/>
          <w:rFonts w:hint="default" w:ascii="Times New Roman" w:hAnsi="Times New Roman" w:eastAsia="Arial" w:cs="Times New Roman"/>
          <w:b w:val="0"/>
          <w:bCs/>
          <w:i w:val="0"/>
          <w:iCs w:val="0"/>
          <w:caps w:val="0"/>
          <w:color w:val="FF0000"/>
          <w:spacing w:val="0"/>
          <w:sz w:val="26"/>
          <w:szCs w:val="26"/>
          <w:u w:val="none"/>
          <w:shd w:val="clear" w:fill="FFFFFF"/>
          <w:lang w:val="en-US"/>
        </w:rPr>
        <w:t>HƯỚNG DẪN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Fonts w:hint="default" w:ascii="Times New Roman" w:hAnsi="Times New Roman" w:cs="Times New Roman"/>
          <w:b w:val="0"/>
          <w:bCs/>
          <w:i w:val="0"/>
          <w:iCs w:val="0"/>
          <w:sz w:val="26"/>
          <w:szCs w:val="26"/>
          <w:u w:val="none"/>
        </w:rPr>
      </w:pPr>
      <w:r>
        <w:rPr>
          <w:rStyle w:val="8"/>
          <w:rFonts w:hint="default" w:ascii="Times New Roman" w:hAnsi="Times New Roman" w:eastAsia="Arial" w:cs="Times New Roman"/>
          <w:b/>
          <w:bCs w:val="0"/>
          <w:i w:val="0"/>
          <w:iCs w:val="0"/>
          <w:caps w:val="0"/>
          <w:color w:val="FF0000"/>
          <w:spacing w:val="0"/>
          <w:sz w:val="26"/>
          <w:szCs w:val="26"/>
          <w:u w:val="none"/>
          <w:shd w:val="clear" w:fill="FFFFFF"/>
        </w:rPr>
        <w:t>1. Mở bài</w:t>
      </w:r>
      <w:r>
        <w:rPr>
          <w:rFonts w:hint="default" w:ascii="Times New Roman" w:hAnsi="Times New Roman" w:eastAsia="Arial" w:cs="Times New Roman"/>
          <w:b/>
          <w:bCs w:val="0"/>
          <w:i w:val="0"/>
          <w:iCs w:val="0"/>
          <w:caps w:val="0"/>
          <w:color w:val="FF0000"/>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Nếu hỏi trên thế giới này nơi nào ấm áp hơn cả, tôi chỉ có một câu trả lời duy nhất ấy là hai chữ "gia đình".</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Có một câu nói rất hay của Euripides rằng: "Duy chỉ có gia đình, người ta mới tìm được chốn nương thân để chống lại tai ương của số phận" khiến mỗi một chúng ta phải trầm tư nhớ lại về "gia đình", hai tiếng thật thiêng liêng.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Fonts w:hint="default" w:ascii="Times New Roman" w:hAnsi="Times New Roman" w:eastAsia="Arial" w:cs="Times New Roman"/>
          <w:b w:val="0"/>
          <w:bCs/>
          <w:i w:val="0"/>
          <w:iCs w:val="0"/>
          <w:caps w:val="0"/>
          <w:color w:val="333333"/>
          <w:spacing w:val="0"/>
          <w:sz w:val="26"/>
          <w:szCs w:val="26"/>
          <w:u w:val="none"/>
          <w:shd w:val="clear" w:fill="FFFFFF"/>
        </w:rPr>
      </w:pPr>
      <w:r>
        <w:rPr>
          <w:rStyle w:val="8"/>
          <w:rFonts w:hint="default" w:ascii="Times New Roman" w:hAnsi="Times New Roman" w:eastAsia="Arial" w:cs="Times New Roman"/>
          <w:b/>
          <w:bCs w:val="0"/>
          <w:i w:val="0"/>
          <w:iCs w:val="0"/>
          <w:caps w:val="0"/>
          <w:color w:val="FF0000"/>
          <w:spacing w:val="0"/>
          <w:sz w:val="26"/>
          <w:szCs w:val="26"/>
          <w:u w:val="none"/>
          <w:shd w:val="clear" w:fill="FFFFFF"/>
        </w:rPr>
        <w:t>2. Thân bài</w:t>
      </w:r>
      <w:r>
        <w:rPr>
          <w:rFonts w:hint="default" w:ascii="Times New Roman" w:hAnsi="Times New Roman" w:eastAsia="Arial" w:cs="Times New Roman"/>
          <w:b/>
          <w:bCs w:val="0"/>
          <w:i w:val="0"/>
          <w:iCs w:val="0"/>
          <w:caps w:val="0"/>
          <w:color w:val="FF0000"/>
          <w:spacing w:val="0"/>
          <w:sz w:val="26"/>
          <w:szCs w:val="26"/>
          <w:u w:val="none"/>
          <w:shd w:val="clear" w:fill="FFFFFF"/>
        </w:rPr>
        <w:br w:type="textWrapping"/>
      </w:r>
      <w:r>
        <w:rPr>
          <w:rFonts w:hint="default" w:ascii="Times New Roman" w:hAnsi="Times New Roman" w:eastAsia="Arial" w:cs="Times New Roman"/>
          <w:b w:val="0"/>
          <w:bCs/>
          <w:i w:val="0"/>
          <w:iCs w:val="0"/>
          <w:caps w:val="0"/>
          <w:color w:val="FF0000"/>
          <w:spacing w:val="0"/>
          <w:sz w:val="26"/>
          <w:szCs w:val="26"/>
          <w:u w:val="none"/>
          <w:shd w:val="clear" w:fill="FFFFFF"/>
          <w:lang w:val="en-US"/>
        </w:rPr>
        <w:t xml:space="preserve">a) </w:t>
      </w:r>
      <w:r>
        <w:rPr>
          <w:rStyle w:val="8"/>
          <w:rFonts w:hint="default" w:ascii="Times New Roman" w:hAnsi="Times New Roman" w:eastAsia="Arial" w:cs="Times New Roman"/>
          <w:b w:val="0"/>
          <w:bCs/>
          <w:i w:val="0"/>
          <w:iCs w:val="0"/>
          <w:caps w:val="0"/>
          <w:color w:val="FF0000"/>
          <w:spacing w:val="0"/>
          <w:sz w:val="26"/>
          <w:szCs w:val="26"/>
          <w:u w:val="none"/>
          <w:shd w:val="clear" w:fill="FFFFFF"/>
        </w:rPr>
        <w:t>Giải thích:</w:t>
      </w:r>
      <w:r>
        <w:rPr>
          <w:rFonts w:hint="default" w:ascii="Times New Roman" w:hAnsi="Times New Roman" w:eastAsia="Arial" w:cs="Times New Roman"/>
          <w:b w:val="0"/>
          <w:bCs/>
          <w:i w:val="0"/>
          <w:iCs w:val="0"/>
          <w:caps w:val="0"/>
          <w:color w:val="FF0000"/>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xml:space="preserve">- </w:t>
      </w:r>
      <w:r>
        <w:rPr>
          <w:rFonts w:hint="default" w:ascii="Times New Roman" w:hAnsi="Times New Roman" w:eastAsia="Arial" w:cs="Times New Roman"/>
          <w:b w:val="0"/>
          <w:bCs/>
          <w:i w:val="0"/>
          <w:iCs w:val="0"/>
          <w:caps w:val="0"/>
          <w:color w:val="333333"/>
          <w:spacing w:val="0"/>
          <w:sz w:val="26"/>
          <w:szCs w:val="26"/>
          <w:u w:val="none"/>
          <w:shd w:val="clear" w:fill="FFFFFF"/>
          <w:lang w:val="en-US"/>
        </w:rPr>
        <w:t>“</w:t>
      </w:r>
      <w:r>
        <w:rPr>
          <w:rFonts w:hint="default" w:ascii="Times New Roman" w:hAnsi="Times New Roman" w:eastAsia="Arial" w:cs="Times New Roman"/>
          <w:b w:val="0"/>
          <w:bCs/>
          <w:i w:val="0"/>
          <w:iCs w:val="0"/>
          <w:caps w:val="0"/>
          <w:color w:val="333333"/>
          <w:spacing w:val="0"/>
          <w:sz w:val="26"/>
          <w:szCs w:val="26"/>
          <w:u w:val="none"/>
          <w:shd w:val="clear" w:fill="FFFFFF"/>
        </w:rPr>
        <w:t>Gia đình</w:t>
      </w:r>
      <w:r>
        <w:rPr>
          <w:rFonts w:hint="default" w:ascii="Times New Roman" w:hAnsi="Times New Roman" w:eastAsia="Arial" w:cs="Times New Roman"/>
          <w:b w:val="0"/>
          <w:bCs/>
          <w:i w:val="0"/>
          <w:iCs w:val="0"/>
          <w:caps w:val="0"/>
          <w:color w:val="333333"/>
          <w:spacing w:val="0"/>
          <w:sz w:val="26"/>
          <w:szCs w:val="26"/>
          <w:u w:val="none"/>
          <w:shd w:val="clear" w:fill="FFFFFF"/>
          <w:lang w:val="en-US"/>
        </w:rPr>
        <w:t>”</w:t>
      </w:r>
      <w:r>
        <w:rPr>
          <w:rFonts w:hint="default" w:ascii="Times New Roman" w:hAnsi="Times New Roman" w:eastAsia="Arial" w:cs="Times New Roman"/>
          <w:b w:val="0"/>
          <w:bCs/>
          <w:i w:val="0"/>
          <w:iCs w:val="0"/>
          <w:caps w:val="0"/>
          <w:color w:val="333333"/>
          <w:spacing w:val="0"/>
          <w:sz w:val="26"/>
          <w:szCs w:val="26"/>
          <w:u w:val="none"/>
          <w:shd w:val="clear" w:fill="FFFFFF"/>
        </w:rPr>
        <w:t xml:space="preserve"> là một tổ chức nhỏ, nơi một nhóm người có cùng huyết thống, cùng sinh sống, đùm bọc che chở lẫn nhau, cho nhau tình yêu thương, sự quan tâm chăm sóc, người trong một gia đình cũng không bao giờ có thể từ bỏ nhau.</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"Tai ương số phận" là tất cả các loại trắc trở và vấp ngã ta có thể gặp trong cuộc đời này. gia đình chính là nơi cho chúng ta động lực, sức mạnh để vượt qua mọi khó khăn trắc trở, gia đình cũng luôn là chiếc tổ ấm áp để chúng ta quay về ủ ấm bất cứ lúc nào. Từ đó chúng ta trở nên mạnh mẽ và có niềm tin hơn vào cuộc sống,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Fonts w:hint="default" w:ascii="Times New Roman" w:hAnsi="Times New Roman" w:eastAsia="Arial" w:cs="Times New Roman"/>
          <w:b w:val="0"/>
          <w:bCs/>
          <w:i w:val="0"/>
          <w:iCs w:val="0"/>
          <w:caps w:val="0"/>
          <w:color w:val="333333"/>
          <w:spacing w:val="0"/>
          <w:sz w:val="26"/>
          <w:szCs w:val="26"/>
          <w:u w:val="none"/>
          <w:shd w:val="clear" w:fill="FFFFFF"/>
        </w:rPr>
      </w:pPr>
      <w:r>
        <w:rPr>
          <w:rFonts w:hint="default" w:ascii="Times New Roman" w:hAnsi="Times New Roman" w:eastAsia="Arial" w:cs="Times New Roman"/>
          <w:b w:val="0"/>
          <w:bCs/>
          <w:i w:val="0"/>
          <w:iCs w:val="0"/>
          <w:caps w:val="0"/>
          <w:color w:val="333333"/>
          <w:spacing w:val="0"/>
          <w:sz w:val="26"/>
          <w:szCs w:val="26"/>
          <w:u w:val="none"/>
          <w:shd w:val="clear" w:fill="FFFFFF"/>
          <w:lang w:val="en-US"/>
        </w:rPr>
        <w:t xml:space="preserve">==&gt; Câu nói khẳng định </w:t>
      </w:r>
      <w:r>
        <w:rPr>
          <w:rFonts w:hint="default" w:ascii="Times New Roman" w:hAnsi="Times New Roman" w:eastAsia="Arial" w:cs="Times New Roman"/>
          <w:b w:val="0"/>
          <w:bCs/>
          <w:i w:val="0"/>
          <w:iCs w:val="0"/>
          <w:caps w:val="0"/>
          <w:color w:val="333333"/>
          <w:spacing w:val="0"/>
          <w:sz w:val="26"/>
          <w:szCs w:val="26"/>
          <w:u w:val="none"/>
          <w:shd w:val="clear" w:fill="FFFFFF"/>
        </w:rPr>
        <w:t>vai trò của gia đình đối với mỗi một cá nhân là vô cùng quan trọng.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Fonts w:hint="default" w:ascii="Times New Roman" w:hAnsi="Times New Roman" w:cs="Times New Roman"/>
          <w:b w:val="0"/>
          <w:bCs/>
          <w:i w:val="0"/>
          <w:iCs w:val="0"/>
          <w:sz w:val="26"/>
          <w:szCs w:val="26"/>
          <w:u w:val="none"/>
        </w:rPr>
      </w:pPr>
      <w:r>
        <w:rPr>
          <w:rFonts w:hint="default" w:ascii="Times New Roman" w:hAnsi="Times New Roman" w:eastAsia="Arial" w:cs="Times New Roman"/>
          <w:b w:val="0"/>
          <w:bCs/>
          <w:i w:val="0"/>
          <w:iCs w:val="0"/>
          <w:caps w:val="0"/>
          <w:color w:val="FF0000"/>
          <w:spacing w:val="0"/>
          <w:sz w:val="26"/>
          <w:szCs w:val="26"/>
          <w:u w:val="none"/>
          <w:shd w:val="clear" w:fill="FFFFFF"/>
          <w:lang w:val="en-US"/>
        </w:rPr>
        <w:t xml:space="preserve">b) </w:t>
      </w:r>
      <w:r>
        <w:rPr>
          <w:rStyle w:val="8"/>
          <w:rFonts w:hint="default" w:ascii="Times New Roman" w:hAnsi="Times New Roman" w:eastAsia="Arial" w:cs="Times New Roman"/>
          <w:b w:val="0"/>
          <w:bCs/>
          <w:i w:val="0"/>
          <w:iCs w:val="0"/>
          <w:caps w:val="0"/>
          <w:color w:val="FF0000"/>
          <w:spacing w:val="0"/>
          <w:sz w:val="26"/>
          <w:szCs w:val="26"/>
          <w:u w:val="none"/>
          <w:shd w:val="clear" w:fill="FFFFFF"/>
        </w:rPr>
        <w:t>B</w:t>
      </w:r>
      <w:r>
        <w:rPr>
          <w:rStyle w:val="8"/>
          <w:rFonts w:hint="default" w:ascii="Times New Roman" w:hAnsi="Times New Roman" w:eastAsia="Arial" w:cs="Times New Roman"/>
          <w:b w:val="0"/>
          <w:bCs/>
          <w:i w:val="0"/>
          <w:iCs w:val="0"/>
          <w:caps w:val="0"/>
          <w:color w:val="FF0000"/>
          <w:spacing w:val="0"/>
          <w:sz w:val="26"/>
          <w:szCs w:val="26"/>
          <w:u w:val="none"/>
          <w:shd w:val="clear" w:fill="FFFFFF"/>
          <w:lang w:val="en-US"/>
        </w:rPr>
        <w:t>àn</w:t>
      </w:r>
      <w:r>
        <w:rPr>
          <w:rStyle w:val="8"/>
          <w:rFonts w:hint="default" w:ascii="Times New Roman" w:hAnsi="Times New Roman" w:eastAsia="Arial" w:cs="Times New Roman"/>
          <w:b w:val="0"/>
          <w:bCs/>
          <w:i w:val="0"/>
          <w:iCs w:val="0"/>
          <w:caps w:val="0"/>
          <w:color w:val="FF0000"/>
          <w:spacing w:val="0"/>
          <w:sz w:val="26"/>
          <w:szCs w:val="26"/>
          <w:u w:val="none"/>
          <w:shd w:val="clear" w:fill="FFFFFF"/>
        </w:rPr>
        <w:t xml:space="preserve"> luận:</w:t>
      </w:r>
      <w:r>
        <w:rPr>
          <w:rFonts w:hint="default" w:ascii="Times New Roman" w:hAnsi="Times New Roman" w:eastAsia="Arial" w:cs="Times New Roman"/>
          <w:b w:val="0"/>
          <w:bCs/>
          <w:i w:val="0"/>
          <w:iCs w:val="0"/>
          <w:caps w:val="0"/>
          <w:color w:val="FF0000"/>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Gia đình là cái nôi sinh ra và nuôi lớn con người, là nơi ươm mầm cho những tài năng, là nơi phát triển nhân cách của một con người. Những tình cảm, những gì mà gia đình đã vun đắp dạy dỗ sẽ trở thành thứ hành trang quý giá mà bạc vàng cũng không bao giờ có thể mua được, theo bước chúng ta vào đời. Đó là những hành trang vững bền qua năm tháng, cũng là cơ sở ban đầu để định hình nhân cách và năng lực của mỗi chúng ta trên chặng đường đua trong tương lai.</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xml:space="preserve">- </w:t>
      </w:r>
      <w:r>
        <w:rPr>
          <w:rFonts w:hint="default" w:ascii="Times New Roman" w:hAnsi="Times New Roman" w:eastAsia="Arial" w:cs="Times New Roman"/>
          <w:b w:val="0"/>
          <w:bCs/>
          <w:i w:val="0"/>
          <w:iCs w:val="0"/>
          <w:caps w:val="0"/>
          <w:color w:val="333333"/>
          <w:spacing w:val="0"/>
          <w:sz w:val="26"/>
          <w:szCs w:val="26"/>
          <w:u w:val="none"/>
          <w:shd w:val="clear" w:fill="FFFFFF"/>
          <w:lang w:val="en-US"/>
        </w:rPr>
        <w:t>C</w:t>
      </w:r>
      <w:r>
        <w:rPr>
          <w:rFonts w:hint="default" w:ascii="Times New Roman" w:hAnsi="Times New Roman" w:eastAsia="Arial" w:cs="Times New Roman"/>
          <w:b w:val="0"/>
          <w:bCs/>
          <w:i w:val="0"/>
          <w:iCs w:val="0"/>
          <w:caps w:val="0"/>
          <w:color w:val="333333"/>
          <w:spacing w:val="0"/>
          <w:sz w:val="26"/>
          <w:szCs w:val="26"/>
          <w:u w:val="none"/>
          <w:shd w:val="clear" w:fill="FFFFFF"/>
        </w:rPr>
        <w:t>hỉ có tình thân, tình cảm gia đình là mãi mãi, đó là thứ tình cảm thật thiêng liêng, đẹp đẽ, gắn bó không chỉ thiên về cảm xúc mà còn thiên về lý trí, về bản năng vốn có từ muôn đời nay, từ buổi đầu tiến hóa.</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Dẫu biết rằng yêu gia đình là một suy nghĩ rất đúng đắn và tích cực, thế nhưng chúng ta cần phải biết phân biệt đúng sai, thương yêu không có nghĩa là bao che, dung túng, nuông chiều. Cần công tư phân minh, đúng thì khen, sai thì phải uốn nắn dạy dỗ.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Style w:val="8"/>
          <w:rFonts w:hint="default" w:ascii="Times New Roman" w:hAnsi="Times New Roman" w:eastAsia="Arial" w:cs="Times New Roman"/>
          <w:b w:val="0"/>
          <w:bCs/>
          <w:i w:val="0"/>
          <w:iCs w:val="0"/>
          <w:caps w:val="0"/>
          <w:color w:val="333333"/>
          <w:spacing w:val="0"/>
          <w:sz w:val="26"/>
          <w:szCs w:val="26"/>
          <w:u w:val="none"/>
          <w:shd w:val="clear" w:fill="FFFFFF"/>
          <w:lang w:val="en-US"/>
        </w:rPr>
      </w:pPr>
      <w:r>
        <w:rPr>
          <w:rStyle w:val="8"/>
          <w:rFonts w:hint="default" w:ascii="Times New Roman" w:hAnsi="Times New Roman" w:eastAsia="Arial" w:cs="Times New Roman"/>
          <w:b w:val="0"/>
          <w:bCs/>
          <w:i w:val="0"/>
          <w:iCs w:val="0"/>
          <w:caps w:val="0"/>
          <w:color w:val="333333"/>
          <w:spacing w:val="0"/>
          <w:sz w:val="26"/>
          <w:szCs w:val="26"/>
          <w:u w:val="none"/>
          <w:shd w:val="clear" w:fill="FFFFFF"/>
          <w:lang w:val="en-US"/>
        </w:rPr>
        <w:t>- Phê phán những người không biết quý trọng gia đình</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jc w:val="both"/>
        <w:rPr>
          <w:rStyle w:val="8"/>
          <w:rFonts w:hint="default" w:ascii="Times New Roman" w:hAnsi="Times New Roman" w:eastAsia="Arial" w:cs="Times New Roman"/>
          <w:b w:val="0"/>
          <w:bCs/>
          <w:i w:val="0"/>
          <w:iCs w:val="0"/>
          <w:caps w:val="0"/>
          <w:color w:val="333333"/>
          <w:spacing w:val="0"/>
          <w:sz w:val="26"/>
          <w:szCs w:val="26"/>
          <w:u w:val="none"/>
          <w:shd w:val="clear" w:fill="FFFFFF"/>
        </w:rPr>
      </w:pPr>
      <w:r>
        <w:rPr>
          <w:rStyle w:val="8"/>
          <w:rFonts w:hint="default" w:ascii="Times New Roman" w:hAnsi="Times New Roman" w:eastAsia="Arial" w:cs="Times New Roman"/>
          <w:b/>
          <w:bCs w:val="0"/>
          <w:i w:val="0"/>
          <w:iCs w:val="0"/>
          <w:caps w:val="0"/>
          <w:color w:val="FF0000"/>
          <w:spacing w:val="0"/>
          <w:sz w:val="26"/>
          <w:szCs w:val="26"/>
          <w:u w:val="none"/>
          <w:shd w:val="clear" w:fill="FFFFFF"/>
        </w:rPr>
        <w:t>Kết bài</w:t>
      </w:r>
      <w:r>
        <w:rPr>
          <w:rFonts w:hint="default" w:ascii="Times New Roman" w:hAnsi="Times New Roman" w:eastAsia="Arial" w:cs="Times New Roman"/>
          <w:b/>
          <w:bCs w:val="0"/>
          <w:i w:val="0"/>
          <w:iCs w:val="0"/>
          <w:caps w:val="0"/>
          <w:color w:val="FF0000"/>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rPr>
        <w:t>- "Gia đình" thật thiêng liêng và cao cả thế, mỗi lúc chùn chân mỏi gối, nản chí ta lại nghĩ về gia đình để tiếp tục cố gắng, cố gắng không nổi nữa thì đã có gia đình sẵn sàng chờ đón ta trở về nghỉ ngơi sau những tháng ngày vất vả.</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Style w:val="8"/>
          <w:rFonts w:hint="default" w:ascii="Times New Roman" w:hAnsi="Times New Roman" w:eastAsia="Arial" w:cs="Times New Roman"/>
          <w:b w:val="0"/>
          <w:bCs/>
          <w:i w:val="0"/>
          <w:iCs w:val="0"/>
          <w:caps w:val="0"/>
          <w:color w:val="333333"/>
          <w:spacing w:val="0"/>
          <w:sz w:val="26"/>
          <w:szCs w:val="26"/>
          <w:u w:val="none"/>
          <w:shd w:val="clear" w:fill="FFFFFF"/>
          <w:lang w:val="en-US"/>
        </w:rPr>
        <w:t xml:space="preserve">- </w:t>
      </w:r>
      <w:r>
        <w:rPr>
          <w:rStyle w:val="8"/>
          <w:rFonts w:hint="default" w:ascii="Times New Roman" w:hAnsi="Times New Roman" w:eastAsia="Arial" w:cs="Times New Roman"/>
          <w:b w:val="0"/>
          <w:bCs/>
          <w:i w:val="0"/>
          <w:iCs w:val="0"/>
          <w:caps w:val="0"/>
          <w:color w:val="333333"/>
          <w:spacing w:val="0"/>
          <w:sz w:val="26"/>
          <w:szCs w:val="26"/>
          <w:u w:val="none"/>
          <w:shd w:val="clear" w:fill="FFFFFF"/>
        </w:rPr>
        <w:t>Bài học:</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right="0" w:rightChars="0"/>
        <w:jc w:val="both"/>
        <w:rPr>
          <w:rFonts w:hint="default" w:ascii="Times New Roman" w:hAnsi="Times New Roman" w:cs="Times New Roman"/>
          <w:b w:val="0"/>
          <w:bCs/>
          <w:sz w:val="26"/>
          <w:szCs w:val="26"/>
          <w:lang w:val="en-US"/>
        </w:rPr>
        <w:sectPr>
          <w:pgSz w:w="11909" w:h="16834"/>
          <w:pgMar w:top="1174" w:right="1152" w:bottom="1174" w:left="1152" w:header="432" w:footer="432" w:gutter="0"/>
          <w:cols w:space="425" w:num="1" w:sep="1"/>
          <w:docGrid w:linePitch="360" w:charSpace="0"/>
        </w:sectPr>
      </w:pPr>
      <w:r>
        <w:rPr>
          <w:rStyle w:val="8"/>
          <w:rFonts w:hint="default" w:ascii="Times New Roman" w:hAnsi="Times New Roman" w:eastAsia="Arial" w:cs="Times New Roman"/>
          <w:b w:val="0"/>
          <w:bCs/>
          <w:i w:val="0"/>
          <w:iCs w:val="0"/>
          <w:caps w:val="0"/>
          <w:color w:val="333333"/>
          <w:spacing w:val="0"/>
          <w:sz w:val="26"/>
          <w:szCs w:val="26"/>
          <w:u w:val="none"/>
          <w:shd w:val="clear" w:fill="FFFFFF"/>
          <w:lang w:val="en-US"/>
        </w:rPr>
        <w:t xml:space="preserve">+ </w:t>
      </w:r>
      <w:r>
        <w:rPr>
          <w:rFonts w:hint="default" w:ascii="Times New Roman" w:hAnsi="Times New Roman" w:eastAsia="Arial" w:cs="Times New Roman"/>
          <w:b w:val="0"/>
          <w:bCs/>
          <w:i w:val="0"/>
          <w:iCs w:val="0"/>
          <w:caps w:val="0"/>
          <w:color w:val="333333"/>
          <w:spacing w:val="0"/>
          <w:sz w:val="26"/>
          <w:szCs w:val="26"/>
          <w:u w:val="none"/>
          <w:shd w:val="clear" w:fill="FFFFFF"/>
        </w:rPr>
        <w:t xml:space="preserve"> Chúng ta cần phải hết sức trân trọng, vun đắp tình cảm với những người thân trong gia đình, hiếu thảo với cha mẹ, ông bà, yêu thương anh chị em.</w:t>
      </w:r>
      <w:r>
        <w:rPr>
          <w:rFonts w:hint="default" w:ascii="Times New Roman" w:hAnsi="Times New Roman" w:eastAsia="Arial" w:cs="Times New Roman"/>
          <w:b w:val="0"/>
          <w:bCs/>
          <w:i w:val="0"/>
          <w:iCs w:val="0"/>
          <w:caps w:val="0"/>
          <w:color w:val="333333"/>
          <w:spacing w:val="0"/>
          <w:sz w:val="26"/>
          <w:szCs w:val="26"/>
          <w:u w:val="none"/>
          <w:shd w:val="clear" w:fill="FFFFFF"/>
        </w:rPr>
        <w:br w:type="textWrapping"/>
      </w:r>
      <w:r>
        <w:rPr>
          <w:rFonts w:hint="default" w:ascii="Times New Roman" w:hAnsi="Times New Roman" w:eastAsia="Arial" w:cs="Times New Roman"/>
          <w:b w:val="0"/>
          <w:bCs/>
          <w:i w:val="0"/>
          <w:iCs w:val="0"/>
          <w:caps w:val="0"/>
          <w:color w:val="333333"/>
          <w:spacing w:val="0"/>
          <w:sz w:val="26"/>
          <w:szCs w:val="26"/>
          <w:u w:val="none"/>
          <w:shd w:val="clear" w:fill="FFFFFF"/>
          <w:lang w:val="en-US"/>
        </w:rPr>
        <w:t xml:space="preserve">+ </w:t>
      </w:r>
      <w:r>
        <w:rPr>
          <w:rFonts w:hint="default" w:ascii="Times New Roman" w:hAnsi="Times New Roman" w:eastAsia="Arial" w:cs="Times New Roman"/>
          <w:b w:val="0"/>
          <w:bCs/>
          <w:i w:val="0"/>
          <w:iCs w:val="0"/>
          <w:caps w:val="0"/>
          <w:color w:val="333333"/>
          <w:spacing w:val="0"/>
          <w:sz w:val="26"/>
          <w:szCs w:val="26"/>
          <w:u w:val="none"/>
          <w:shd w:val="clear" w:fill="FFFFFF"/>
        </w:rPr>
        <w:t>Ở lứa tuổi học sinh thì cần nhất là vâng lời cha mẹ, chăm ngoan học hành tu dưỡng đạo đức, trở thành niềm hy vọng, tương lai của gia đình và xã hội.</w:t>
      </w:r>
      <w:bookmarkStart w:id="0" w:name="_GoBack"/>
      <w:bookmarkEnd w:id="0"/>
    </w:p>
    <w:p>
      <w:pPr>
        <w:keepNext w:val="0"/>
        <w:keepLines w:val="0"/>
        <w:pageBreakBefore w:val="0"/>
        <w:widowControl/>
        <w:kinsoku/>
        <w:wordWrap/>
        <w:overflowPunct/>
        <w:topLinePunct w:val="0"/>
        <w:autoSpaceDE/>
        <w:autoSpaceDN/>
        <w:bidi w:val="0"/>
        <w:adjustRightInd/>
        <w:snapToGrid/>
        <w:spacing w:before="120" w:after="120" w:line="240" w:lineRule="auto"/>
        <w:jc w:val="both"/>
        <w:rPr>
          <w:rFonts w:hint="default" w:ascii="Times New Roman" w:hAnsi="Times New Roman" w:cs="Times New Roman"/>
          <w:b/>
          <w:sz w:val="26"/>
          <w:szCs w:val="26"/>
          <w:lang w:val="en-US"/>
        </w:rPr>
      </w:pPr>
    </w:p>
    <w:sectPr>
      <w:pgSz w:w="11906" w:h="16838"/>
      <w:pgMar w:top="1440" w:right="1406" w:bottom="1440" w:left="140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2DAE0"/>
    <w:multiLevelType w:val="singleLevel"/>
    <w:tmpl w:val="80A2DAE0"/>
    <w:lvl w:ilvl="0" w:tentative="0">
      <w:start w:val="1"/>
      <w:numFmt w:val="decimal"/>
      <w:suff w:val="space"/>
      <w:lvlText w:val="%1."/>
      <w:lvlJc w:val="left"/>
    </w:lvl>
  </w:abstractNum>
  <w:abstractNum w:abstractNumId="1">
    <w:nsid w:val="B3178F19"/>
    <w:multiLevelType w:val="singleLevel"/>
    <w:tmpl w:val="B3178F19"/>
    <w:lvl w:ilvl="0" w:tentative="0">
      <w:start w:val="3"/>
      <w:numFmt w:val="decimal"/>
      <w:suff w:val="space"/>
      <w:lvlText w:val="%1."/>
      <w:lvlJc w:val="left"/>
      <w:rPr>
        <w:rFonts w:hint="default"/>
        <w:b/>
        <w:bCs/>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81886"/>
    <w:rsid w:val="53481886"/>
    <w:rsid w:val="681B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2022-02-19T13:33:00Z</dcterms:created>
  <dc:creator>Thang Le</dc:creator>
  <cp:lastModifiedBy>Thang Le</cp:lastModifiedBy>
  <dcterms:modified xsi:type="dcterms:W3CDTF">2022-02-19T14:24:29Z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2A68C17A581C4EA99D555BAA7CF84EF7</vt:lpwstr>
  </property>
</Properties>
</file>